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8A" w:rsidRPr="00EF5C7D" w:rsidRDefault="00781105" w:rsidP="0080758A">
      <w:pPr>
        <w:pStyle w:val="Sansinterligne"/>
        <w:jc w:val="center"/>
        <w:rPr>
          <w:rFonts w:ascii="Arial" w:hAnsi="Arial" w:cs="Arial"/>
          <w:b/>
          <w:i/>
          <w:sz w:val="24"/>
          <w:szCs w:val="20"/>
          <w:lang w:val="es-ES"/>
        </w:rPr>
      </w:pPr>
      <w:r w:rsidRPr="00EF5C7D">
        <w:rPr>
          <w:rFonts w:ascii="Arial" w:hAnsi="Arial" w:cs="Arial"/>
          <w:b/>
          <w:bCs/>
          <w:i/>
          <w:iCs/>
          <w:sz w:val="24"/>
          <w:szCs w:val="20"/>
          <w:lang w:val="es-ES"/>
        </w:rPr>
        <w:t>TIME FAST D8</w:t>
      </w:r>
    </w:p>
    <w:p w:rsidR="0080758A" w:rsidRPr="00EF5C7D" w:rsidRDefault="00781105" w:rsidP="0080758A">
      <w:pPr>
        <w:pStyle w:val="Sansinterligne"/>
        <w:jc w:val="center"/>
        <w:rPr>
          <w:rFonts w:ascii="Arial" w:hAnsi="Arial" w:cs="Arial"/>
          <w:b/>
          <w:sz w:val="20"/>
          <w:szCs w:val="20"/>
          <w:lang w:val="es-ES"/>
        </w:rPr>
      </w:pPr>
      <w:r w:rsidRPr="00EF5C7D">
        <w:rPr>
          <w:rFonts w:ascii="Arial" w:hAnsi="Arial" w:cs="Arial"/>
          <w:b/>
          <w:bCs/>
          <w:sz w:val="20"/>
          <w:szCs w:val="20"/>
          <w:lang w:val="es-ES"/>
        </w:rPr>
        <w:t>El cruce entre un coche de carreras y la relojería suiza</w:t>
      </w:r>
    </w:p>
    <w:p w:rsidR="0080758A" w:rsidRPr="00EF5C7D" w:rsidRDefault="00781105" w:rsidP="0080758A">
      <w:pPr>
        <w:pStyle w:val="Sansinterligne"/>
        <w:jc w:val="center"/>
        <w:rPr>
          <w:rFonts w:ascii="Arial" w:hAnsi="Arial" w:cs="Arial"/>
          <w:i/>
          <w:szCs w:val="20"/>
          <w:lang w:val="es-ES"/>
        </w:rPr>
      </w:pPr>
      <w:r w:rsidRPr="00EF5C7D">
        <w:rPr>
          <w:rFonts w:ascii="Arial" w:hAnsi="Arial" w:cs="Arial"/>
          <w:i/>
          <w:iCs/>
          <w:szCs w:val="20"/>
          <w:lang w:val="es-ES"/>
        </w:rPr>
        <w:t>L’Epée 1839 x ECAL – Georg Foster</w:t>
      </w:r>
    </w:p>
    <w:p w:rsidR="0080758A" w:rsidRPr="00EF5C7D" w:rsidRDefault="00276D0C" w:rsidP="0080758A">
      <w:pPr>
        <w:pStyle w:val="Sansinterligne"/>
        <w:jc w:val="center"/>
        <w:rPr>
          <w:rFonts w:ascii="Arial" w:hAnsi="Arial" w:cs="Arial"/>
          <w:b/>
          <w:i/>
          <w:szCs w:val="20"/>
          <w:lang w:val="es-ES"/>
        </w:rPr>
      </w:pPr>
    </w:p>
    <w:p w:rsidR="00D05505" w:rsidRPr="00EF5C7D" w:rsidRDefault="00276D0C">
      <w:pPr>
        <w:rPr>
          <w:rFonts w:ascii="Arial" w:hAnsi="Arial" w:cs="Arial"/>
          <w:b/>
          <w:sz w:val="22"/>
          <w:szCs w:val="20"/>
          <w:u w:val="single"/>
          <w:lang w:val="es-ES"/>
        </w:rPr>
      </w:pPr>
    </w:p>
    <w:p w:rsidR="00594A00" w:rsidRPr="00EF5C7D" w:rsidRDefault="00781105" w:rsidP="00EF5C7D">
      <w:pPr>
        <w:jc w:val="both"/>
        <w:rPr>
          <w:rFonts w:ascii="Arial" w:hAnsi="Arial" w:cs="Arial"/>
          <w:lang w:val="es-ES"/>
        </w:rPr>
      </w:pPr>
      <w:r w:rsidRPr="00EF5C7D">
        <w:rPr>
          <w:rFonts w:ascii="Arial" w:hAnsi="Arial" w:cs="Arial"/>
          <w:lang w:val="es-ES"/>
        </w:rPr>
        <w:t xml:space="preserve">L’Epée 1839 nos invita a ponernos al volante de Time Fast. Este coche de carreras de diseño </w:t>
      </w:r>
      <w:r w:rsidRPr="00EF5C7D">
        <w:rPr>
          <w:rFonts w:ascii="Arial" w:hAnsi="Arial" w:cs="Arial"/>
          <w:i/>
          <w:iCs/>
          <w:lang w:val="es-ES"/>
        </w:rPr>
        <w:t xml:space="preserve">vintage </w:t>
      </w:r>
      <w:r w:rsidRPr="00EF5C7D">
        <w:rPr>
          <w:rFonts w:ascii="Arial" w:hAnsi="Arial" w:cs="Arial"/>
          <w:lang w:val="es-ES"/>
        </w:rPr>
        <w:t>y a la vez reloj moderno es una escultura cinética que da la hora.</w:t>
      </w:r>
    </w:p>
    <w:p w:rsidR="00114FEE" w:rsidRPr="00EF5C7D" w:rsidRDefault="00781105" w:rsidP="00EF5C7D">
      <w:pPr>
        <w:jc w:val="both"/>
        <w:rPr>
          <w:rFonts w:ascii="Arial" w:hAnsi="Arial" w:cs="Arial"/>
          <w:lang w:val="es-ES"/>
        </w:rPr>
      </w:pPr>
      <w:r w:rsidRPr="00EF5C7D">
        <w:rPr>
          <w:rFonts w:ascii="Arial" w:hAnsi="Arial" w:cs="Arial"/>
          <w:lang w:val="es-ES"/>
        </w:rPr>
        <w:t>Ha sido diseñada por Georg Foster, joven «novato» de futuro prometedor y actor principal de esta segunda colaboración entre la ECAL (École cantonale d’art de Lausanne) y la manufactura suiza.</w:t>
      </w:r>
    </w:p>
    <w:p w:rsidR="00437DE3" w:rsidRPr="00EF5C7D" w:rsidRDefault="00276D0C" w:rsidP="00EF5C7D">
      <w:pPr>
        <w:jc w:val="both"/>
        <w:rPr>
          <w:rFonts w:ascii="Arial" w:hAnsi="Arial" w:cs="Arial"/>
          <w:lang w:val="es-ES"/>
        </w:rPr>
      </w:pPr>
    </w:p>
    <w:p w:rsidR="00222BCC" w:rsidRPr="00EF5C7D" w:rsidRDefault="00781105" w:rsidP="00EF5C7D">
      <w:pPr>
        <w:autoSpaceDE w:val="0"/>
        <w:autoSpaceDN w:val="0"/>
        <w:adjustRightInd w:val="0"/>
        <w:jc w:val="both"/>
        <w:rPr>
          <w:rFonts w:ascii="Arial" w:hAnsi="Arial" w:cs="Arial"/>
          <w:lang w:val="es-ES"/>
        </w:rPr>
      </w:pPr>
      <w:r w:rsidRPr="00EF5C7D">
        <w:rPr>
          <w:rFonts w:ascii="Arial" w:hAnsi="Arial" w:cs="Arial"/>
          <w:lang w:val="es-ES"/>
        </w:rPr>
        <w:t xml:space="preserve">El gran capó del motor que se estira hacia delante, la rejilla delantera típica de los años 50, las grandes ruedas de radios, la posición de conducción más hacia atrás y la parte trasera huidiza son algunos de los detalles que atraen la mirada. Diseño elegante, acabados irreprochables y línea fluida refuerzan la impresión general de deportividad. </w:t>
      </w:r>
    </w:p>
    <w:p w:rsidR="001908E9" w:rsidRPr="00EF5C7D" w:rsidRDefault="00276D0C" w:rsidP="00EF5C7D">
      <w:pPr>
        <w:autoSpaceDE w:val="0"/>
        <w:autoSpaceDN w:val="0"/>
        <w:adjustRightInd w:val="0"/>
        <w:jc w:val="both"/>
        <w:rPr>
          <w:rFonts w:ascii="Arial" w:hAnsi="Arial" w:cs="Arial"/>
          <w:lang w:val="es-ES"/>
        </w:rPr>
      </w:pPr>
    </w:p>
    <w:p w:rsidR="0041370C" w:rsidRPr="00EF5C7D" w:rsidRDefault="00781105" w:rsidP="00EF5C7D">
      <w:pPr>
        <w:jc w:val="both"/>
        <w:rPr>
          <w:rFonts w:ascii="Arial" w:hAnsi="Arial" w:cs="Arial"/>
          <w:lang w:val="es-ES"/>
        </w:rPr>
      </w:pPr>
      <w:r w:rsidRPr="00EF5C7D">
        <w:rPr>
          <w:rFonts w:ascii="Arial" w:hAnsi="Arial" w:cs="Arial"/>
          <w:lang w:val="es-ES"/>
        </w:rPr>
        <w:t>Su nombre, Time Fast D8, no deja lugar a dudas en lo que respecta a sus intenciones técnicas: acoge un motor con una potencia para 8 días, o, mejor dicho, un calibre interno con reserva de marcha de 192 horas que se mueve a una velocidad de 18 000 alternancias.</w:t>
      </w:r>
    </w:p>
    <w:p w:rsidR="0041370C" w:rsidRPr="00EF5C7D" w:rsidRDefault="00276D0C" w:rsidP="00EF5C7D">
      <w:pPr>
        <w:jc w:val="both"/>
        <w:rPr>
          <w:rFonts w:ascii="Arial" w:hAnsi="Arial" w:cs="Arial"/>
          <w:lang w:val="es-ES"/>
        </w:rPr>
      </w:pPr>
    </w:p>
    <w:p w:rsidR="001908E9" w:rsidRPr="00EF5C7D" w:rsidRDefault="00781105" w:rsidP="00EF5C7D">
      <w:pPr>
        <w:autoSpaceDE w:val="0"/>
        <w:autoSpaceDN w:val="0"/>
        <w:adjustRightInd w:val="0"/>
        <w:jc w:val="both"/>
        <w:rPr>
          <w:rFonts w:ascii="Arial" w:hAnsi="Arial" w:cs="Arial"/>
          <w:lang w:val="es-ES"/>
        </w:rPr>
      </w:pPr>
      <w:r w:rsidRPr="00EF5C7D">
        <w:rPr>
          <w:rFonts w:ascii="Arial" w:hAnsi="Arial" w:cs="Arial"/>
          <w:lang w:val="es-ES"/>
        </w:rPr>
        <w:t xml:space="preserve">Esta escultura cinética muestra la hora y los minutos a modo de dorsal de carreras, ofreciendo su lectura sencilla en la parte lateral del chasis. </w:t>
      </w:r>
      <w:r w:rsidRPr="00EF5C7D">
        <w:rPr>
          <w:rFonts w:ascii="Arial" w:eastAsiaTheme="minorHAnsi" w:hAnsi="Arial" w:cs="Arial"/>
          <w:lang w:val="es-ES" w:eastAsia="en-US"/>
        </w:rPr>
        <w:t xml:space="preserve">Una silueta aparece en la cabina del piloto: una cúpula de cristal, o más bien un casco </w:t>
      </w:r>
      <w:r w:rsidRPr="00EF5C7D">
        <w:rPr>
          <w:rFonts w:ascii="Arial" w:hAnsi="Arial" w:cs="Arial"/>
          <w:lang w:val="es-ES"/>
        </w:rPr>
        <w:t>de piloto pone de relieve el escape vibrante. Frente a él, el volante. El ajuste de la hora se realiza por medio de dicho volante de tres radios, típico de los coches de carreras.</w:t>
      </w:r>
    </w:p>
    <w:p w:rsidR="00222BCC" w:rsidRPr="00EF5C7D" w:rsidRDefault="00781105" w:rsidP="00EF5C7D">
      <w:pPr>
        <w:jc w:val="both"/>
        <w:rPr>
          <w:rFonts w:ascii="Arial" w:hAnsi="Arial" w:cs="Arial"/>
          <w:lang w:val="es-ES"/>
        </w:rPr>
      </w:pPr>
      <w:r w:rsidRPr="00EF5C7D">
        <w:rPr>
          <w:rFonts w:ascii="Arial" w:hAnsi="Arial" w:cs="Arial"/>
          <w:lang w:val="es-ES"/>
        </w:rPr>
        <w:t xml:space="preserve"> </w:t>
      </w:r>
    </w:p>
    <w:p w:rsidR="0041370C" w:rsidRPr="00EF5C7D" w:rsidRDefault="00781105" w:rsidP="00EF5C7D">
      <w:pPr>
        <w:jc w:val="both"/>
        <w:rPr>
          <w:rFonts w:ascii="Arial" w:hAnsi="Arial" w:cs="Arial"/>
          <w:lang w:val="es-ES"/>
        </w:rPr>
      </w:pPr>
      <w:r w:rsidRPr="00EF5C7D">
        <w:rPr>
          <w:rFonts w:ascii="Arial" w:hAnsi="Arial" w:cs="Arial"/>
          <w:lang w:val="es-ES"/>
        </w:rPr>
        <w:t>A modo de guiño a los recuerdos de infancia, se da cuerda al motor mecánico como a un coche de fricción de juguete.</w:t>
      </w:r>
    </w:p>
    <w:p w:rsidR="0041370C" w:rsidRPr="00EF5C7D" w:rsidRDefault="00276D0C" w:rsidP="00EF5C7D">
      <w:pPr>
        <w:jc w:val="both"/>
        <w:rPr>
          <w:rFonts w:ascii="Arial" w:hAnsi="Arial" w:cs="Arial"/>
          <w:lang w:val="es-ES"/>
        </w:rPr>
      </w:pPr>
    </w:p>
    <w:p w:rsidR="00470852" w:rsidRPr="00EF5C7D" w:rsidRDefault="00781105" w:rsidP="00EF5C7D">
      <w:pPr>
        <w:jc w:val="both"/>
        <w:rPr>
          <w:rFonts w:ascii="Arial" w:hAnsi="Arial" w:cs="Arial"/>
          <w:lang w:val="es-ES"/>
        </w:rPr>
      </w:pPr>
      <w:r w:rsidRPr="00EF5C7D">
        <w:rPr>
          <w:rFonts w:ascii="Arial" w:hAnsi="Arial" w:cs="Arial"/>
          <w:lang w:val="es-ES"/>
        </w:rPr>
        <w:t xml:space="preserve">Time Fast será fuente de placer y sensaciones para su propietario, con sus 289 componentes mecánicos de gran precisión acabados con el mayor de los cuidados. </w:t>
      </w:r>
    </w:p>
    <w:p w:rsidR="001908E9" w:rsidRPr="00EF5C7D" w:rsidRDefault="00781105" w:rsidP="00EF5C7D">
      <w:pPr>
        <w:jc w:val="both"/>
        <w:rPr>
          <w:rFonts w:ascii="Arial" w:hAnsi="Arial" w:cs="Arial"/>
          <w:lang w:val="es-ES"/>
        </w:rPr>
      </w:pPr>
      <w:r w:rsidRPr="00EF5C7D">
        <w:rPr>
          <w:rFonts w:ascii="Arial" w:hAnsi="Arial" w:cs="Arial"/>
          <w:lang w:val="es-ES"/>
        </w:rPr>
        <w:t xml:space="preserve">Este coche de carreras, de 38 centímetros de largo, 16 de ancho y 12 de alto con un peso de solo 4,7 kilogramos, está totalmente a la altura y parece recién salido de las más grandes escuderías automovilísticas. </w:t>
      </w:r>
    </w:p>
    <w:p w:rsidR="00222BCC" w:rsidRPr="00EF5C7D" w:rsidRDefault="00276D0C" w:rsidP="00EF5C7D">
      <w:pPr>
        <w:jc w:val="both"/>
        <w:rPr>
          <w:rFonts w:ascii="Arial" w:hAnsi="Arial" w:cs="Arial"/>
          <w:lang w:val="es-ES"/>
        </w:rPr>
      </w:pPr>
    </w:p>
    <w:p w:rsidR="00D230D7" w:rsidRPr="00EF5C7D" w:rsidRDefault="00276D0C" w:rsidP="00EF5C7D">
      <w:pPr>
        <w:jc w:val="both"/>
        <w:rPr>
          <w:rFonts w:ascii="Arial" w:hAnsi="Arial" w:cs="Arial"/>
          <w:b/>
          <w:u w:val="single"/>
          <w:lang w:val="es-ES"/>
        </w:rPr>
      </w:pPr>
    </w:p>
    <w:p w:rsidR="003A6135" w:rsidRDefault="003A6135" w:rsidP="003A6135">
      <w:pPr>
        <w:jc w:val="both"/>
        <w:rPr>
          <w:rFonts w:ascii="Arial" w:hAnsi="Arial" w:cs="Arial"/>
          <w:b/>
          <w:lang w:val="es-ES"/>
        </w:rPr>
      </w:pPr>
      <w:r>
        <w:rPr>
          <w:rFonts w:ascii="Arial" w:hAnsi="Arial" w:cs="Arial"/>
          <w:b/>
          <w:bCs/>
          <w:lang w:val="es-ES"/>
        </w:rPr>
        <w:t xml:space="preserve">Time </w:t>
      </w:r>
      <w:proofErr w:type="spellStart"/>
      <w:r>
        <w:rPr>
          <w:rFonts w:ascii="Arial" w:hAnsi="Arial" w:cs="Arial"/>
          <w:b/>
          <w:bCs/>
          <w:lang w:val="es-ES"/>
        </w:rPr>
        <w:t>Fast</w:t>
      </w:r>
      <w:proofErr w:type="spellEnd"/>
      <w:r>
        <w:rPr>
          <w:rFonts w:ascii="Arial" w:hAnsi="Arial" w:cs="Arial"/>
          <w:b/>
          <w:bCs/>
          <w:lang w:val="es-ES"/>
        </w:rPr>
        <w:t xml:space="preserve"> D8 es una edición limitada: 100 unidades de cada color de carrocería, inicialmente creada en versión rojo, azul, verde o blanco con rayas azules.</w:t>
      </w:r>
    </w:p>
    <w:p w:rsidR="00D230D7" w:rsidRPr="00EF5C7D" w:rsidRDefault="00276D0C" w:rsidP="00EF5C7D">
      <w:pPr>
        <w:jc w:val="both"/>
        <w:rPr>
          <w:rFonts w:ascii="Arial" w:hAnsi="Arial" w:cs="Arial"/>
          <w:b/>
          <w:sz w:val="22"/>
          <w:szCs w:val="20"/>
          <w:u w:val="single"/>
          <w:lang w:val="es-ES"/>
        </w:rPr>
      </w:pPr>
    </w:p>
    <w:p w:rsidR="001E1F5E" w:rsidRPr="00EF5C7D" w:rsidRDefault="00781105" w:rsidP="00EF5C7D">
      <w:pPr>
        <w:jc w:val="both"/>
        <w:rPr>
          <w:rFonts w:ascii="Arial" w:hAnsi="Arial" w:cs="Arial"/>
          <w:b/>
          <w:sz w:val="22"/>
          <w:szCs w:val="20"/>
          <w:u w:val="single"/>
          <w:lang w:val="es-ES"/>
        </w:rPr>
      </w:pPr>
      <w:r w:rsidRPr="00EF5C7D">
        <w:rPr>
          <w:rFonts w:ascii="Arial" w:hAnsi="Arial" w:cs="Arial"/>
          <w:b/>
          <w:bCs/>
          <w:sz w:val="22"/>
          <w:szCs w:val="20"/>
          <w:u w:val="single"/>
          <w:lang w:val="es-ES"/>
        </w:rPr>
        <w:br w:type="page"/>
      </w:r>
    </w:p>
    <w:p w:rsidR="00D05505" w:rsidRPr="00EF5C7D" w:rsidRDefault="00781105" w:rsidP="00EF5C7D">
      <w:pPr>
        <w:jc w:val="both"/>
        <w:rPr>
          <w:rFonts w:ascii="Arial" w:hAnsi="Arial" w:cs="Arial"/>
          <w:b/>
          <w:lang w:val="es-ES"/>
        </w:rPr>
      </w:pPr>
      <w:r w:rsidRPr="00EF5C7D">
        <w:rPr>
          <w:rFonts w:ascii="Arial" w:hAnsi="Arial" w:cs="Arial"/>
          <w:b/>
          <w:bCs/>
          <w:lang w:val="es-ES"/>
        </w:rPr>
        <w:lastRenderedPageBreak/>
        <w:t xml:space="preserve">Diseño e inspiración </w:t>
      </w:r>
    </w:p>
    <w:p w:rsidR="00114FEE" w:rsidRPr="00EF5C7D" w:rsidRDefault="00276D0C" w:rsidP="00EF5C7D">
      <w:pPr>
        <w:jc w:val="both"/>
        <w:rPr>
          <w:rFonts w:ascii="Arial" w:hAnsi="Arial" w:cs="Arial"/>
          <w:lang w:val="es-ES"/>
        </w:rPr>
      </w:pPr>
    </w:p>
    <w:p w:rsidR="00E07F7B" w:rsidRPr="00EF5C7D" w:rsidRDefault="00781105" w:rsidP="00EF5C7D">
      <w:pPr>
        <w:jc w:val="both"/>
        <w:rPr>
          <w:rFonts w:ascii="Arial" w:hAnsi="Arial" w:cs="Arial"/>
          <w:lang w:val="es-ES"/>
        </w:rPr>
      </w:pPr>
      <w:r w:rsidRPr="00EF5C7D">
        <w:rPr>
          <w:rFonts w:ascii="Arial" w:hAnsi="Arial" w:cs="Arial"/>
          <w:lang w:val="es-ES"/>
        </w:rPr>
        <w:t xml:space="preserve">Sea cual sea nuestra generación, los clásicos automovilísticos de los años 1950 están muy presentes en nuestro inconsciente e imaginario colectivo. Estos monoplazas de diseño depurado, de </w:t>
      </w:r>
      <w:proofErr w:type="gramStart"/>
      <w:r w:rsidRPr="00EF5C7D">
        <w:rPr>
          <w:rFonts w:ascii="Arial" w:hAnsi="Arial" w:cs="Arial"/>
          <w:lang w:val="es-ES"/>
        </w:rPr>
        <w:t>líneas fluidas y aerodinámica asertiva</w:t>
      </w:r>
      <w:proofErr w:type="gramEnd"/>
      <w:r w:rsidRPr="00EF5C7D">
        <w:rPr>
          <w:rFonts w:ascii="Arial" w:hAnsi="Arial" w:cs="Arial"/>
          <w:lang w:val="es-ES"/>
        </w:rPr>
        <w:t xml:space="preserve"> nos hacen soñar. </w:t>
      </w:r>
    </w:p>
    <w:p w:rsidR="00E07F7B" w:rsidRPr="00EF5C7D" w:rsidRDefault="00276D0C" w:rsidP="00EF5C7D">
      <w:pPr>
        <w:jc w:val="both"/>
        <w:rPr>
          <w:rFonts w:ascii="Arial" w:hAnsi="Arial" w:cs="Arial"/>
          <w:lang w:val="es-ES"/>
        </w:rPr>
      </w:pPr>
    </w:p>
    <w:p w:rsidR="00E07F7B" w:rsidRPr="00EF5C7D" w:rsidRDefault="00781105" w:rsidP="00EF5C7D">
      <w:pPr>
        <w:jc w:val="both"/>
        <w:rPr>
          <w:rFonts w:ascii="Arial" w:hAnsi="Arial" w:cs="Arial"/>
          <w:lang w:val="es-ES"/>
        </w:rPr>
      </w:pPr>
      <w:r w:rsidRPr="00EF5C7D">
        <w:rPr>
          <w:rFonts w:ascii="Arial" w:hAnsi="Arial" w:cs="Arial"/>
          <w:lang w:val="es-ES"/>
        </w:rPr>
        <w:t xml:space="preserve">Time Fast, diseñado por Georg Foster mientras cursaba un máster en la ECAL, está inspirado en el sueño de convertirse en piloto de carreras, o tal vez sencillamente en las ganas de sentir el cosquilleo de la velocidad. Foster crea esta escultura mecánica de proporciones realistas y, sumergiéndose en sus recuerdos de niñez, le añade símbolos y representaciones: platinas, carrocerías, volantes... Por citar unos pocos. </w:t>
      </w:r>
    </w:p>
    <w:p w:rsidR="00C14766" w:rsidRPr="00EF5C7D" w:rsidRDefault="00276D0C" w:rsidP="00EF5C7D">
      <w:pPr>
        <w:jc w:val="both"/>
        <w:rPr>
          <w:rFonts w:ascii="Arial" w:hAnsi="Arial" w:cs="Arial"/>
          <w:lang w:val="es-ES"/>
        </w:rPr>
      </w:pPr>
    </w:p>
    <w:p w:rsidR="00C14766" w:rsidRPr="00EF5C7D" w:rsidRDefault="00781105" w:rsidP="00EF5C7D">
      <w:pPr>
        <w:jc w:val="both"/>
        <w:rPr>
          <w:rFonts w:ascii="Arial" w:hAnsi="Arial" w:cs="Arial"/>
          <w:lang w:val="es-ES"/>
        </w:rPr>
      </w:pPr>
      <w:r w:rsidRPr="00EF5C7D">
        <w:rPr>
          <w:rFonts w:ascii="Arial" w:hAnsi="Arial" w:cs="Arial"/>
          <w:lang w:val="es-ES"/>
        </w:rPr>
        <w:t xml:space="preserve">El autor, amante de las carreras automovilísticas, recuerda ese ruido típico, los motores ardientes, los chasquidos metálicos que se escuchan tras una carrera loca, como un eco del tic-tac del escape del Time Fast D8. </w:t>
      </w:r>
    </w:p>
    <w:p w:rsidR="00CA5630" w:rsidRPr="00EF5C7D" w:rsidRDefault="00276D0C" w:rsidP="00EF5C7D">
      <w:pPr>
        <w:jc w:val="both"/>
        <w:rPr>
          <w:rFonts w:ascii="Arial" w:hAnsi="Arial" w:cs="Arial"/>
          <w:lang w:val="es-ES"/>
        </w:rPr>
      </w:pPr>
    </w:p>
    <w:p w:rsidR="00874026" w:rsidRPr="00EF5C7D" w:rsidRDefault="00781105" w:rsidP="00EF5C7D">
      <w:pPr>
        <w:jc w:val="both"/>
        <w:rPr>
          <w:rFonts w:ascii="Arial" w:hAnsi="Arial" w:cs="Arial"/>
          <w:lang w:val="es-ES"/>
        </w:rPr>
      </w:pPr>
      <w:r w:rsidRPr="00EF5C7D">
        <w:rPr>
          <w:rFonts w:ascii="Arial" w:hAnsi="Arial" w:cs="Arial"/>
          <w:lang w:val="es-ES"/>
        </w:rPr>
        <w:t>La puesta a punto y la fabricación están íntegramente a cargo de los apasionados equipos (y en su mayoría grandes amantes del automovilismo) de la manufactura.</w:t>
      </w:r>
    </w:p>
    <w:p w:rsidR="00CA5630" w:rsidRPr="00EF5C7D" w:rsidRDefault="00781105" w:rsidP="00EF5C7D">
      <w:pPr>
        <w:jc w:val="both"/>
        <w:rPr>
          <w:rFonts w:ascii="Arial" w:hAnsi="Arial" w:cs="Arial"/>
          <w:lang w:val="es-ES"/>
        </w:rPr>
      </w:pPr>
      <w:r w:rsidRPr="00EF5C7D">
        <w:rPr>
          <w:rFonts w:ascii="Arial" w:hAnsi="Arial" w:cs="Arial"/>
          <w:lang w:val="es-ES"/>
        </w:rPr>
        <w:t xml:space="preserve">Con la excepción de la fundición bruta del aluminio, de los cristales y de los rubíes, concebidos en externo, todas las demás piezas pasan por una veintena de manos expertas en los talleres L’Epée 1839. </w:t>
      </w:r>
    </w:p>
    <w:p w:rsidR="009278AE" w:rsidRPr="00EF5C7D" w:rsidRDefault="00276D0C" w:rsidP="00EF5C7D">
      <w:pPr>
        <w:jc w:val="both"/>
        <w:rPr>
          <w:rFonts w:ascii="Arial" w:hAnsi="Arial" w:cs="Arial"/>
          <w:lang w:val="es-ES"/>
        </w:rPr>
      </w:pPr>
    </w:p>
    <w:p w:rsidR="009278AE" w:rsidRPr="00EF5C7D" w:rsidRDefault="00781105" w:rsidP="00EF5C7D">
      <w:pPr>
        <w:jc w:val="both"/>
        <w:rPr>
          <w:rFonts w:ascii="Arial" w:hAnsi="Arial" w:cs="Arial"/>
          <w:b/>
          <w:lang w:val="es-ES"/>
        </w:rPr>
      </w:pPr>
      <w:r w:rsidRPr="00EF5C7D">
        <w:rPr>
          <w:rFonts w:ascii="Arial" w:hAnsi="Arial" w:cs="Arial"/>
          <w:b/>
          <w:bCs/>
          <w:lang w:val="es-ES"/>
        </w:rPr>
        <w:t>El reloj y el automóvil</w:t>
      </w:r>
    </w:p>
    <w:p w:rsidR="009278AE" w:rsidRPr="00EF5C7D" w:rsidRDefault="00276D0C" w:rsidP="00EF5C7D">
      <w:pPr>
        <w:jc w:val="both"/>
        <w:rPr>
          <w:rFonts w:ascii="Arial" w:hAnsi="Arial" w:cs="Arial"/>
          <w:b/>
          <w:u w:val="single"/>
          <w:lang w:val="es-ES"/>
        </w:rPr>
      </w:pPr>
    </w:p>
    <w:p w:rsidR="006805EE" w:rsidRPr="00EF5C7D" w:rsidRDefault="00781105" w:rsidP="00EF5C7D">
      <w:pPr>
        <w:autoSpaceDE w:val="0"/>
        <w:autoSpaceDN w:val="0"/>
        <w:adjustRightInd w:val="0"/>
        <w:jc w:val="both"/>
        <w:rPr>
          <w:rFonts w:ascii="Arial" w:hAnsi="Arial" w:cs="Arial"/>
          <w:lang w:val="es-ES"/>
        </w:rPr>
      </w:pPr>
      <w:r w:rsidRPr="00EF5C7D">
        <w:rPr>
          <w:rFonts w:ascii="PorscheNext-Regular" w:eastAsiaTheme="minorHAnsi" w:hAnsi="PorscheNext-Regular" w:cs="PorscheNext-Regular"/>
          <w:lang w:val="es-ES" w:eastAsia="en-US"/>
        </w:rPr>
        <w:t xml:space="preserve">En los deportes automovilísticos, ya se sabe: solo el piloto ganador cruza la línea de llegada el primero, pero todo </w:t>
      </w:r>
      <w:r w:rsidRPr="00EF5C7D">
        <w:rPr>
          <w:rFonts w:ascii="Arial" w:hAnsi="Arial" w:cs="Arial"/>
          <w:lang w:val="es-ES"/>
        </w:rPr>
        <w:t xml:space="preserve">el equipo supera lo imposible para permitir esa victoria. Lo que es válido en un circuito también lo es en la vida misma. Un equipo de diseñadores, ingenieros y relojeros se lanzó pues el desafío de crear un reloj excepcional y único con todos los elementos de un coche de carreras. Cada detalle ha sido concebido para que la forma y la función estén íntimamente vinculadas, para crear una chispa que vuelva a dar vida a la fascinación por las esculturas cinéticas. </w:t>
      </w:r>
    </w:p>
    <w:p w:rsidR="006805EE" w:rsidRPr="00EF5C7D" w:rsidRDefault="00276D0C" w:rsidP="00EF5C7D">
      <w:pPr>
        <w:jc w:val="both"/>
        <w:rPr>
          <w:rFonts w:ascii="Arial" w:hAnsi="Arial" w:cs="Arial"/>
          <w:lang w:val="es-ES"/>
        </w:rPr>
      </w:pPr>
    </w:p>
    <w:p w:rsidR="009278AE" w:rsidRPr="00EF5C7D" w:rsidRDefault="00781105" w:rsidP="00EF5C7D">
      <w:pPr>
        <w:jc w:val="both"/>
        <w:rPr>
          <w:rFonts w:ascii="Arial" w:hAnsi="Arial" w:cs="Arial"/>
          <w:lang w:val="es-ES"/>
        </w:rPr>
      </w:pPr>
      <w:r w:rsidRPr="00EF5C7D">
        <w:rPr>
          <w:rFonts w:ascii="Arial" w:hAnsi="Arial" w:cs="Arial"/>
          <w:lang w:val="es-ES"/>
        </w:rPr>
        <w:t xml:space="preserve">El motor es un movimiento de dos plantas dotado de una reserva de marcha de 8 días, íntegramente desarrollado para adaptarse a las curvas de la carrocería.  </w:t>
      </w:r>
    </w:p>
    <w:p w:rsidR="009278AE" w:rsidRPr="00EF5C7D" w:rsidRDefault="00276D0C" w:rsidP="00EF5C7D">
      <w:pPr>
        <w:jc w:val="both"/>
        <w:rPr>
          <w:rFonts w:ascii="Arial" w:hAnsi="Arial" w:cs="Arial"/>
          <w:lang w:val="es-ES"/>
        </w:rPr>
      </w:pPr>
    </w:p>
    <w:p w:rsidR="006805EE" w:rsidRPr="00EF5C7D" w:rsidRDefault="00781105" w:rsidP="00EF5C7D">
      <w:pPr>
        <w:jc w:val="both"/>
        <w:rPr>
          <w:rFonts w:ascii="Arial" w:hAnsi="Arial" w:cs="Arial"/>
          <w:lang w:val="es-ES"/>
        </w:rPr>
      </w:pPr>
      <w:r w:rsidRPr="00EF5C7D">
        <w:rPr>
          <w:rFonts w:ascii="Arial" w:hAnsi="Arial" w:cs="Arial"/>
          <w:lang w:val="es-ES"/>
        </w:rPr>
        <w:t xml:space="preserve">La visualización de las horas y los minutos se hace desde el lateral del coche, a través de una ventanilla que simula el dorsal de la carrera, mediante dos discos de acero inoxidable grabados. </w:t>
      </w:r>
    </w:p>
    <w:p w:rsidR="009278AE" w:rsidRPr="00EF5C7D" w:rsidRDefault="00781105" w:rsidP="00EF5C7D">
      <w:pPr>
        <w:jc w:val="both"/>
        <w:rPr>
          <w:rFonts w:ascii="Arial" w:hAnsi="Arial" w:cs="Arial"/>
          <w:lang w:val="es-ES"/>
        </w:rPr>
      </w:pPr>
      <w:r w:rsidRPr="00EF5C7D">
        <w:rPr>
          <w:rFonts w:ascii="Arial" w:hAnsi="Arial" w:cs="Arial"/>
          <w:lang w:val="es-ES"/>
        </w:rPr>
        <w:t xml:space="preserve">En el otro lado del chasis se sitúa la placa publicitaria, ese círculo característico de los coches de carreras emblemáticos, ofreciéndose como opción la posibilidad de personalizar el coche con, por ejemplo, un grabado (de serie aparece el logotipo de L’Epée 1839). </w:t>
      </w:r>
    </w:p>
    <w:p w:rsidR="00861962" w:rsidRPr="00EF5C7D" w:rsidRDefault="00276D0C" w:rsidP="00EF5C7D">
      <w:pPr>
        <w:jc w:val="both"/>
        <w:rPr>
          <w:rFonts w:ascii="Arial" w:hAnsi="Arial" w:cs="Arial"/>
          <w:lang w:val="es-ES"/>
        </w:rPr>
      </w:pPr>
    </w:p>
    <w:p w:rsidR="00E7513A" w:rsidRPr="00EF5C7D" w:rsidRDefault="00781105" w:rsidP="00EF5C7D">
      <w:pPr>
        <w:jc w:val="both"/>
        <w:rPr>
          <w:rFonts w:ascii="Arial" w:hAnsi="Arial" w:cs="Arial"/>
          <w:lang w:val="es-ES"/>
        </w:rPr>
      </w:pPr>
      <w:r w:rsidRPr="00EF5C7D">
        <w:rPr>
          <w:rFonts w:ascii="Arial" w:hAnsi="Arial" w:cs="Arial"/>
          <w:lang w:val="es-ES"/>
        </w:rPr>
        <w:t>En la cabina del piloto, el volante del coche, especialmente diseñado para incluir la rueda de ajuste de la hora, permite ajustar el tiempo en caso de fallo</w:t>
      </w:r>
      <w:r w:rsidRPr="00EF5C7D">
        <w:rPr>
          <w:rFonts w:ascii="Arial" w:hAnsi="Arial" w:cs="Arial"/>
          <w:b/>
          <w:bCs/>
          <w:color w:val="FF0000"/>
          <w:lang w:val="es-ES"/>
        </w:rPr>
        <w:t xml:space="preserve"> </w:t>
      </w:r>
      <w:r w:rsidRPr="00EF5C7D">
        <w:rPr>
          <w:rFonts w:ascii="Arial" w:hAnsi="Arial" w:cs="Arial"/>
          <w:lang w:val="es-ES"/>
        </w:rPr>
        <w:t xml:space="preserve">del motor. Visto desde la posición del conductor, el sentido antihorario ajusta la hora mientras que el sentido horario permite volver a colocar el volante en la posición deseada una vez alcanzada la franja horaria adecuada. </w:t>
      </w:r>
    </w:p>
    <w:p w:rsidR="009278AE" w:rsidRPr="00EF5C7D" w:rsidRDefault="00276D0C" w:rsidP="00EF5C7D">
      <w:pPr>
        <w:jc w:val="both"/>
        <w:rPr>
          <w:rFonts w:ascii="Arial" w:hAnsi="Arial" w:cs="Arial"/>
          <w:lang w:val="es-ES"/>
        </w:rPr>
      </w:pPr>
    </w:p>
    <w:p w:rsidR="009278AE" w:rsidRPr="00EF5C7D" w:rsidRDefault="00781105" w:rsidP="00EF5C7D">
      <w:pPr>
        <w:jc w:val="both"/>
        <w:rPr>
          <w:rFonts w:ascii="Arial" w:hAnsi="Arial" w:cs="Arial"/>
          <w:lang w:val="es-ES"/>
        </w:rPr>
      </w:pPr>
      <w:r w:rsidRPr="00EF5C7D">
        <w:rPr>
          <w:rFonts w:ascii="Arial" w:hAnsi="Arial" w:cs="Arial"/>
          <w:lang w:val="es-ES"/>
        </w:rPr>
        <w:lastRenderedPageBreak/>
        <w:t xml:space="preserve">Time Fast D8 precisa que su propietario reposte el combustible (o la energía mecánica) todas las semanas. Haciendo girar las ruedas en marcha atrás, el barrilete del movimiento mecánico se recarga para devolver toda la potencia necesaria al buen funcionamiento de este bólido. En cuando a la marcha adelante, es solo pura libertad y placer.   </w:t>
      </w:r>
    </w:p>
    <w:p w:rsidR="00D05505" w:rsidRPr="00EF5C7D" w:rsidRDefault="00276D0C" w:rsidP="00EF5C7D">
      <w:pPr>
        <w:jc w:val="both"/>
        <w:rPr>
          <w:rFonts w:ascii="Arial" w:hAnsi="Arial" w:cs="Arial"/>
          <w:b/>
          <w:u w:val="single"/>
          <w:lang w:val="es-ES"/>
        </w:rPr>
      </w:pPr>
    </w:p>
    <w:p w:rsidR="00D05505" w:rsidRPr="00EF5C7D" w:rsidRDefault="00781105" w:rsidP="00EF5C7D">
      <w:pPr>
        <w:jc w:val="both"/>
        <w:rPr>
          <w:rFonts w:ascii="Arial" w:hAnsi="Arial" w:cs="Arial"/>
          <w:b/>
          <w:lang w:val="es-ES"/>
        </w:rPr>
      </w:pPr>
      <w:r w:rsidRPr="00EF5C7D">
        <w:rPr>
          <w:rFonts w:ascii="Arial" w:hAnsi="Arial" w:cs="Arial"/>
          <w:b/>
          <w:bCs/>
          <w:lang w:val="es-ES"/>
        </w:rPr>
        <w:t>Estructura del coche</w:t>
      </w:r>
    </w:p>
    <w:p w:rsidR="00D05505" w:rsidRPr="00EF5C7D" w:rsidRDefault="00276D0C" w:rsidP="00EF5C7D">
      <w:pPr>
        <w:jc w:val="both"/>
        <w:rPr>
          <w:rFonts w:ascii="Arial" w:hAnsi="Arial" w:cs="Arial"/>
          <w:b/>
          <w:u w:val="single"/>
          <w:lang w:val="es-ES"/>
        </w:rPr>
      </w:pPr>
    </w:p>
    <w:p w:rsidR="00114FEE" w:rsidRPr="00EF5C7D" w:rsidRDefault="00781105" w:rsidP="00EF5C7D">
      <w:pPr>
        <w:jc w:val="both"/>
        <w:rPr>
          <w:rFonts w:ascii="Arial" w:hAnsi="Arial" w:cs="Arial"/>
          <w:lang w:val="es-ES"/>
        </w:rPr>
      </w:pPr>
      <w:r w:rsidRPr="00EF5C7D">
        <w:rPr>
          <w:rFonts w:ascii="Arial" w:hAnsi="Arial" w:cs="Arial"/>
          <w:lang w:val="es-ES"/>
        </w:rPr>
        <w:t xml:space="preserve">Al igual que un coche de tamaño clásico, Time Fast D8 está formado por piezas de carrocería macizas, las de gran tamaño de aluminio, pero también cuenta con piezas tan pequeñas como una rueda de escape (de apenas unos milímetros). A diferencia de los coches de carreras, cada pieza está aquí acabada a la perfección y de forma individual, ya sea decorada, pulida, satinada o arenada a mano.   </w:t>
      </w:r>
    </w:p>
    <w:p w:rsidR="00114FEE" w:rsidRPr="00EF5C7D" w:rsidRDefault="00276D0C" w:rsidP="00EF5C7D">
      <w:pPr>
        <w:jc w:val="both"/>
        <w:rPr>
          <w:rFonts w:ascii="Arial" w:hAnsi="Arial" w:cs="Arial"/>
          <w:b/>
          <w:u w:val="single"/>
          <w:lang w:val="es-ES"/>
        </w:rPr>
      </w:pPr>
    </w:p>
    <w:p w:rsidR="00C14766" w:rsidRPr="00EF5C7D" w:rsidRDefault="00781105" w:rsidP="00EF5C7D">
      <w:pPr>
        <w:jc w:val="both"/>
        <w:rPr>
          <w:rFonts w:ascii="Arial" w:hAnsi="Arial" w:cs="Arial"/>
          <w:lang w:val="es-ES"/>
        </w:rPr>
      </w:pPr>
      <w:r w:rsidRPr="00EF5C7D">
        <w:rPr>
          <w:rFonts w:ascii="Arial" w:hAnsi="Arial" w:cs="Arial"/>
          <w:lang w:val="es-ES"/>
        </w:rPr>
        <w:t>L’Epée 1839 ofrece una interpretación del coche en la que el Hombre, simbolizado por el escape, ocupa el centro del vehículo. Situado en seguridad</w:t>
      </w:r>
      <w:r w:rsidRPr="00EF5C7D">
        <w:rPr>
          <w:rFonts w:ascii="Arial" w:hAnsi="Arial" w:cs="Arial"/>
          <w:b/>
          <w:bCs/>
          <w:color w:val="FF0000"/>
          <w:lang w:val="es-ES"/>
        </w:rPr>
        <w:t>,</w:t>
      </w:r>
      <w:r w:rsidRPr="00EF5C7D">
        <w:rPr>
          <w:rFonts w:ascii="Arial" w:hAnsi="Arial" w:cs="Arial"/>
          <w:lang w:val="es-ES"/>
        </w:rPr>
        <w:t xml:space="preserve"> protegido por una cúpula de cristal (el casco), es él quien marca el ritmo, como un piloto que regula la potencia de su motor.</w:t>
      </w:r>
    </w:p>
    <w:p w:rsidR="001E1F5E" w:rsidRPr="00EF5C7D" w:rsidRDefault="00276D0C" w:rsidP="00EF5C7D">
      <w:pPr>
        <w:jc w:val="both"/>
        <w:rPr>
          <w:rFonts w:ascii="Arial" w:hAnsi="Arial" w:cs="Arial"/>
          <w:lang w:val="es-ES"/>
        </w:rPr>
      </w:pPr>
    </w:p>
    <w:p w:rsidR="009278AE" w:rsidRPr="00EF5C7D" w:rsidRDefault="00781105" w:rsidP="00EF5C7D">
      <w:pPr>
        <w:jc w:val="both"/>
        <w:rPr>
          <w:rFonts w:ascii="Arial" w:hAnsi="Arial" w:cs="Arial"/>
          <w:lang w:val="es-ES"/>
        </w:rPr>
      </w:pPr>
      <w:r w:rsidRPr="00EF5C7D">
        <w:rPr>
          <w:rFonts w:ascii="Arial" w:hAnsi="Arial" w:cs="Arial"/>
          <w:lang w:val="es-ES"/>
        </w:rPr>
        <w:t xml:space="preserve">Las distintas platinas de movimiento forman el chasis. Todas ellas están diseñadas prestando atención al más mínimo detalle y simbolizan, entre otros, el conjunto del motor de los antiguos bólidos de carreras. Y para refrescar un motor que funciona de forma continua a 18 000 alternancias por hora, la rejilla delantera está calada, revelando el emblema del constructor. Dos líneas de escapes completan la lista de guiños al mundo automovilístico. </w:t>
      </w:r>
    </w:p>
    <w:p w:rsidR="009278AE" w:rsidRPr="00EF5C7D" w:rsidRDefault="00276D0C" w:rsidP="00EF5C7D">
      <w:pPr>
        <w:jc w:val="both"/>
        <w:rPr>
          <w:rFonts w:ascii="Arial" w:hAnsi="Arial" w:cs="Arial"/>
          <w:lang w:val="es-ES"/>
        </w:rPr>
      </w:pPr>
    </w:p>
    <w:p w:rsidR="009278AE" w:rsidRPr="00EF5C7D" w:rsidRDefault="00781105" w:rsidP="00EF5C7D">
      <w:pPr>
        <w:jc w:val="both"/>
        <w:rPr>
          <w:rFonts w:ascii="Arial" w:hAnsi="Arial" w:cs="Arial"/>
          <w:lang w:val="es-ES"/>
        </w:rPr>
      </w:pPr>
      <w:r w:rsidRPr="00EF5C7D">
        <w:rPr>
          <w:rFonts w:ascii="Arial" w:hAnsi="Arial" w:cs="Arial"/>
          <w:lang w:val="es-ES"/>
        </w:rPr>
        <w:t>Se ha prestado un cuidado particular a las cuatro ruedas del coche: llantas con radios rodeadas de gomas blandas para una mayor adherencia, lo que permite una excelente transmisión de la potencia durante el armado de la cuerda.</w:t>
      </w:r>
    </w:p>
    <w:p w:rsidR="00114FEE" w:rsidRPr="00EF5C7D" w:rsidRDefault="00276D0C">
      <w:pPr>
        <w:rPr>
          <w:rFonts w:ascii="Arial" w:hAnsi="Arial" w:cs="Arial"/>
          <w:lang w:val="es-ES"/>
        </w:rPr>
      </w:pPr>
    </w:p>
    <w:p w:rsidR="00D05505" w:rsidRPr="00EF5C7D" w:rsidRDefault="00276D0C">
      <w:pPr>
        <w:rPr>
          <w:rFonts w:ascii="Arial" w:hAnsi="Arial" w:cs="Arial"/>
          <w:b/>
          <w:sz w:val="22"/>
          <w:szCs w:val="20"/>
          <w:u w:val="single"/>
          <w:lang w:val="es-ES"/>
        </w:rPr>
      </w:pPr>
    </w:p>
    <w:p w:rsidR="00D05505" w:rsidRPr="00EF5C7D" w:rsidRDefault="00276D0C">
      <w:pPr>
        <w:rPr>
          <w:rFonts w:ascii="Arial" w:hAnsi="Arial" w:cs="Arial"/>
          <w:b/>
          <w:sz w:val="22"/>
          <w:szCs w:val="20"/>
          <w:u w:val="single"/>
          <w:lang w:val="es-ES"/>
        </w:rPr>
      </w:pPr>
    </w:p>
    <w:p w:rsidR="00D230D7" w:rsidRPr="00EF5C7D" w:rsidRDefault="00276D0C">
      <w:pPr>
        <w:rPr>
          <w:rFonts w:ascii="Arial" w:hAnsi="Arial" w:cs="Arial"/>
          <w:b/>
          <w:sz w:val="20"/>
          <w:szCs w:val="20"/>
          <w:u w:val="single"/>
          <w:lang w:val="es-ES"/>
        </w:rPr>
      </w:pPr>
    </w:p>
    <w:p w:rsidR="00D230D7" w:rsidRPr="00EF5C7D" w:rsidRDefault="00781105" w:rsidP="00D230D7">
      <w:pPr>
        <w:pStyle w:val="Sansinterligne"/>
        <w:rPr>
          <w:rFonts w:ascii="Arial" w:hAnsi="Arial" w:cs="Arial"/>
          <w:sz w:val="20"/>
          <w:szCs w:val="20"/>
          <w:lang w:val="es-ES"/>
        </w:rPr>
      </w:pPr>
      <w:r w:rsidRPr="00EF5C7D">
        <w:rPr>
          <w:rFonts w:ascii="Arial" w:hAnsi="Arial" w:cs="Arial"/>
          <w:sz w:val="20"/>
          <w:szCs w:val="20"/>
          <w:lang w:val="es-ES"/>
        </w:rPr>
        <w:t>.</w:t>
      </w:r>
    </w:p>
    <w:p w:rsidR="00D230D7" w:rsidRPr="00EF5C7D" w:rsidRDefault="00276D0C" w:rsidP="00D230D7">
      <w:pPr>
        <w:tabs>
          <w:tab w:val="left" w:pos="3090"/>
        </w:tabs>
        <w:rPr>
          <w:rFonts w:ascii="Arial" w:hAnsi="Arial" w:cs="Arial"/>
          <w:sz w:val="20"/>
          <w:szCs w:val="20"/>
          <w:lang w:val="es-ES"/>
        </w:rPr>
      </w:pPr>
    </w:p>
    <w:p w:rsidR="001E1F5E" w:rsidRPr="00EF5C7D" w:rsidRDefault="00781105">
      <w:pPr>
        <w:rPr>
          <w:rFonts w:ascii="Arial" w:eastAsia="Calibri" w:hAnsi="Arial" w:cs="Arial"/>
          <w:b/>
          <w:color w:val="FF0000"/>
          <w:sz w:val="20"/>
          <w:szCs w:val="20"/>
          <w:lang w:val="es-ES" w:eastAsia="en-US"/>
        </w:rPr>
      </w:pPr>
      <w:r w:rsidRPr="00EF5C7D">
        <w:rPr>
          <w:rFonts w:ascii="Arial" w:hAnsi="Arial" w:cs="Arial"/>
          <w:b/>
          <w:bCs/>
          <w:i/>
          <w:iCs/>
          <w:sz w:val="20"/>
          <w:szCs w:val="20"/>
          <w:lang w:val="es-ES"/>
        </w:rPr>
        <w:br w:type="page"/>
      </w:r>
    </w:p>
    <w:p w:rsidR="00BD7408" w:rsidRPr="00EF5C7D" w:rsidRDefault="00781105" w:rsidP="00BD7408">
      <w:pPr>
        <w:pStyle w:val="Sansinterligne"/>
        <w:jc w:val="center"/>
        <w:rPr>
          <w:rFonts w:ascii="Arial" w:hAnsi="Arial" w:cs="Arial"/>
          <w:b/>
          <w:i/>
          <w:sz w:val="20"/>
          <w:szCs w:val="20"/>
          <w:lang w:val="es-ES"/>
        </w:rPr>
      </w:pPr>
      <w:r w:rsidRPr="00EF5C7D">
        <w:rPr>
          <w:rFonts w:ascii="Arial" w:hAnsi="Arial" w:cs="Arial"/>
          <w:b/>
          <w:bCs/>
          <w:i/>
          <w:iCs/>
          <w:sz w:val="20"/>
          <w:szCs w:val="20"/>
          <w:lang w:val="es-ES"/>
        </w:rPr>
        <w:lastRenderedPageBreak/>
        <w:t xml:space="preserve">TIME FAST D8 </w:t>
      </w:r>
    </w:p>
    <w:p w:rsidR="00BD7408" w:rsidRPr="00EF5C7D" w:rsidRDefault="00781105" w:rsidP="00BD7408">
      <w:pPr>
        <w:pStyle w:val="Sansinterligne"/>
        <w:jc w:val="center"/>
        <w:rPr>
          <w:rFonts w:ascii="Arial" w:hAnsi="Arial" w:cs="Arial"/>
          <w:b/>
          <w:i/>
          <w:sz w:val="28"/>
          <w:szCs w:val="20"/>
          <w:lang w:val="es-ES"/>
        </w:rPr>
      </w:pPr>
      <w:r w:rsidRPr="00EF5C7D">
        <w:rPr>
          <w:rFonts w:ascii="Arial" w:hAnsi="Arial" w:cs="Arial"/>
          <w:b/>
          <w:bCs/>
          <w:i/>
          <w:iCs/>
          <w:sz w:val="28"/>
          <w:szCs w:val="20"/>
          <w:lang w:val="es-ES"/>
        </w:rPr>
        <w:t>Detalles técnicos</w:t>
      </w:r>
    </w:p>
    <w:p w:rsidR="0080758A" w:rsidRPr="00EF5C7D" w:rsidRDefault="00276D0C" w:rsidP="004633A4">
      <w:pPr>
        <w:pStyle w:val="Sansinterligne"/>
        <w:rPr>
          <w:rFonts w:ascii="Arial" w:hAnsi="Arial" w:cs="Arial"/>
          <w:b/>
          <w:sz w:val="20"/>
          <w:szCs w:val="20"/>
          <w:u w:val="single"/>
          <w:lang w:val="es-ES"/>
        </w:rPr>
      </w:pPr>
    </w:p>
    <w:p w:rsidR="00BD1619" w:rsidRPr="00EF5C7D" w:rsidRDefault="00276D0C" w:rsidP="00BD7408">
      <w:pPr>
        <w:pStyle w:val="Sansinterligne"/>
        <w:rPr>
          <w:rFonts w:ascii="Arial" w:hAnsi="Arial" w:cs="Arial"/>
          <w:szCs w:val="20"/>
          <w:lang w:val="es-ES"/>
        </w:rPr>
      </w:pPr>
    </w:p>
    <w:p w:rsidR="00BD7408"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Edición limitada:</w:t>
      </w:r>
      <w:r w:rsidRPr="00EF5C7D">
        <w:rPr>
          <w:rFonts w:ascii="Arial" w:hAnsi="Arial" w:cs="Arial"/>
          <w:sz w:val="24"/>
          <w:szCs w:val="20"/>
          <w:lang w:val="es-ES"/>
        </w:rPr>
        <w:tab/>
        <w:t xml:space="preserve">100 unidades de cada color </w:t>
      </w:r>
    </w:p>
    <w:p w:rsidR="00BD7408" w:rsidRPr="00EF5C7D" w:rsidRDefault="00276D0C" w:rsidP="00781105">
      <w:pPr>
        <w:pStyle w:val="Sansinterligne"/>
        <w:jc w:val="both"/>
        <w:rPr>
          <w:rFonts w:ascii="Arial" w:hAnsi="Arial" w:cs="Arial"/>
          <w:sz w:val="24"/>
          <w:szCs w:val="20"/>
          <w:lang w:val="es-ES"/>
        </w:rPr>
      </w:pPr>
    </w:p>
    <w:p w:rsidR="004633A4"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Referencias </w:t>
      </w:r>
    </w:p>
    <w:p w:rsidR="003A6135" w:rsidRPr="003A6135" w:rsidRDefault="003A6135" w:rsidP="00781105">
      <w:pPr>
        <w:pStyle w:val="Paragraphedeliste"/>
        <w:numPr>
          <w:ilvl w:val="0"/>
          <w:numId w:val="12"/>
        </w:numPr>
        <w:spacing w:after="0" w:line="240" w:lineRule="auto"/>
        <w:contextualSpacing w:val="0"/>
        <w:jc w:val="both"/>
        <w:rPr>
          <w:rFonts w:ascii="Arial" w:hAnsi="Arial" w:cs="Arial"/>
          <w:iCs/>
          <w:sz w:val="24"/>
          <w:szCs w:val="20"/>
          <w:lang w:val="es-ES"/>
        </w:rPr>
      </w:pPr>
      <w:r>
        <w:rPr>
          <w:rFonts w:ascii="Arial" w:hAnsi="Arial" w:cs="Arial"/>
          <w:sz w:val="24"/>
          <w:szCs w:val="20"/>
          <w:lang w:val="es-ES"/>
        </w:rPr>
        <w:t>74.6004/184  Blanco con rayas azules</w:t>
      </w:r>
    </w:p>
    <w:p w:rsidR="004633A4" w:rsidRPr="00EF5C7D" w:rsidRDefault="00781105" w:rsidP="00781105">
      <w:pPr>
        <w:pStyle w:val="Paragraphedeliste"/>
        <w:numPr>
          <w:ilvl w:val="0"/>
          <w:numId w:val="12"/>
        </w:numPr>
        <w:spacing w:after="0" w:line="240" w:lineRule="auto"/>
        <w:contextualSpacing w:val="0"/>
        <w:jc w:val="both"/>
        <w:rPr>
          <w:rFonts w:ascii="Arial" w:hAnsi="Arial" w:cs="Arial"/>
          <w:iCs/>
          <w:sz w:val="24"/>
          <w:szCs w:val="20"/>
          <w:lang w:val="es-ES"/>
        </w:rPr>
      </w:pPr>
      <w:r w:rsidRPr="00EF5C7D">
        <w:rPr>
          <w:rFonts w:ascii="Arial" w:hAnsi="Arial" w:cs="Arial"/>
          <w:iCs/>
          <w:sz w:val="24"/>
          <w:szCs w:val="20"/>
          <w:lang w:val="es-ES"/>
        </w:rPr>
        <w:t>74.6004/134  Verde</w:t>
      </w:r>
    </w:p>
    <w:p w:rsidR="004633A4" w:rsidRPr="00EF5C7D" w:rsidRDefault="00781105" w:rsidP="00781105">
      <w:pPr>
        <w:pStyle w:val="Paragraphedeliste"/>
        <w:numPr>
          <w:ilvl w:val="0"/>
          <w:numId w:val="12"/>
        </w:numPr>
        <w:spacing w:after="0" w:line="240" w:lineRule="auto"/>
        <w:contextualSpacing w:val="0"/>
        <w:jc w:val="both"/>
        <w:rPr>
          <w:rFonts w:ascii="Arial" w:hAnsi="Arial" w:cs="Arial"/>
          <w:iCs/>
          <w:sz w:val="24"/>
          <w:szCs w:val="20"/>
          <w:lang w:val="es-ES"/>
        </w:rPr>
      </w:pPr>
      <w:r w:rsidRPr="00EF5C7D">
        <w:rPr>
          <w:rFonts w:ascii="Arial" w:hAnsi="Arial" w:cs="Arial"/>
          <w:iCs/>
          <w:sz w:val="24"/>
          <w:szCs w:val="20"/>
          <w:lang w:val="es-ES"/>
        </w:rPr>
        <w:t>74.6004/144  Azul</w:t>
      </w:r>
    </w:p>
    <w:p w:rsidR="004633A4" w:rsidRPr="00EF5C7D" w:rsidRDefault="00781105" w:rsidP="00781105">
      <w:pPr>
        <w:pStyle w:val="Paragraphedeliste"/>
        <w:numPr>
          <w:ilvl w:val="0"/>
          <w:numId w:val="12"/>
        </w:numPr>
        <w:spacing w:after="0" w:line="240" w:lineRule="auto"/>
        <w:contextualSpacing w:val="0"/>
        <w:jc w:val="both"/>
        <w:rPr>
          <w:rFonts w:ascii="Arial" w:hAnsi="Arial" w:cs="Arial"/>
          <w:iCs/>
          <w:sz w:val="24"/>
          <w:szCs w:val="20"/>
          <w:lang w:val="es-ES"/>
        </w:rPr>
      </w:pPr>
      <w:r w:rsidRPr="00EF5C7D">
        <w:rPr>
          <w:rFonts w:ascii="Arial" w:hAnsi="Arial" w:cs="Arial"/>
          <w:iCs/>
          <w:sz w:val="24"/>
          <w:szCs w:val="20"/>
          <w:lang w:val="es-ES"/>
        </w:rPr>
        <w:t>74.6004/164  Rojo</w:t>
      </w:r>
    </w:p>
    <w:p w:rsidR="005D698B" w:rsidRPr="00EF5C7D" w:rsidRDefault="00276D0C" w:rsidP="00781105">
      <w:pPr>
        <w:pStyle w:val="Paragraphedeliste"/>
        <w:spacing w:after="0" w:line="240" w:lineRule="auto"/>
        <w:contextualSpacing w:val="0"/>
        <w:jc w:val="both"/>
        <w:rPr>
          <w:rFonts w:ascii="Arial" w:hAnsi="Arial" w:cs="Arial"/>
          <w:i/>
          <w:iCs/>
          <w:sz w:val="24"/>
          <w:szCs w:val="20"/>
          <w:lang w:val="es-ES"/>
        </w:rPr>
      </w:pPr>
    </w:p>
    <w:p w:rsidR="004633A4"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Número de componentes: 289 piezas en total</w:t>
      </w:r>
    </w:p>
    <w:p w:rsidR="001E1F5E" w:rsidRPr="00EF5C7D" w:rsidRDefault="00276D0C" w:rsidP="00781105">
      <w:pPr>
        <w:pStyle w:val="Sansinterligne"/>
        <w:jc w:val="both"/>
        <w:rPr>
          <w:rFonts w:ascii="Arial" w:hAnsi="Arial" w:cs="Arial"/>
          <w:sz w:val="24"/>
          <w:szCs w:val="20"/>
          <w:lang w:val="es-ES"/>
        </w:rPr>
      </w:pPr>
    </w:p>
    <w:p w:rsidR="004633A4"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Peso: 4,7 kg</w:t>
      </w:r>
    </w:p>
    <w:p w:rsidR="001E1F5E" w:rsidRPr="00EF5C7D" w:rsidRDefault="00276D0C" w:rsidP="00781105">
      <w:pPr>
        <w:pStyle w:val="Sansinterligne"/>
        <w:jc w:val="both"/>
        <w:rPr>
          <w:rFonts w:ascii="Arial" w:hAnsi="Arial" w:cs="Arial"/>
          <w:sz w:val="24"/>
          <w:szCs w:val="20"/>
          <w:lang w:val="es-ES"/>
        </w:rPr>
      </w:pPr>
    </w:p>
    <w:p w:rsidR="004633A4"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Dimensiones: 38,5 cm largo x 16 cm ancho x 12 cm alto</w:t>
      </w:r>
    </w:p>
    <w:p w:rsidR="00BD7408" w:rsidRPr="00EF5C7D" w:rsidRDefault="00276D0C" w:rsidP="00781105">
      <w:pPr>
        <w:pStyle w:val="Sansinterligne"/>
        <w:jc w:val="both"/>
        <w:rPr>
          <w:rFonts w:ascii="Arial" w:hAnsi="Arial" w:cs="Arial"/>
          <w:sz w:val="24"/>
          <w:szCs w:val="20"/>
          <w:lang w:val="es-ES"/>
        </w:rPr>
      </w:pPr>
    </w:p>
    <w:p w:rsidR="00BD7408" w:rsidRPr="00EF5C7D" w:rsidRDefault="00781105" w:rsidP="00781105">
      <w:pPr>
        <w:pStyle w:val="Sansinterligne"/>
        <w:jc w:val="both"/>
        <w:rPr>
          <w:rFonts w:ascii="Arial" w:hAnsi="Arial" w:cs="Arial"/>
          <w:b/>
          <w:sz w:val="24"/>
          <w:szCs w:val="20"/>
          <w:lang w:val="es-ES"/>
        </w:rPr>
      </w:pPr>
      <w:r w:rsidRPr="00EF5C7D">
        <w:rPr>
          <w:rFonts w:ascii="Arial" w:hAnsi="Arial" w:cs="Arial"/>
          <w:b/>
          <w:bCs/>
          <w:sz w:val="24"/>
          <w:szCs w:val="20"/>
          <w:lang w:val="es-ES"/>
        </w:rPr>
        <w:t>Funciones </w:t>
      </w:r>
    </w:p>
    <w:p w:rsidR="004C14DB" w:rsidRPr="00EF5C7D" w:rsidRDefault="00276D0C" w:rsidP="00781105">
      <w:pPr>
        <w:pStyle w:val="Sansinterligne"/>
        <w:jc w:val="both"/>
        <w:rPr>
          <w:rFonts w:ascii="Arial" w:hAnsi="Arial" w:cs="Arial"/>
          <w:sz w:val="24"/>
          <w:szCs w:val="20"/>
          <w:lang w:val="es-ES"/>
        </w:rPr>
      </w:pPr>
    </w:p>
    <w:p w:rsidR="00BD7408"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Visualización de las horas y los minutos</w:t>
      </w:r>
    </w:p>
    <w:p w:rsidR="005F459E"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Ajuste de la hora gracias al volante, girando en sentido antihorario. </w:t>
      </w:r>
    </w:p>
    <w:p w:rsidR="00BD7408"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El otro sentido (horario) permite volver a colocar el volante libremente. </w:t>
      </w:r>
    </w:p>
    <w:p w:rsidR="004C14DB"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La cuerda del reloj se acciona mediante las ruedas traseras: </w:t>
      </w:r>
    </w:p>
    <w:p w:rsidR="00BD7408"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Hacer retroceder el coche permite cargarlo de combustible, es decir, armar el barrilete que contiene la energía del mecanismo del reloj.</w:t>
      </w:r>
    </w:p>
    <w:p w:rsidR="007B6175"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El coche puede avanzar hacia delante libremente. </w:t>
      </w:r>
    </w:p>
    <w:p w:rsidR="004633A4" w:rsidRPr="00EF5C7D" w:rsidRDefault="00276D0C" w:rsidP="00781105">
      <w:pPr>
        <w:pStyle w:val="Sansinterligne"/>
        <w:jc w:val="both"/>
        <w:rPr>
          <w:rFonts w:ascii="Arial" w:hAnsi="Arial" w:cs="Arial"/>
          <w:sz w:val="24"/>
          <w:szCs w:val="20"/>
          <w:lang w:val="es-ES"/>
        </w:rPr>
      </w:pPr>
    </w:p>
    <w:p w:rsidR="00C147BC" w:rsidRPr="00EF5C7D" w:rsidRDefault="00781105" w:rsidP="00781105">
      <w:pPr>
        <w:pStyle w:val="Sansinterligne"/>
        <w:jc w:val="both"/>
        <w:rPr>
          <w:rFonts w:ascii="Arial" w:hAnsi="Arial" w:cs="Arial"/>
          <w:b/>
          <w:sz w:val="24"/>
          <w:szCs w:val="20"/>
          <w:lang w:val="es-ES"/>
        </w:rPr>
      </w:pPr>
      <w:r w:rsidRPr="00EF5C7D">
        <w:rPr>
          <w:rFonts w:ascii="Arial" w:hAnsi="Arial" w:cs="Arial"/>
          <w:b/>
          <w:bCs/>
          <w:sz w:val="24"/>
          <w:szCs w:val="20"/>
          <w:lang w:val="es-ES"/>
        </w:rPr>
        <w:t>El motor</w:t>
      </w:r>
      <w:r w:rsidRPr="00EF5C7D">
        <w:rPr>
          <w:rFonts w:ascii="Arial" w:hAnsi="Arial" w:cs="Arial"/>
          <w:sz w:val="24"/>
          <w:szCs w:val="20"/>
          <w:lang w:val="es-ES"/>
        </w:rPr>
        <w:t xml:space="preserve"> </w:t>
      </w:r>
    </w:p>
    <w:p w:rsidR="004C14DB" w:rsidRPr="00EF5C7D" w:rsidRDefault="00276D0C" w:rsidP="00781105">
      <w:pPr>
        <w:pStyle w:val="Sansinterligne"/>
        <w:jc w:val="both"/>
        <w:rPr>
          <w:rFonts w:ascii="Arial" w:hAnsi="Arial" w:cs="Arial"/>
          <w:sz w:val="24"/>
          <w:szCs w:val="20"/>
          <w:lang w:val="es-ES"/>
        </w:rPr>
      </w:pPr>
    </w:p>
    <w:p w:rsidR="004633A4"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Movimiento mecánico dividido en plantas, calibre interno L’Epée 1839 1855 MHD</w:t>
      </w:r>
    </w:p>
    <w:p w:rsidR="0035368C"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Escape:</w:t>
      </w:r>
      <w:r w:rsidRPr="00EF5C7D">
        <w:rPr>
          <w:rFonts w:ascii="Arial" w:hAnsi="Arial" w:cs="Arial"/>
          <w:sz w:val="24"/>
          <w:szCs w:val="20"/>
          <w:lang w:val="es-ES"/>
        </w:rPr>
        <w:tab/>
        <w:t>18 000 alt/H</w:t>
      </w:r>
    </w:p>
    <w:p w:rsidR="00BD7408"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26 rubíes</w:t>
      </w:r>
    </w:p>
    <w:p w:rsidR="0035368C"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Reserva de marcha: 8 días</w:t>
      </w:r>
    </w:p>
    <w:p w:rsidR="005D698B"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Materiales: Latón niquelado y paladiado, acero inoxidable pulido, coloració</w:t>
      </w:r>
      <w:r w:rsidR="007264D6">
        <w:rPr>
          <w:rFonts w:ascii="Arial" w:hAnsi="Arial" w:cs="Arial"/>
          <w:sz w:val="24"/>
          <w:szCs w:val="20"/>
          <w:lang w:val="es-ES"/>
        </w:rPr>
        <w:t xml:space="preserve">n mediante aplicación de lacas </w:t>
      </w:r>
      <w:r w:rsidRPr="00EF5C7D">
        <w:rPr>
          <w:rFonts w:ascii="Arial" w:hAnsi="Arial" w:cs="Arial"/>
          <w:sz w:val="24"/>
          <w:szCs w:val="20"/>
          <w:lang w:val="es-ES"/>
        </w:rPr>
        <w:t>automovilísticas.</w:t>
      </w:r>
    </w:p>
    <w:p w:rsidR="007B6175"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Sistema de protección Incabloc </w:t>
      </w:r>
    </w:p>
    <w:p w:rsidR="00C147BC" w:rsidRPr="00EF5C7D" w:rsidRDefault="00276D0C" w:rsidP="00781105">
      <w:pPr>
        <w:pStyle w:val="Sansinterligne"/>
        <w:jc w:val="both"/>
        <w:rPr>
          <w:rFonts w:ascii="Arial" w:hAnsi="Arial" w:cs="Arial"/>
          <w:sz w:val="24"/>
          <w:szCs w:val="20"/>
          <w:lang w:val="es-ES"/>
        </w:rPr>
      </w:pPr>
    </w:p>
    <w:p w:rsidR="00C147BC" w:rsidRPr="00EF5C7D" w:rsidRDefault="00781105" w:rsidP="00781105">
      <w:pPr>
        <w:pStyle w:val="Sansinterligne"/>
        <w:jc w:val="both"/>
        <w:rPr>
          <w:rFonts w:ascii="Arial" w:hAnsi="Arial" w:cs="Arial"/>
          <w:b/>
          <w:sz w:val="24"/>
          <w:szCs w:val="20"/>
          <w:lang w:val="es-ES"/>
        </w:rPr>
      </w:pPr>
      <w:r w:rsidRPr="00EF5C7D">
        <w:rPr>
          <w:rFonts w:ascii="Arial" w:hAnsi="Arial" w:cs="Arial"/>
          <w:b/>
          <w:bCs/>
          <w:sz w:val="24"/>
          <w:szCs w:val="20"/>
          <w:lang w:val="es-ES"/>
        </w:rPr>
        <w:t>La carrocería y las ruedas</w:t>
      </w:r>
    </w:p>
    <w:p w:rsidR="008F752F"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Cúpula de vidrio soplado, mecanizada y pulida a modo de casco del piloto</w:t>
      </w:r>
    </w:p>
    <w:p w:rsidR="004C14DB"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Carrocería delantera y trasera de aluminio </w:t>
      </w:r>
    </w:p>
    <w:p w:rsidR="003A7000"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Pintura automovilística</w:t>
      </w:r>
    </w:p>
    <w:p w:rsidR="009078B6"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Llantas de radios de acero inoxidable </w:t>
      </w:r>
    </w:p>
    <w:p w:rsidR="007B6175"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Neumáticos de caucho de gran resistencia</w:t>
      </w:r>
    </w:p>
    <w:p w:rsidR="007B6175" w:rsidRPr="00EF5C7D" w:rsidRDefault="00276D0C" w:rsidP="00781105">
      <w:pPr>
        <w:pStyle w:val="Sansinterligne"/>
        <w:jc w:val="both"/>
        <w:rPr>
          <w:rFonts w:ascii="Arial" w:hAnsi="Arial" w:cs="Arial"/>
          <w:sz w:val="24"/>
          <w:szCs w:val="20"/>
          <w:lang w:val="es-ES"/>
        </w:rPr>
      </w:pPr>
    </w:p>
    <w:p w:rsidR="003A7000" w:rsidRPr="00EF5C7D" w:rsidRDefault="00781105" w:rsidP="00781105">
      <w:pPr>
        <w:pStyle w:val="Sansinterligne"/>
        <w:jc w:val="both"/>
        <w:rPr>
          <w:rFonts w:ascii="Arial" w:hAnsi="Arial" w:cs="Arial"/>
          <w:b/>
          <w:sz w:val="24"/>
          <w:szCs w:val="20"/>
          <w:lang w:val="es-ES"/>
        </w:rPr>
      </w:pPr>
      <w:r w:rsidRPr="00EF5C7D">
        <w:rPr>
          <w:rFonts w:ascii="Arial" w:hAnsi="Arial" w:cs="Arial"/>
          <w:b/>
          <w:bCs/>
          <w:sz w:val="24"/>
          <w:szCs w:val="20"/>
          <w:lang w:val="es-ES"/>
        </w:rPr>
        <w:t>Acabados </w:t>
      </w:r>
    </w:p>
    <w:p w:rsidR="00C147BC" w:rsidRPr="00EF5C7D" w:rsidRDefault="00781105" w:rsidP="00781105">
      <w:pPr>
        <w:pStyle w:val="Sansinterligne"/>
        <w:jc w:val="both"/>
        <w:rPr>
          <w:rFonts w:ascii="Arial" w:hAnsi="Arial" w:cs="Arial"/>
          <w:sz w:val="24"/>
          <w:szCs w:val="20"/>
          <w:lang w:val="es-ES"/>
        </w:rPr>
      </w:pPr>
      <w:r w:rsidRPr="00EF5C7D">
        <w:rPr>
          <w:rFonts w:ascii="Arial" w:hAnsi="Arial" w:cs="Arial"/>
          <w:sz w:val="24"/>
          <w:szCs w:val="20"/>
          <w:lang w:val="es-ES"/>
        </w:rPr>
        <w:t xml:space="preserve">Movimiento (platinas y engranajes) pulido y arenado / separadores (largueros) satinados / llantas pulidas y satinadas / carrocería pintada </w:t>
      </w:r>
    </w:p>
    <w:p w:rsidR="006D2339" w:rsidRPr="00EF5C7D" w:rsidRDefault="00781105" w:rsidP="00781105">
      <w:pPr>
        <w:jc w:val="both"/>
        <w:rPr>
          <w:rFonts w:ascii="Arial" w:eastAsia="Calibri" w:hAnsi="Arial" w:cs="Arial"/>
          <w:b/>
          <w:i/>
          <w:sz w:val="20"/>
          <w:szCs w:val="20"/>
          <w:lang w:val="es-ES" w:eastAsia="en-US"/>
        </w:rPr>
      </w:pPr>
      <w:r w:rsidRPr="00EF5C7D">
        <w:rPr>
          <w:rFonts w:ascii="Arial" w:hAnsi="Arial" w:cs="Arial"/>
          <w:b/>
          <w:bCs/>
          <w:i/>
          <w:iCs/>
          <w:sz w:val="20"/>
          <w:szCs w:val="20"/>
          <w:lang w:val="es-ES"/>
        </w:rPr>
        <w:br w:type="page"/>
      </w:r>
    </w:p>
    <w:p w:rsidR="006D2339" w:rsidRPr="00EF5C7D" w:rsidRDefault="00781105" w:rsidP="006D2339">
      <w:pPr>
        <w:pStyle w:val="Sansinterligne"/>
        <w:jc w:val="center"/>
        <w:rPr>
          <w:rFonts w:ascii="Arial" w:hAnsi="Arial" w:cs="Arial"/>
          <w:b/>
          <w:i/>
          <w:sz w:val="20"/>
          <w:szCs w:val="20"/>
          <w:lang w:val="es-ES"/>
        </w:rPr>
      </w:pPr>
      <w:r w:rsidRPr="00EF5C7D">
        <w:rPr>
          <w:rFonts w:ascii="Arial" w:hAnsi="Arial" w:cs="Arial"/>
          <w:b/>
          <w:bCs/>
          <w:i/>
          <w:iCs/>
          <w:sz w:val="20"/>
          <w:szCs w:val="20"/>
          <w:lang w:val="es-ES"/>
        </w:rPr>
        <w:lastRenderedPageBreak/>
        <w:t xml:space="preserve">TIME FAST D8 </w:t>
      </w:r>
    </w:p>
    <w:p w:rsidR="00D230D7" w:rsidRPr="00EF5C7D" w:rsidRDefault="00E1483B" w:rsidP="00D230D7">
      <w:pPr>
        <w:pStyle w:val="Sansinterligne"/>
        <w:jc w:val="center"/>
        <w:rPr>
          <w:rFonts w:ascii="Arial" w:hAnsi="Arial" w:cs="Arial"/>
          <w:b/>
          <w:sz w:val="28"/>
          <w:szCs w:val="20"/>
          <w:u w:val="single"/>
          <w:lang w:val="es-ES"/>
        </w:rPr>
      </w:pPr>
      <w:r>
        <w:rPr>
          <w:rFonts w:ascii="Arial" w:hAnsi="Arial" w:cs="Arial"/>
          <w:b/>
          <w:bCs/>
          <w:i/>
          <w:iCs/>
          <w:sz w:val="28"/>
          <w:szCs w:val="20"/>
          <w:lang w:val="es-ES"/>
        </w:rPr>
        <w:t>Georg Foster</w:t>
      </w:r>
      <w:r w:rsidR="00781105" w:rsidRPr="00EF5C7D">
        <w:rPr>
          <w:rFonts w:ascii="Arial" w:hAnsi="Arial" w:cs="Arial"/>
          <w:b/>
          <w:bCs/>
          <w:i/>
          <w:iCs/>
          <w:sz w:val="28"/>
          <w:szCs w:val="20"/>
          <w:lang w:val="es-ES"/>
        </w:rPr>
        <w:t xml:space="preserve"> + ECAL </w:t>
      </w:r>
    </w:p>
    <w:p w:rsidR="00D230D7" w:rsidRPr="00EF5C7D" w:rsidRDefault="00276D0C" w:rsidP="00D230D7">
      <w:pPr>
        <w:rPr>
          <w:rFonts w:ascii="Arial" w:hAnsi="Arial" w:cs="Arial"/>
          <w:b/>
          <w:sz w:val="20"/>
          <w:szCs w:val="20"/>
          <w:u w:val="single"/>
          <w:lang w:val="es-ES"/>
        </w:rPr>
      </w:pPr>
    </w:p>
    <w:p w:rsidR="005F459E" w:rsidRPr="00EF5C7D" w:rsidRDefault="00781105" w:rsidP="00781105">
      <w:pPr>
        <w:tabs>
          <w:tab w:val="left" w:pos="3090"/>
        </w:tabs>
        <w:jc w:val="both"/>
        <w:rPr>
          <w:rFonts w:ascii="Arial" w:hAnsi="Arial" w:cs="Arial"/>
          <w:sz w:val="22"/>
          <w:szCs w:val="20"/>
          <w:lang w:val="es-ES"/>
        </w:rPr>
      </w:pPr>
      <w:r w:rsidRPr="00EF5C7D">
        <w:rPr>
          <w:rFonts w:ascii="Arial" w:hAnsi="Arial" w:cs="Arial"/>
          <w:sz w:val="22"/>
          <w:szCs w:val="20"/>
          <w:lang w:val="es-ES"/>
        </w:rPr>
        <w:t xml:space="preserve">Georg Foster (26 años), hijo de ingeniero, inició su pasión por la mecánica a temprana edad. Tras estudiar diseño en Londres (London College of Communication y Central Saint Martins), Foster continuó su trayectoria profesional en el ámbito del mobiliario, de la joyería y hasta de los accesorios, destacando entre sus creaciones un trabajo sobre los cascos de moto producidos artesanalmente. Estas experiencias diversas le llevaron a acercarse al universo del lujo, del </w:t>
      </w:r>
      <w:r w:rsidRPr="00EF5C7D">
        <w:rPr>
          <w:rFonts w:ascii="Arial" w:hAnsi="Arial" w:cs="Arial"/>
          <w:i/>
          <w:iCs/>
          <w:sz w:val="22"/>
          <w:szCs w:val="20"/>
          <w:lang w:val="es-ES"/>
        </w:rPr>
        <w:t xml:space="preserve">savoir-faire </w:t>
      </w:r>
      <w:r w:rsidRPr="00EF5C7D">
        <w:rPr>
          <w:rFonts w:ascii="Arial" w:hAnsi="Arial" w:cs="Arial"/>
          <w:sz w:val="22"/>
          <w:szCs w:val="20"/>
          <w:lang w:val="es-ES"/>
        </w:rPr>
        <w:t>y del trabajo de precisión. En 2017 comenzó pues a estudiar un Master of Advanced Studies in Design for Luxury and Craftsmanship en la ECAL (École cantonale d’art de Lausanne). Este programa, creado hace 10 años, le permitió conocer la realidad del mundo profesional y trabajar con prestigiosas casas en los ámbitos de las artes de la mesa, la moda, la gastronomía, la cosmética y también la alta relojería.</w:t>
      </w:r>
    </w:p>
    <w:p w:rsidR="005F459E" w:rsidRPr="00EF5C7D" w:rsidRDefault="00276D0C" w:rsidP="00781105">
      <w:pPr>
        <w:tabs>
          <w:tab w:val="left" w:pos="3090"/>
        </w:tabs>
        <w:jc w:val="both"/>
        <w:rPr>
          <w:rFonts w:ascii="Arial" w:hAnsi="Arial" w:cs="Arial"/>
          <w:sz w:val="22"/>
          <w:szCs w:val="20"/>
          <w:lang w:val="es-ES"/>
        </w:rPr>
      </w:pPr>
    </w:p>
    <w:p w:rsidR="001E1F5E" w:rsidRPr="00EF5C7D" w:rsidRDefault="00781105" w:rsidP="00781105">
      <w:pPr>
        <w:tabs>
          <w:tab w:val="left" w:pos="3090"/>
        </w:tabs>
        <w:jc w:val="both"/>
        <w:rPr>
          <w:rFonts w:ascii="Arial" w:hAnsi="Arial" w:cs="Arial"/>
          <w:sz w:val="22"/>
          <w:szCs w:val="20"/>
          <w:lang w:val="es-ES"/>
        </w:rPr>
      </w:pPr>
      <w:r w:rsidRPr="00EF5C7D">
        <w:rPr>
          <w:rFonts w:ascii="Arial" w:hAnsi="Arial" w:cs="Arial"/>
          <w:sz w:val="22"/>
          <w:szCs w:val="20"/>
          <w:lang w:val="es-ES"/>
        </w:rPr>
        <w:t>Durante su máster, una colaboración con L’Epée 1839 le permitió trabajar en un proyecto que aunaba dos mundos de gran interés para él: la mecánica de precisión (relojería) y los viajes (Foster vivió en distintos países de África, en Turquía y en Inglaterra antes de mudarse a Suiza, país del que proviene en parte). Su idea era diseñar un coche, más concretamente un monocasco de una sola plaza, cuya forma recordaría los vehículos que participan en las carreras clásicas desde la invención del automóvil.</w:t>
      </w:r>
    </w:p>
    <w:p w:rsidR="00D230D7" w:rsidRPr="00EF5C7D" w:rsidRDefault="00276D0C" w:rsidP="00D230D7">
      <w:pPr>
        <w:tabs>
          <w:tab w:val="left" w:pos="3090"/>
        </w:tabs>
        <w:rPr>
          <w:rFonts w:ascii="Arial" w:hAnsi="Arial" w:cs="Arial"/>
          <w:sz w:val="22"/>
          <w:szCs w:val="20"/>
          <w:lang w:val="es-ES"/>
        </w:rPr>
      </w:pPr>
    </w:p>
    <w:p w:rsidR="005F459E" w:rsidRPr="00EF5C7D" w:rsidRDefault="00781105" w:rsidP="005F459E">
      <w:pPr>
        <w:rPr>
          <w:rFonts w:ascii="Arial" w:hAnsi="Arial" w:cs="Arial"/>
          <w:b/>
          <w:sz w:val="22"/>
          <w:szCs w:val="20"/>
          <w:lang w:val="es-ES"/>
        </w:rPr>
      </w:pPr>
      <w:r w:rsidRPr="00EF5C7D">
        <w:rPr>
          <w:rFonts w:ascii="Arial" w:hAnsi="Arial" w:cs="Arial"/>
          <w:b/>
          <w:bCs/>
          <w:sz w:val="22"/>
          <w:szCs w:val="20"/>
          <w:lang w:val="es-ES"/>
        </w:rPr>
        <w:t>ECAL/École cantonale d’art de Lausanne</w:t>
      </w:r>
    </w:p>
    <w:p w:rsidR="005F459E" w:rsidRPr="00EF5C7D" w:rsidRDefault="00276D0C" w:rsidP="005F459E">
      <w:pPr>
        <w:rPr>
          <w:rFonts w:ascii="Arial" w:hAnsi="Arial" w:cs="Arial"/>
          <w:sz w:val="22"/>
          <w:szCs w:val="20"/>
          <w:lang w:val="es-ES"/>
        </w:rPr>
      </w:pPr>
    </w:p>
    <w:p w:rsidR="005F459E" w:rsidRPr="00EF5C7D" w:rsidRDefault="00781105" w:rsidP="00781105">
      <w:pPr>
        <w:jc w:val="both"/>
        <w:rPr>
          <w:rFonts w:ascii="Arial" w:hAnsi="Arial" w:cs="Arial"/>
          <w:sz w:val="22"/>
          <w:szCs w:val="20"/>
          <w:lang w:val="es-ES"/>
        </w:rPr>
      </w:pPr>
      <w:r w:rsidRPr="00EF5C7D">
        <w:rPr>
          <w:rFonts w:ascii="Arial" w:hAnsi="Arial" w:cs="Arial"/>
          <w:sz w:val="22"/>
          <w:szCs w:val="20"/>
          <w:lang w:val="es-ES"/>
        </w:rPr>
        <w:t xml:space="preserve">La ECAL, reconocida internacionalmente en los ámbitos del diseño, la fotografía, el grafismo, el cine, las nuevas tecnologías y el arte, está continuamente listada entre las 5 mejores escuelas de arte y de diseño. La escuela, dirigida desde 2011 por Alexis Georgacopoulos, ha sabido imponerse en el escenario internacional de la creatividad gracias especialmente a que reúne a profesionales confirmados, a artistas y a diseñadores de reconocimiento mundial, así como gracias a los numerosos proyectos de colaboración y encargos de empresas e instituciones culturales, que contribuyen a que sus estudiantes obtengan sólidos conocimientos y participen en experiencias estimulantes orientadas a la práctica. </w:t>
      </w:r>
    </w:p>
    <w:p w:rsidR="005F459E" w:rsidRPr="00EF5C7D" w:rsidRDefault="00276D0C" w:rsidP="005F459E">
      <w:pPr>
        <w:rPr>
          <w:rFonts w:ascii="Arial" w:hAnsi="Arial" w:cs="Arial"/>
          <w:sz w:val="22"/>
          <w:szCs w:val="20"/>
          <w:lang w:val="es-ES"/>
        </w:rPr>
      </w:pPr>
    </w:p>
    <w:p w:rsidR="005F459E" w:rsidRPr="00EF5C7D" w:rsidRDefault="00276D0C" w:rsidP="005F459E">
      <w:pPr>
        <w:rPr>
          <w:rFonts w:ascii="Arial" w:hAnsi="Arial" w:cs="Arial"/>
          <w:sz w:val="22"/>
          <w:szCs w:val="20"/>
          <w:lang w:val="es-ES"/>
        </w:rPr>
      </w:pPr>
    </w:p>
    <w:p w:rsidR="005F459E" w:rsidRPr="00EF5C7D" w:rsidRDefault="00781105" w:rsidP="005F459E">
      <w:pPr>
        <w:rPr>
          <w:rFonts w:ascii="Arial" w:hAnsi="Arial" w:cs="Arial"/>
          <w:b/>
          <w:sz w:val="22"/>
          <w:szCs w:val="20"/>
          <w:lang w:val="es-ES"/>
        </w:rPr>
      </w:pPr>
      <w:r w:rsidRPr="00EF5C7D">
        <w:rPr>
          <w:rFonts w:ascii="Arial" w:hAnsi="Arial" w:cs="Arial"/>
          <w:b/>
          <w:bCs/>
          <w:sz w:val="22"/>
          <w:szCs w:val="20"/>
          <w:lang w:val="es-ES"/>
        </w:rPr>
        <w:t>El Master of Advanced Studies in Design for Luxury &amp; Craftsmanship</w:t>
      </w:r>
    </w:p>
    <w:p w:rsidR="005F459E" w:rsidRPr="00EF5C7D" w:rsidRDefault="00276D0C" w:rsidP="005F459E">
      <w:pPr>
        <w:rPr>
          <w:rFonts w:ascii="Arial" w:hAnsi="Arial" w:cs="Arial"/>
          <w:sz w:val="22"/>
          <w:szCs w:val="20"/>
          <w:lang w:val="es-ES"/>
        </w:rPr>
      </w:pPr>
    </w:p>
    <w:p w:rsidR="005F459E" w:rsidRPr="00EF5C7D" w:rsidRDefault="00781105" w:rsidP="00781105">
      <w:pPr>
        <w:jc w:val="both"/>
        <w:rPr>
          <w:rFonts w:ascii="Arial" w:hAnsi="Arial" w:cs="Arial"/>
          <w:sz w:val="22"/>
          <w:szCs w:val="20"/>
          <w:lang w:val="es-ES"/>
        </w:rPr>
      </w:pPr>
      <w:r w:rsidRPr="00EF5C7D">
        <w:rPr>
          <w:rFonts w:ascii="Arial" w:hAnsi="Arial" w:cs="Arial"/>
          <w:sz w:val="22"/>
          <w:szCs w:val="20"/>
          <w:lang w:val="es-ES"/>
        </w:rPr>
        <w:t xml:space="preserve">Este programa, único en su especie, se dirige a estudiantes con un título de licenciatura o máster que deseen perfeccionarse en el campo del diseño y tratar con sectores de excelencia tan variados como la alta relojería, las artes de la mesa, la moda, la gastronomía, los oficios artesanos o el empleo de materiales nobles mediante técnicas específicas. Desde 2012, este programa permite a sus estudiantes (aproximadamente una quincena proveniente del mundo entero cada año) trabajar en proyectos de colaboración con empresas prestigiosas y de patrimonio secular, así como participar en talleres impartidos por importantes actores de la escena internacional del diseño. </w:t>
      </w:r>
    </w:p>
    <w:p w:rsidR="00D230D7" w:rsidRPr="00EF5C7D" w:rsidRDefault="00276D0C" w:rsidP="00D230D7">
      <w:pPr>
        <w:rPr>
          <w:rFonts w:ascii="Arial" w:hAnsi="Arial" w:cs="Arial"/>
          <w:sz w:val="22"/>
          <w:szCs w:val="20"/>
          <w:lang w:val="es-ES"/>
        </w:rPr>
      </w:pPr>
    </w:p>
    <w:p w:rsidR="00D230D7" w:rsidRPr="00EF5C7D" w:rsidRDefault="00276D0C" w:rsidP="00D230D7">
      <w:pPr>
        <w:rPr>
          <w:rFonts w:ascii="Arial" w:hAnsi="Arial" w:cs="Arial"/>
          <w:b/>
          <w:sz w:val="20"/>
          <w:szCs w:val="20"/>
          <w:u w:val="single"/>
          <w:lang w:val="es-ES"/>
        </w:rPr>
      </w:pPr>
    </w:p>
    <w:p w:rsidR="00C948F3" w:rsidRDefault="00C948F3">
      <w:pPr>
        <w:rPr>
          <w:rFonts w:ascii="Arial" w:hAnsi="Arial" w:cs="Arial"/>
          <w:b/>
          <w:sz w:val="20"/>
          <w:szCs w:val="20"/>
          <w:u w:val="single"/>
          <w:lang w:val="es-ES"/>
        </w:rPr>
      </w:pPr>
      <w:r>
        <w:rPr>
          <w:rFonts w:ascii="Arial" w:hAnsi="Arial" w:cs="Arial"/>
          <w:b/>
          <w:sz w:val="20"/>
          <w:szCs w:val="20"/>
          <w:u w:val="single"/>
          <w:lang w:val="es-ES"/>
        </w:rPr>
        <w:br w:type="page"/>
      </w:r>
    </w:p>
    <w:p w:rsidR="00C948F3" w:rsidRPr="00C948F3" w:rsidRDefault="00C948F3" w:rsidP="00C948F3">
      <w:pPr>
        <w:rPr>
          <w:rFonts w:ascii="Arial" w:hAnsi="Arial" w:cs="Arial"/>
          <w:b/>
          <w:sz w:val="20"/>
          <w:szCs w:val="20"/>
          <w:u w:val="single"/>
          <w:lang w:val="es-MX"/>
        </w:rPr>
      </w:pPr>
    </w:p>
    <w:p w:rsidR="00C948F3" w:rsidRPr="00EF5C7D" w:rsidRDefault="00C948F3" w:rsidP="00C948F3">
      <w:pPr>
        <w:pStyle w:val="Sansinterligne"/>
        <w:jc w:val="center"/>
        <w:rPr>
          <w:rFonts w:ascii="Arial" w:hAnsi="Arial" w:cs="Arial"/>
          <w:b/>
          <w:i/>
          <w:sz w:val="20"/>
          <w:szCs w:val="20"/>
          <w:lang w:val="es-ES"/>
        </w:rPr>
      </w:pPr>
      <w:r w:rsidRPr="00EF5C7D">
        <w:rPr>
          <w:rFonts w:ascii="Arial" w:hAnsi="Arial" w:cs="Arial"/>
          <w:b/>
          <w:bCs/>
          <w:i/>
          <w:iCs/>
          <w:sz w:val="20"/>
          <w:szCs w:val="20"/>
          <w:lang w:val="es-ES"/>
        </w:rPr>
        <w:t xml:space="preserve">TIME FAST D8 </w:t>
      </w:r>
    </w:p>
    <w:p w:rsidR="00E1483B" w:rsidRPr="00333785" w:rsidRDefault="00E1483B" w:rsidP="00E1483B">
      <w:pPr>
        <w:pStyle w:val="Sansinterligne"/>
        <w:rPr>
          <w:rFonts w:ascii="Arial" w:hAnsi="Arial" w:cs="Arial"/>
          <w:b/>
          <w:sz w:val="28"/>
          <w:szCs w:val="28"/>
          <w:lang w:val="es-ES"/>
        </w:rPr>
      </w:pPr>
      <w:r>
        <w:rPr>
          <w:rFonts w:ascii="Arial" w:hAnsi="Arial" w:cs="Arial"/>
          <w:b/>
          <w:bCs/>
          <w:sz w:val="28"/>
          <w:szCs w:val="28"/>
          <w:lang w:val="es-ES"/>
        </w:rPr>
        <w:t>L’EPEE 1839 -</w:t>
      </w:r>
      <w:r w:rsidRPr="00333785">
        <w:rPr>
          <w:rFonts w:ascii="Arial" w:hAnsi="Arial" w:cs="Arial"/>
          <w:b/>
          <w:bCs/>
          <w:sz w:val="28"/>
          <w:szCs w:val="28"/>
          <w:lang w:val="es-ES"/>
        </w:rPr>
        <w:t xml:space="preserve"> el primer fabricante de relojes de sobremesa de Suiza </w:t>
      </w:r>
    </w:p>
    <w:p w:rsidR="00E1483B" w:rsidRPr="00333785" w:rsidRDefault="00E1483B" w:rsidP="00E1483B">
      <w:pPr>
        <w:pStyle w:val="Sansinterligne"/>
        <w:rPr>
          <w:rFonts w:ascii="Arial" w:hAnsi="Arial" w:cs="Arial"/>
          <w:lang w:val="es-ES"/>
        </w:rPr>
      </w:pPr>
    </w:p>
    <w:p w:rsidR="00E1483B" w:rsidRPr="00333785" w:rsidRDefault="00E1483B" w:rsidP="00E1483B">
      <w:pPr>
        <w:pStyle w:val="Sansinterligne"/>
        <w:jc w:val="both"/>
        <w:rPr>
          <w:rFonts w:ascii="Arial" w:hAnsi="Arial" w:cs="Arial"/>
          <w:lang w:val="es-ES" w:eastAsia="fr-CH"/>
        </w:rPr>
      </w:pP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es un destacado fabricante suizo de relojes de alta gama desde hace más de 180 años. La empresa, fundada en 1839 por Auguste </w:t>
      </w:r>
      <w:proofErr w:type="spellStart"/>
      <w:r w:rsidRPr="00333785">
        <w:rPr>
          <w:rFonts w:ascii="Arial" w:hAnsi="Arial" w:cs="Arial"/>
          <w:lang w:val="es-ES" w:eastAsia="fr-CH"/>
        </w:rPr>
        <w:t>L’Épée</w:t>
      </w:r>
      <w:proofErr w:type="spellEnd"/>
      <w:r w:rsidRPr="00333785">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ha sido galardonado con numerosos premios de oro en exposiciones internacionales.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 xml:space="preserve">Durante el siglo XX,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adornaron las cabinas, mostrando la hora a los pasajeros. En 1994,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sidRPr="00333785">
        <w:rPr>
          <w:rFonts w:ascii="Arial" w:hAnsi="Arial" w:cs="Arial"/>
          <w:lang w:val="es-ES" w:eastAsia="fr-CH"/>
        </w:rPr>
        <w:t>Guiness</w:t>
      </w:r>
      <w:proofErr w:type="spellEnd"/>
      <w:r w:rsidRPr="00333785">
        <w:rPr>
          <w:rFonts w:ascii="Arial" w:hAnsi="Arial" w:cs="Arial"/>
          <w:lang w:val="es-ES" w:eastAsia="fr-CH"/>
        </w:rPr>
        <w:t xml:space="preserve"> de los Récords.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 xml:space="preserve">Hoy en día,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La colección se articula en torno a tres temas: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 xml:space="preserve">Relojes contemporáneos: creaciones técnicas con un diseño contemporáneo (Le </w:t>
      </w:r>
      <w:proofErr w:type="spellStart"/>
      <w:r w:rsidRPr="00333785">
        <w:rPr>
          <w:rFonts w:ascii="Arial" w:hAnsi="Arial" w:cs="Arial"/>
          <w:lang w:val="es-ES" w:eastAsia="fr-CH"/>
        </w:rPr>
        <w:t>Duel</w:t>
      </w:r>
      <w:proofErr w:type="spellEnd"/>
      <w:r w:rsidRPr="00333785">
        <w:rPr>
          <w:rFonts w:ascii="Arial" w:hAnsi="Arial" w:cs="Arial"/>
          <w:lang w:val="es-ES" w:eastAsia="fr-CH"/>
        </w:rPr>
        <w:t xml:space="preserve">, </w:t>
      </w:r>
      <w:proofErr w:type="spellStart"/>
      <w:r w:rsidRPr="00333785">
        <w:rPr>
          <w:rFonts w:ascii="Arial" w:hAnsi="Arial" w:cs="Arial"/>
          <w:lang w:val="es-ES" w:eastAsia="fr-CH"/>
        </w:rPr>
        <w:t>Duet</w:t>
      </w:r>
      <w:proofErr w:type="spellEnd"/>
      <w:r w:rsidRPr="00333785">
        <w:rPr>
          <w:rFonts w:ascii="Arial" w:hAnsi="Arial" w:cs="Arial"/>
          <w:lang w:val="es-ES" w:eastAsia="fr-CH"/>
        </w:rPr>
        <w:t xml:space="preserve">, etc.) y minimalista y modelos vanguardistas (La Tour) que incorporan complicaciones como segundos retrógrados, reservas de marcha,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carillones y calendarios perpetuos.</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etc.</w:t>
      </w:r>
    </w:p>
    <w:p w:rsidR="00E1483B" w:rsidRPr="00333785" w:rsidRDefault="00E1483B" w:rsidP="00E1483B">
      <w:pPr>
        <w:pStyle w:val="Sansinterligne"/>
        <w:jc w:val="both"/>
        <w:rPr>
          <w:rFonts w:ascii="Arial" w:hAnsi="Arial" w:cs="Arial"/>
          <w:lang w:val="es-ES" w:eastAsia="fr-CH"/>
        </w:rPr>
      </w:pPr>
    </w:p>
    <w:p w:rsidR="00E1483B" w:rsidRPr="00333785" w:rsidRDefault="00E1483B" w:rsidP="00E1483B">
      <w:pPr>
        <w:pStyle w:val="Sansinterligne"/>
        <w:jc w:val="both"/>
        <w:rPr>
          <w:rFonts w:ascii="Arial" w:hAnsi="Arial" w:cs="Arial"/>
          <w:lang w:val="es-ES" w:eastAsia="fr-CH"/>
        </w:rPr>
      </w:pPr>
      <w:r w:rsidRPr="00333785">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rsidR="00921336" w:rsidRPr="00C948F3" w:rsidRDefault="00276D0C" w:rsidP="00E1483B">
      <w:pPr>
        <w:rPr>
          <w:rFonts w:ascii="Arial" w:hAnsi="Arial" w:cs="Arial"/>
          <w:sz w:val="22"/>
          <w:szCs w:val="20"/>
          <w:lang w:val="es-ES"/>
        </w:rPr>
      </w:pPr>
    </w:p>
    <w:sectPr w:rsidR="00921336" w:rsidRPr="00C948F3" w:rsidSect="008075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D0C" w:rsidRDefault="00276D0C">
      <w:r>
        <w:separator/>
      </w:r>
    </w:p>
  </w:endnote>
  <w:endnote w:type="continuationSeparator" w:id="0">
    <w:p w:rsidR="00276D0C" w:rsidRDefault="0027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orscheN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A" w:rsidRDefault="00B9325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A" w:rsidRPr="00026AAB" w:rsidRDefault="00B9325A" w:rsidP="00B9325A">
    <w:pPr>
      <w:pStyle w:val="Sansinterligne"/>
      <w:rPr>
        <w:rFonts w:ascii="Arial" w:hAnsi="Arial" w:cs="Arial"/>
        <w:sz w:val="18"/>
        <w:szCs w:val="18"/>
      </w:rPr>
    </w:pPr>
    <w:r w:rsidRPr="00026AAB">
      <w:rPr>
        <w:rFonts w:ascii="Arial" w:hAnsi="Arial" w:cs="Arial"/>
        <w:sz w:val="18"/>
        <w:szCs w:val="18"/>
        <w:lang w:val="es-ES_tradnl"/>
      </w:rPr>
      <w:t xml:space="preserve">Para más información, póngase en contacto con Arnaud Nicolas  </w:t>
    </w:r>
  </w:p>
  <w:p w:rsidR="0042008B" w:rsidRPr="00EC1BD6" w:rsidRDefault="00B9325A" w:rsidP="00EC1BD6">
    <w:pPr>
      <w:pStyle w:val="Sansinterligne"/>
      <w:rPr>
        <w:rFonts w:ascii="Arial" w:hAnsi="Arial" w:cs="Arial"/>
        <w:sz w:val="18"/>
        <w:szCs w:val="18"/>
      </w:rPr>
    </w:pPr>
    <w:proofErr w:type="gramStart"/>
    <w:r w:rsidRPr="00026AAB">
      <w:rPr>
        <w:rFonts w:ascii="Arial" w:hAnsi="Arial" w:cs="Arial"/>
        <w:sz w:val="18"/>
        <w:szCs w:val="18"/>
        <w:lang w:val="es-ES_tradnl"/>
      </w:rPr>
      <w:t>Marketing@swiza.ch  +</w:t>
    </w:r>
    <w:proofErr w:type="gramEnd"/>
    <w:r w:rsidRPr="00026AAB">
      <w:rPr>
        <w:rFonts w:ascii="Arial" w:hAnsi="Arial" w:cs="Arial"/>
        <w:sz w:val="18"/>
        <w:szCs w:val="18"/>
        <w:lang w:val="es-ES_tradnl"/>
      </w:rPr>
      <w:t>41 32 421 94 10</w:t>
    </w:r>
    <w:r w:rsidRPr="00026AAB">
      <w:rPr>
        <w:rFonts w:ascii="Arial" w:hAnsi="Arial" w:cs="Arial"/>
        <w:sz w:val="18"/>
        <w:szCs w:val="18"/>
        <w:lang w:val="es-ES_tradnl"/>
      </w:rPr>
      <w:br/>
    </w:r>
    <w:proofErr w:type="spellStart"/>
    <w:r w:rsidRPr="00026AAB">
      <w:rPr>
        <w:rFonts w:ascii="Arial" w:hAnsi="Arial" w:cs="Arial"/>
        <w:sz w:val="18"/>
        <w:szCs w:val="18"/>
        <w:lang w:val="es-ES_tradnl"/>
      </w:rPr>
      <w:t>L’Epée</w:t>
    </w:r>
    <w:proofErr w:type="spellEnd"/>
    <w:r w:rsidRPr="00026AAB">
      <w:rPr>
        <w:rFonts w:ascii="Arial" w:hAnsi="Arial" w:cs="Arial"/>
        <w:sz w:val="18"/>
        <w:szCs w:val="18"/>
        <w:lang w:val="es-ES_tradnl"/>
      </w:rPr>
      <w:t xml:space="preserve"> 1839, propiedad de SWIZA SA Manufacture, rue </w:t>
    </w:r>
    <w:proofErr w:type="spellStart"/>
    <w:r w:rsidRPr="00026AAB">
      <w:rPr>
        <w:rFonts w:ascii="Arial" w:hAnsi="Arial" w:cs="Arial"/>
        <w:sz w:val="18"/>
        <w:szCs w:val="18"/>
        <w:lang w:val="es-ES_tradnl"/>
      </w:rPr>
      <w:t>St</w:t>
    </w:r>
    <w:proofErr w:type="spellEnd"/>
    <w:r w:rsidRPr="00026AAB">
      <w:rPr>
        <w:rFonts w:ascii="Arial" w:hAnsi="Arial" w:cs="Arial"/>
        <w:sz w:val="18"/>
        <w:szCs w:val="18"/>
        <w:lang w:val="es-ES_tradnl"/>
      </w:rPr>
      <w:t>-Maurice 1, 2800 Delémont (Suiza)</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A" w:rsidRDefault="00B932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D0C" w:rsidRDefault="00276D0C">
      <w:r>
        <w:separator/>
      </w:r>
    </w:p>
  </w:footnote>
  <w:footnote w:type="continuationSeparator" w:id="0">
    <w:p w:rsidR="00276D0C" w:rsidRDefault="00276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A" w:rsidRDefault="00B932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F3" w:rsidRDefault="00C948F3">
    <w:pPr>
      <w:pStyle w:val="En-tte"/>
    </w:pPr>
    <w:r w:rsidRPr="00C948F3">
      <w:rPr>
        <w:noProof/>
        <w:lang w:val="fr-CH" w:eastAsia="fr-CH"/>
      </w:rPr>
      <w:drawing>
        <wp:anchor distT="0" distB="0" distL="114300" distR="114300" simplePos="0" relativeHeight="251659264" behindDoc="0" locked="0" layoutInCell="1" allowOverlap="1">
          <wp:simplePos x="0" y="0"/>
          <wp:positionH relativeFrom="column">
            <wp:posOffset>2500630</wp:posOffset>
          </wp:positionH>
          <wp:positionV relativeFrom="paragraph">
            <wp:posOffset>-364490</wp:posOffset>
          </wp:positionV>
          <wp:extent cx="723900" cy="723900"/>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25A" w:rsidRDefault="00B932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2FC29C14">
      <w:start w:val="1"/>
      <w:numFmt w:val="bullet"/>
      <w:lvlText w:val=""/>
      <w:lvlJc w:val="left"/>
      <w:pPr>
        <w:ind w:left="2160" w:hanging="360"/>
      </w:pPr>
      <w:rPr>
        <w:rFonts w:ascii="Symbol" w:hAnsi="Symbol" w:hint="default"/>
      </w:rPr>
    </w:lvl>
    <w:lvl w:ilvl="1" w:tplc="13A04A3C">
      <w:start w:val="1"/>
      <w:numFmt w:val="bullet"/>
      <w:lvlText w:val="o"/>
      <w:lvlJc w:val="left"/>
      <w:pPr>
        <w:ind w:left="2880" w:hanging="360"/>
      </w:pPr>
      <w:rPr>
        <w:rFonts w:ascii="Courier New" w:hAnsi="Courier New" w:cs="Courier New" w:hint="default"/>
      </w:rPr>
    </w:lvl>
    <w:lvl w:ilvl="2" w:tplc="506490F4">
      <w:start w:val="1"/>
      <w:numFmt w:val="bullet"/>
      <w:lvlText w:val=""/>
      <w:lvlJc w:val="left"/>
      <w:pPr>
        <w:ind w:left="3600" w:hanging="360"/>
      </w:pPr>
      <w:rPr>
        <w:rFonts w:ascii="Wingdings" w:hAnsi="Wingdings" w:hint="default"/>
      </w:rPr>
    </w:lvl>
    <w:lvl w:ilvl="3" w:tplc="4C04B350" w:tentative="1">
      <w:start w:val="1"/>
      <w:numFmt w:val="bullet"/>
      <w:lvlText w:val=""/>
      <w:lvlJc w:val="left"/>
      <w:pPr>
        <w:ind w:left="4320" w:hanging="360"/>
      </w:pPr>
      <w:rPr>
        <w:rFonts w:ascii="Symbol" w:hAnsi="Symbol" w:hint="default"/>
      </w:rPr>
    </w:lvl>
    <w:lvl w:ilvl="4" w:tplc="B1F458DE" w:tentative="1">
      <w:start w:val="1"/>
      <w:numFmt w:val="bullet"/>
      <w:lvlText w:val="o"/>
      <w:lvlJc w:val="left"/>
      <w:pPr>
        <w:ind w:left="5040" w:hanging="360"/>
      </w:pPr>
      <w:rPr>
        <w:rFonts w:ascii="Courier New" w:hAnsi="Courier New" w:cs="Courier New" w:hint="default"/>
      </w:rPr>
    </w:lvl>
    <w:lvl w:ilvl="5" w:tplc="D262714A" w:tentative="1">
      <w:start w:val="1"/>
      <w:numFmt w:val="bullet"/>
      <w:lvlText w:val=""/>
      <w:lvlJc w:val="left"/>
      <w:pPr>
        <w:ind w:left="5760" w:hanging="360"/>
      </w:pPr>
      <w:rPr>
        <w:rFonts w:ascii="Wingdings" w:hAnsi="Wingdings" w:hint="default"/>
      </w:rPr>
    </w:lvl>
    <w:lvl w:ilvl="6" w:tplc="9B7A2652" w:tentative="1">
      <w:start w:val="1"/>
      <w:numFmt w:val="bullet"/>
      <w:lvlText w:val=""/>
      <w:lvlJc w:val="left"/>
      <w:pPr>
        <w:ind w:left="6480" w:hanging="360"/>
      </w:pPr>
      <w:rPr>
        <w:rFonts w:ascii="Symbol" w:hAnsi="Symbol" w:hint="default"/>
      </w:rPr>
    </w:lvl>
    <w:lvl w:ilvl="7" w:tplc="983E1F64" w:tentative="1">
      <w:start w:val="1"/>
      <w:numFmt w:val="bullet"/>
      <w:lvlText w:val="o"/>
      <w:lvlJc w:val="left"/>
      <w:pPr>
        <w:ind w:left="7200" w:hanging="360"/>
      </w:pPr>
      <w:rPr>
        <w:rFonts w:ascii="Courier New" w:hAnsi="Courier New" w:cs="Courier New" w:hint="default"/>
      </w:rPr>
    </w:lvl>
    <w:lvl w:ilvl="8" w:tplc="7F4C01A2"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8BA230F8">
      <w:start w:val="1"/>
      <w:numFmt w:val="bullet"/>
      <w:lvlText w:val="o"/>
      <w:lvlJc w:val="left"/>
      <w:pPr>
        <w:ind w:left="720" w:hanging="360"/>
      </w:pPr>
      <w:rPr>
        <w:rFonts w:ascii="Courier New" w:hAnsi="Courier New" w:cs="Courier New" w:hint="default"/>
      </w:rPr>
    </w:lvl>
    <w:lvl w:ilvl="1" w:tplc="18968F58">
      <w:start w:val="1"/>
      <w:numFmt w:val="bullet"/>
      <w:lvlText w:val="o"/>
      <w:lvlJc w:val="left"/>
      <w:pPr>
        <w:ind w:left="1440" w:hanging="360"/>
      </w:pPr>
      <w:rPr>
        <w:rFonts w:ascii="Courier New" w:hAnsi="Courier New" w:cs="Courier New" w:hint="default"/>
      </w:rPr>
    </w:lvl>
    <w:lvl w:ilvl="2" w:tplc="9F88A49C">
      <w:start w:val="1"/>
      <w:numFmt w:val="bullet"/>
      <w:lvlText w:val=""/>
      <w:lvlJc w:val="left"/>
      <w:pPr>
        <w:ind w:left="2160" w:hanging="360"/>
      </w:pPr>
      <w:rPr>
        <w:rFonts w:ascii="Wingdings" w:hAnsi="Wingdings" w:hint="default"/>
      </w:rPr>
    </w:lvl>
    <w:lvl w:ilvl="3" w:tplc="86609C40">
      <w:start w:val="1"/>
      <w:numFmt w:val="bullet"/>
      <w:lvlText w:val=""/>
      <w:lvlJc w:val="left"/>
      <w:pPr>
        <w:ind w:left="2880" w:hanging="360"/>
      </w:pPr>
      <w:rPr>
        <w:rFonts w:ascii="Symbol" w:hAnsi="Symbol" w:hint="default"/>
      </w:rPr>
    </w:lvl>
    <w:lvl w:ilvl="4" w:tplc="D186BF36">
      <w:start w:val="1"/>
      <w:numFmt w:val="bullet"/>
      <w:lvlText w:val="o"/>
      <w:lvlJc w:val="left"/>
      <w:pPr>
        <w:ind w:left="3600" w:hanging="360"/>
      </w:pPr>
      <w:rPr>
        <w:rFonts w:ascii="Courier New" w:hAnsi="Courier New" w:cs="Courier New" w:hint="default"/>
      </w:rPr>
    </w:lvl>
    <w:lvl w:ilvl="5" w:tplc="227EC264">
      <w:start w:val="1"/>
      <w:numFmt w:val="bullet"/>
      <w:lvlText w:val=""/>
      <w:lvlJc w:val="left"/>
      <w:pPr>
        <w:ind w:left="4320" w:hanging="360"/>
      </w:pPr>
      <w:rPr>
        <w:rFonts w:ascii="Wingdings" w:hAnsi="Wingdings" w:hint="default"/>
      </w:rPr>
    </w:lvl>
    <w:lvl w:ilvl="6" w:tplc="166EFC6E">
      <w:start w:val="1"/>
      <w:numFmt w:val="bullet"/>
      <w:lvlText w:val=""/>
      <w:lvlJc w:val="left"/>
      <w:pPr>
        <w:ind w:left="5040" w:hanging="360"/>
      </w:pPr>
      <w:rPr>
        <w:rFonts w:ascii="Symbol" w:hAnsi="Symbol" w:hint="default"/>
      </w:rPr>
    </w:lvl>
    <w:lvl w:ilvl="7" w:tplc="B81204D6">
      <w:start w:val="1"/>
      <w:numFmt w:val="bullet"/>
      <w:lvlText w:val="o"/>
      <w:lvlJc w:val="left"/>
      <w:pPr>
        <w:ind w:left="5760" w:hanging="360"/>
      </w:pPr>
      <w:rPr>
        <w:rFonts w:ascii="Courier New" w:hAnsi="Courier New" w:cs="Courier New" w:hint="default"/>
      </w:rPr>
    </w:lvl>
    <w:lvl w:ilvl="8" w:tplc="058081C2">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FE84CEDE">
      <w:start w:val="1"/>
      <w:numFmt w:val="bullet"/>
      <w:lvlText w:val=""/>
      <w:lvlJc w:val="left"/>
      <w:pPr>
        <w:ind w:left="720" w:hanging="360"/>
      </w:pPr>
      <w:rPr>
        <w:rFonts w:ascii="Symbol" w:hAnsi="Symbol" w:hint="default"/>
      </w:rPr>
    </w:lvl>
    <w:lvl w:ilvl="1" w:tplc="98E4DC72" w:tentative="1">
      <w:start w:val="1"/>
      <w:numFmt w:val="bullet"/>
      <w:lvlText w:val="o"/>
      <w:lvlJc w:val="left"/>
      <w:pPr>
        <w:ind w:left="1440" w:hanging="360"/>
      </w:pPr>
      <w:rPr>
        <w:rFonts w:ascii="Courier New" w:hAnsi="Courier New" w:cs="Courier New" w:hint="default"/>
      </w:rPr>
    </w:lvl>
    <w:lvl w:ilvl="2" w:tplc="BE02083C" w:tentative="1">
      <w:start w:val="1"/>
      <w:numFmt w:val="bullet"/>
      <w:lvlText w:val=""/>
      <w:lvlJc w:val="left"/>
      <w:pPr>
        <w:ind w:left="2160" w:hanging="360"/>
      </w:pPr>
      <w:rPr>
        <w:rFonts w:ascii="Wingdings" w:hAnsi="Wingdings" w:hint="default"/>
      </w:rPr>
    </w:lvl>
    <w:lvl w:ilvl="3" w:tplc="67AA714C" w:tentative="1">
      <w:start w:val="1"/>
      <w:numFmt w:val="bullet"/>
      <w:lvlText w:val=""/>
      <w:lvlJc w:val="left"/>
      <w:pPr>
        <w:ind w:left="2880" w:hanging="360"/>
      </w:pPr>
      <w:rPr>
        <w:rFonts w:ascii="Symbol" w:hAnsi="Symbol" w:hint="default"/>
      </w:rPr>
    </w:lvl>
    <w:lvl w:ilvl="4" w:tplc="0D92EDCE" w:tentative="1">
      <w:start w:val="1"/>
      <w:numFmt w:val="bullet"/>
      <w:lvlText w:val="o"/>
      <w:lvlJc w:val="left"/>
      <w:pPr>
        <w:ind w:left="3600" w:hanging="360"/>
      </w:pPr>
      <w:rPr>
        <w:rFonts w:ascii="Courier New" w:hAnsi="Courier New" w:cs="Courier New" w:hint="default"/>
      </w:rPr>
    </w:lvl>
    <w:lvl w:ilvl="5" w:tplc="A9EA1CDC" w:tentative="1">
      <w:start w:val="1"/>
      <w:numFmt w:val="bullet"/>
      <w:lvlText w:val=""/>
      <w:lvlJc w:val="left"/>
      <w:pPr>
        <w:ind w:left="4320" w:hanging="360"/>
      </w:pPr>
      <w:rPr>
        <w:rFonts w:ascii="Wingdings" w:hAnsi="Wingdings" w:hint="default"/>
      </w:rPr>
    </w:lvl>
    <w:lvl w:ilvl="6" w:tplc="6422E16E" w:tentative="1">
      <w:start w:val="1"/>
      <w:numFmt w:val="bullet"/>
      <w:lvlText w:val=""/>
      <w:lvlJc w:val="left"/>
      <w:pPr>
        <w:ind w:left="5040" w:hanging="360"/>
      </w:pPr>
      <w:rPr>
        <w:rFonts w:ascii="Symbol" w:hAnsi="Symbol" w:hint="default"/>
      </w:rPr>
    </w:lvl>
    <w:lvl w:ilvl="7" w:tplc="D92ADAE6" w:tentative="1">
      <w:start w:val="1"/>
      <w:numFmt w:val="bullet"/>
      <w:lvlText w:val="o"/>
      <w:lvlJc w:val="left"/>
      <w:pPr>
        <w:ind w:left="5760" w:hanging="360"/>
      </w:pPr>
      <w:rPr>
        <w:rFonts w:ascii="Courier New" w:hAnsi="Courier New" w:cs="Courier New" w:hint="default"/>
      </w:rPr>
    </w:lvl>
    <w:lvl w:ilvl="8" w:tplc="409E43D4"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2C3EACB0">
      <w:start w:val="1"/>
      <w:numFmt w:val="bullet"/>
      <w:lvlText w:val=""/>
      <w:lvlJc w:val="left"/>
      <w:pPr>
        <w:ind w:left="720" w:hanging="360"/>
      </w:pPr>
      <w:rPr>
        <w:rFonts w:ascii="Symbol" w:hAnsi="Symbol" w:hint="default"/>
      </w:rPr>
    </w:lvl>
    <w:lvl w:ilvl="1" w:tplc="901641A6" w:tentative="1">
      <w:start w:val="1"/>
      <w:numFmt w:val="bullet"/>
      <w:lvlText w:val="o"/>
      <w:lvlJc w:val="left"/>
      <w:pPr>
        <w:ind w:left="1440" w:hanging="360"/>
      </w:pPr>
      <w:rPr>
        <w:rFonts w:ascii="Courier New" w:hAnsi="Courier New" w:cs="Courier New" w:hint="default"/>
      </w:rPr>
    </w:lvl>
    <w:lvl w:ilvl="2" w:tplc="DB4A270C" w:tentative="1">
      <w:start w:val="1"/>
      <w:numFmt w:val="bullet"/>
      <w:lvlText w:val=""/>
      <w:lvlJc w:val="left"/>
      <w:pPr>
        <w:ind w:left="2160" w:hanging="360"/>
      </w:pPr>
      <w:rPr>
        <w:rFonts w:ascii="Wingdings" w:hAnsi="Wingdings" w:hint="default"/>
      </w:rPr>
    </w:lvl>
    <w:lvl w:ilvl="3" w:tplc="81529F24" w:tentative="1">
      <w:start w:val="1"/>
      <w:numFmt w:val="bullet"/>
      <w:lvlText w:val=""/>
      <w:lvlJc w:val="left"/>
      <w:pPr>
        <w:ind w:left="2880" w:hanging="360"/>
      </w:pPr>
      <w:rPr>
        <w:rFonts w:ascii="Symbol" w:hAnsi="Symbol" w:hint="default"/>
      </w:rPr>
    </w:lvl>
    <w:lvl w:ilvl="4" w:tplc="C10A4B74" w:tentative="1">
      <w:start w:val="1"/>
      <w:numFmt w:val="bullet"/>
      <w:lvlText w:val="o"/>
      <w:lvlJc w:val="left"/>
      <w:pPr>
        <w:ind w:left="3600" w:hanging="360"/>
      </w:pPr>
      <w:rPr>
        <w:rFonts w:ascii="Courier New" w:hAnsi="Courier New" w:cs="Courier New" w:hint="default"/>
      </w:rPr>
    </w:lvl>
    <w:lvl w:ilvl="5" w:tplc="1C7AC552" w:tentative="1">
      <w:start w:val="1"/>
      <w:numFmt w:val="bullet"/>
      <w:lvlText w:val=""/>
      <w:lvlJc w:val="left"/>
      <w:pPr>
        <w:ind w:left="4320" w:hanging="360"/>
      </w:pPr>
      <w:rPr>
        <w:rFonts w:ascii="Wingdings" w:hAnsi="Wingdings" w:hint="default"/>
      </w:rPr>
    </w:lvl>
    <w:lvl w:ilvl="6" w:tplc="962809F0" w:tentative="1">
      <w:start w:val="1"/>
      <w:numFmt w:val="bullet"/>
      <w:lvlText w:val=""/>
      <w:lvlJc w:val="left"/>
      <w:pPr>
        <w:ind w:left="5040" w:hanging="360"/>
      </w:pPr>
      <w:rPr>
        <w:rFonts w:ascii="Symbol" w:hAnsi="Symbol" w:hint="default"/>
      </w:rPr>
    </w:lvl>
    <w:lvl w:ilvl="7" w:tplc="B5168EDA" w:tentative="1">
      <w:start w:val="1"/>
      <w:numFmt w:val="bullet"/>
      <w:lvlText w:val="o"/>
      <w:lvlJc w:val="left"/>
      <w:pPr>
        <w:ind w:left="5760" w:hanging="360"/>
      </w:pPr>
      <w:rPr>
        <w:rFonts w:ascii="Courier New" w:hAnsi="Courier New" w:cs="Courier New" w:hint="default"/>
      </w:rPr>
    </w:lvl>
    <w:lvl w:ilvl="8" w:tplc="A90E0BCA"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BB9CE956">
      <w:start w:val="1"/>
      <w:numFmt w:val="bullet"/>
      <w:lvlText w:val=""/>
      <w:lvlJc w:val="left"/>
      <w:pPr>
        <w:ind w:left="720" w:hanging="360"/>
      </w:pPr>
      <w:rPr>
        <w:rFonts w:ascii="Symbol" w:hAnsi="Symbol" w:hint="default"/>
      </w:rPr>
    </w:lvl>
    <w:lvl w:ilvl="1" w:tplc="20187E84">
      <w:start w:val="1"/>
      <w:numFmt w:val="bullet"/>
      <w:lvlText w:val="o"/>
      <w:lvlJc w:val="left"/>
      <w:pPr>
        <w:ind w:left="1440" w:hanging="360"/>
      </w:pPr>
      <w:rPr>
        <w:rFonts w:ascii="Courier New" w:hAnsi="Courier New" w:cs="Courier New" w:hint="default"/>
      </w:rPr>
    </w:lvl>
    <w:lvl w:ilvl="2" w:tplc="F29610D8">
      <w:start w:val="1"/>
      <w:numFmt w:val="bullet"/>
      <w:lvlText w:val=""/>
      <w:lvlJc w:val="left"/>
      <w:pPr>
        <w:ind w:left="2160" w:hanging="360"/>
      </w:pPr>
      <w:rPr>
        <w:rFonts w:ascii="Wingdings" w:hAnsi="Wingdings" w:hint="default"/>
      </w:rPr>
    </w:lvl>
    <w:lvl w:ilvl="3" w:tplc="B516AD7A">
      <w:start w:val="1"/>
      <w:numFmt w:val="bullet"/>
      <w:lvlText w:val=""/>
      <w:lvlJc w:val="left"/>
      <w:pPr>
        <w:ind w:left="2880" w:hanging="360"/>
      </w:pPr>
      <w:rPr>
        <w:rFonts w:ascii="Symbol" w:hAnsi="Symbol" w:hint="default"/>
      </w:rPr>
    </w:lvl>
    <w:lvl w:ilvl="4" w:tplc="998CF5AE">
      <w:start w:val="1"/>
      <w:numFmt w:val="bullet"/>
      <w:lvlText w:val="o"/>
      <w:lvlJc w:val="left"/>
      <w:pPr>
        <w:ind w:left="3600" w:hanging="360"/>
      </w:pPr>
      <w:rPr>
        <w:rFonts w:ascii="Courier New" w:hAnsi="Courier New" w:cs="Courier New" w:hint="default"/>
      </w:rPr>
    </w:lvl>
    <w:lvl w:ilvl="5" w:tplc="A78409DA" w:tentative="1">
      <w:start w:val="1"/>
      <w:numFmt w:val="bullet"/>
      <w:lvlText w:val=""/>
      <w:lvlJc w:val="left"/>
      <w:pPr>
        <w:ind w:left="4320" w:hanging="360"/>
      </w:pPr>
      <w:rPr>
        <w:rFonts w:ascii="Wingdings" w:hAnsi="Wingdings" w:hint="default"/>
      </w:rPr>
    </w:lvl>
    <w:lvl w:ilvl="6" w:tplc="515E1DE6" w:tentative="1">
      <w:start w:val="1"/>
      <w:numFmt w:val="bullet"/>
      <w:lvlText w:val=""/>
      <w:lvlJc w:val="left"/>
      <w:pPr>
        <w:ind w:left="5040" w:hanging="360"/>
      </w:pPr>
      <w:rPr>
        <w:rFonts w:ascii="Symbol" w:hAnsi="Symbol" w:hint="default"/>
      </w:rPr>
    </w:lvl>
    <w:lvl w:ilvl="7" w:tplc="4E8EFFFC" w:tentative="1">
      <w:start w:val="1"/>
      <w:numFmt w:val="bullet"/>
      <w:lvlText w:val="o"/>
      <w:lvlJc w:val="left"/>
      <w:pPr>
        <w:ind w:left="5760" w:hanging="360"/>
      </w:pPr>
      <w:rPr>
        <w:rFonts w:ascii="Courier New" w:hAnsi="Courier New" w:cs="Courier New" w:hint="default"/>
      </w:rPr>
    </w:lvl>
    <w:lvl w:ilvl="8" w:tplc="30106462"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E9E0E436">
      <w:start w:val="1"/>
      <w:numFmt w:val="bullet"/>
      <w:lvlText w:val=""/>
      <w:lvlJc w:val="left"/>
      <w:pPr>
        <w:ind w:left="720" w:hanging="360"/>
      </w:pPr>
      <w:rPr>
        <w:rFonts w:ascii="Symbol" w:hAnsi="Symbol" w:hint="default"/>
      </w:rPr>
    </w:lvl>
    <w:lvl w:ilvl="1" w:tplc="664AA51E">
      <w:start w:val="1"/>
      <w:numFmt w:val="bullet"/>
      <w:lvlText w:val="o"/>
      <w:lvlJc w:val="left"/>
      <w:pPr>
        <w:ind w:left="1440" w:hanging="360"/>
      </w:pPr>
      <w:rPr>
        <w:rFonts w:ascii="Courier New" w:hAnsi="Courier New" w:cs="Courier New" w:hint="default"/>
      </w:rPr>
    </w:lvl>
    <w:lvl w:ilvl="2" w:tplc="E9DA0256">
      <w:start w:val="1"/>
      <w:numFmt w:val="bullet"/>
      <w:lvlText w:val=""/>
      <w:lvlJc w:val="left"/>
      <w:pPr>
        <w:ind w:left="2160" w:hanging="360"/>
      </w:pPr>
      <w:rPr>
        <w:rFonts w:ascii="Wingdings" w:hAnsi="Wingdings" w:hint="default"/>
      </w:rPr>
    </w:lvl>
    <w:lvl w:ilvl="3" w:tplc="076028F6">
      <w:start w:val="1"/>
      <w:numFmt w:val="bullet"/>
      <w:lvlText w:val=""/>
      <w:lvlJc w:val="left"/>
      <w:pPr>
        <w:ind w:left="2880" w:hanging="360"/>
      </w:pPr>
      <w:rPr>
        <w:rFonts w:ascii="Symbol" w:hAnsi="Symbol" w:hint="default"/>
      </w:rPr>
    </w:lvl>
    <w:lvl w:ilvl="4" w:tplc="F1866A72">
      <w:start w:val="1"/>
      <w:numFmt w:val="bullet"/>
      <w:lvlText w:val="o"/>
      <w:lvlJc w:val="left"/>
      <w:pPr>
        <w:ind w:left="3600" w:hanging="360"/>
      </w:pPr>
      <w:rPr>
        <w:rFonts w:ascii="Courier New" w:hAnsi="Courier New" w:cs="Courier New" w:hint="default"/>
      </w:rPr>
    </w:lvl>
    <w:lvl w:ilvl="5" w:tplc="22846B06">
      <w:start w:val="1"/>
      <w:numFmt w:val="bullet"/>
      <w:lvlText w:val=""/>
      <w:lvlJc w:val="left"/>
      <w:pPr>
        <w:ind w:left="4320" w:hanging="360"/>
      </w:pPr>
      <w:rPr>
        <w:rFonts w:ascii="Wingdings" w:hAnsi="Wingdings" w:hint="default"/>
      </w:rPr>
    </w:lvl>
    <w:lvl w:ilvl="6" w:tplc="29DAFDCC">
      <w:start w:val="1"/>
      <w:numFmt w:val="bullet"/>
      <w:lvlText w:val=""/>
      <w:lvlJc w:val="left"/>
      <w:pPr>
        <w:ind w:left="5040" w:hanging="360"/>
      </w:pPr>
      <w:rPr>
        <w:rFonts w:ascii="Symbol" w:hAnsi="Symbol" w:hint="default"/>
      </w:rPr>
    </w:lvl>
    <w:lvl w:ilvl="7" w:tplc="341A3EA8">
      <w:start w:val="1"/>
      <w:numFmt w:val="bullet"/>
      <w:lvlText w:val="o"/>
      <w:lvlJc w:val="left"/>
      <w:pPr>
        <w:ind w:left="5760" w:hanging="360"/>
      </w:pPr>
      <w:rPr>
        <w:rFonts w:ascii="Courier New" w:hAnsi="Courier New" w:cs="Courier New" w:hint="default"/>
      </w:rPr>
    </w:lvl>
    <w:lvl w:ilvl="8" w:tplc="188AAC0E">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49E40776">
      <w:start w:val="1"/>
      <w:numFmt w:val="bullet"/>
      <w:lvlText w:val=""/>
      <w:lvlJc w:val="left"/>
      <w:pPr>
        <w:ind w:left="720" w:hanging="360"/>
      </w:pPr>
      <w:rPr>
        <w:rFonts w:ascii="Symbol" w:hAnsi="Symbol" w:hint="default"/>
      </w:rPr>
    </w:lvl>
    <w:lvl w:ilvl="1" w:tplc="743A5B58" w:tentative="1">
      <w:start w:val="1"/>
      <w:numFmt w:val="bullet"/>
      <w:lvlText w:val="o"/>
      <w:lvlJc w:val="left"/>
      <w:pPr>
        <w:ind w:left="1440" w:hanging="360"/>
      </w:pPr>
      <w:rPr>
        <w:rFonts w:ascii="Courier New" w:hAnsi="Courier New" w:cs="Courier New" w:hint="default"/>
      </w:rPr>
    </w:lvl>
    <w:lvl w:ilvl="2" w:tplc="D640FF66" w:tentative="1">
      <w:start w:val="1"/>
      <w:numFmt w:val="bullet"/>
      <w:lvlText w:val=""/>
      <w:lvlJc w:val="left"/>
      <w:pPr>
        <w:ind w:left="2160" w:hanging="360"/>
      </w:pPr>
      <w:rPr>
        <w:rFonts w:ascii="Wingdings" w:hAnsi="Wingdings" w:hint="default"/>
      </w:rPr>
    </w:lvl>
    <w:lvl w:ilvl="3" w:tplc="7FDEC986" w:tentative="1">
      <w:start w:val="1"/>
      <w:numFmt w:val="bullet"/>
      <w:lvlText w:val=""/>
      <w:lvlJc w:val="left"/>
      <w:pPr>
        <w:ind w:left="2880" w:hanging="360"/>
      </w:pPr>
      <w:rPr>
        <w:rFonts w:ascii="Symbol" w:hAnsi="Symbol" w:hint="default"/>
      </w:rPr>
    </w:lvl>
    <w:lvl w:ilvl="4" w:tplc="8E446C74" w:tentative="1">
      <w:start w:val="1"/>
      <w:numFmt w:val="bullet"/>
      <w:lvlText w:val="o"/>
      <w:lvlJc w:val="left"/>
      <w:pPr>
        <w:ind w:left="3600" w:hanging="360"/>
      </w:pPr>
      <w:rPr>
        <w:rFonts w:ascii="Courier New" w:hAnsi="Courier New" w:cs="Courier New" w:hint="default"/>
      </w:rPr>
    </w:lvl>
    <w:lvl w:ilvl="5" w:tplc="3180835E" w:tentative="1">
      <w:start w:val="1"/>
      <w:numFmt w:val="bullet"/>
      <w:lvlText w:val=""/>
      <w:lvlJc w:val="left"/>
      <w:pPr>
        <w:ind w:left="4320" w:hanging="360"/>
      </w:pPr>
      <w:rPr>
        <w:rFonts w:ascii="Wingdings" w:hAnsi="Wingdings" w:hint="default"/>
      </w:rPr>
    </w:lvl>
    <w:lvl w:ilvl="6" w:tplc="2B8CE0CC" w:tentative="1">
      <w:start w:val="1"/>
      <w:numFmt w:val="bullet"/>
      <w:lvlText w:val=""/>
      <w:lvlJc w:val="left"/>
      <w:pPr>
        <w:ind w:left="5040" w:hanging="360"/>
      </w:pPr>
      <w:rPr>
        <w:rFonts w:ascii="Symbol" w:hAnsi="Symbol" w:hint="default"/>
      </w:rPr>
    </w:lvl>
    <w:lvl w:ilvl="7" w:tplc="74CE687E" w:tentative="1">
      <w:start w:val="1"/>
      <w:numFmt w:val="bullet"/>
      <w:lvlText w:val="o"/>
      <w:lvlJc w:val="left"/>
      <w:pPr>
        <w:ind w:left="5760" w:hanging="360"/>
      </w:pPr>
      <w:rPr>
        <w:rFonts w:ascii="Courier New" w:hAnsi="Courier New" w:cs="Courier New" w:hint="default"/>
      </w:rPr>
    </w:lvl>
    <w:lvl w:ilvl="8" w:tplc="1A2E99AE"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9E6647B4">
      <w:start w:val="1"/>
      <w:numFmt w:val="bullet"/>
      <w:lvlText w:val=""/>
      <w:lvlJc w:val="left"/>
      <w:pPr>
        <w:ind w:left="720" w:hanging="360"/>
      </w:pPr>
      <w:rPr>
        <w:rFonts w:ascii="Symbol" w:hAnsi="Symbol" w:hint="default"/>
      </w:rPr>
    </w:lvl>
    <w:lvl w:ilvl="1" w:tplc="28BE8CDA">
      <w:start w:val="1"/>
      <w:numFmt w:val="bullet"/>
      <w:lvlText w:val="o"/>
      <w:lvlJc w:val="left"/>
      <w:pPr>
        <w:ind w:left="1440" w:hanging="360"/>
      </w:pPr>
      <w:rPr>
        <w:rFonts w:ascii="Courier New" w:hAnsi="Courier New" w:cs="Courier New" w:hint="default"/>
      </w:rPr>
    </w:lvl>
    <w:lvl w:ilvl="2" w:tplc="F078B73C">
      <w:start w:val="1"/>
      <w:numFmt w:val="bullet"/>
      <w:lvlText w:val=""/>
      <w:lvlJc w:val="left"/>
      <w:pPr>
        <w:ind w:left="2160" w:hanging="360"/>
      </w:pPr>
      <w:rPr>
        <w:rFonts w:ascii="Wingdings" w:hAnsi="Wingdings" w:hint="default"/>
      </w:rPr>
    </w:lvl>
    <w:lvl w:ilvl="3" w:tplc="FF0056CC">
      <w:start w:val="1"/>
      <w:numFmt w:val="bullet"/>
      <w:lvlText w:val=""/>
      <w:lvlJc w:val="left"/>
      <w:pPr>
        <w:ind w:left="2880" w:hanging="360"/>
      </w:pPr>
      <w:rPr>
        <w:rFonts w:ascii="Symbol" w:hAnsi="Symbol" w:hint="default"/>
      </w:rPr>
    </w:lvl>
    <w:lvl w:ilvl="4" w:tplc="254E6A98" w:tentative="1">
      <w:start w:val="1"/>
      <w:numFmt w:val="bullet"/>
      <w:lvlText w:val="o"/>
      <w:lvlJc w:val="left"/>
      <w:pPr>
        <w:ind w:left="3600" w:hanging="360"/>
      </w:pPr>
      <w:rPr>
        <w:rFonts w:ascii="Courier New" w:hAnsi="Courier New" w:cs="Courier New" w:hint="default"/>
      </w:rPr>
    </w:lvl>
    <w:lvl w:ilvl="5" w:tplc="B6985CD4" w:tentative="1">
      <w:start w:val="1"/>
      <w:numFmt w:val="bullet"/>
      <w:lvlText w:val=""/>
      <w:lvlJc w:val="left"/>
      <w:pPr>
        <w:ind w:left="4320" w:hanging="360"/>
      </w:pPr>
      <w:rPr>
        <w:rFonts w:ascii="Wingdings" w:hAnsi="Wingdings" w:hint="default"/>
      </w:rPr>
    </w:lvl>
    <w:lvl w:ilvl="6" w:tplc="8B5A67A6" w:tentative="1">
      <w:start w:val="1"/>
      <w:numFmt w:val="bullet"/>
      <w:lvlText w:val=""/>
      <w:lvlJc w:val="left"/>
      <w:pPr>
        <w:ind w:left="5040" w:hanging="360"/>
      </w:pPr>
      <w:rPr>
        <w:rFonts w:ascii="Symbol" w:hAnsi="Symbol" w:hint="default"/>
      </w:rPr>
    </w:lvl>
    <w:lvl w:ilvl="7" w:tplc="B9CC5802" w:tentative="1">
      <w:start w:val="1"/>
      <w:numFmt w:val="bullet"/>
      <w:lvlText w:val="o"/>
      <w:lvlJc w:val="left"/>
      <w:pPr>
        <w:ind w:left="5760" w:hanging="360"/>
      </w:pPr>
      <w:rPr>
        <w:rFonts w:ascii="Courier New" w:hAnsi="Courier New" w:cs="Courier New" w:hint="default"/>
      </w:rPr>
    </w:lvl>
    <w:lvl w:ilvl="8" w:tplc="A7CA700A"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EF3440CE">
      <w:start w:val="1"/>
      <w:numFmt w:val="bullet"/>
      <w:lvlText w:val=""/>
      <w:lvlJc w:val="left"/>
      <w:pPr>
        <w:ind w:left="720" w:hanging="360"/>
      </w:pPr>
      <w:rPr>
        <w:rFonts w:ascii="Wingdings" w:hAnsi="Wingdings" w:hint="default"/>
      </w:rPr>
    </w:lvl>
    <w:lvl w:ilvl="1" w:tplc="9544FB1E">
      <w:start w:val="1"/>
      <w:numFmt w:val="bullet"/>
      <w:lvlText w:val="o"/>
      <w:lvlJc w:val="left"/>
      <w:pPr>
        <w:ind w:left="1440" w:hanging="360"/>
      </w:pPr>
      <w:rPr>
        <w:rFonts w:ascii="Courier New" w:hAnsi="Courier New" w:cs="Courier New" w:hint="default"/>
      </w:rPr>
    </w:lvl>
    <w:lvl w:ilvl="2" w:tplc="645EF92E">
      <w:start w:val="1"/>
      <w:numFmt w:val="bullet"/>
      <w:lvlText w:val=""/>
      <w:lvlJc w:val="left"/>
      <w:pPr>
        <w:ind w:left="2160" w:hanging="360"/>
      </w:pPr>
      <w:rPr>
        <w:rFonts w:ascii="Wingdings" w:hAnsi="Wingdings" w:hint="default"/>
      </w:rPr>
    </w:lvl>
    <w:lvl w:ilvl="3" w:tplc="DF184A9E">
      <w:start w:val="1"/>
      <w:numFmt w:val="bullet"/>
      <w:lvlText w:val=""/>
      <w:lvlJc w:val="left"/>
      <w:pPr>
        <w:ind w:left="2880" w:hanging="360"/>
      </w:pPr>
      <w:rPr>
        <w:rFonts w:ascii="Symbol" w:hAnsi="Symbol" w:hint="default"/>
      </w:rPr>
    </w:lvl>
    <w:lvl w:ilvl="4" w:tplc="083E7D80">
      <w:start w:val="1"/>
      <w:numFmt w:val="bullet"/>
      <w:lvlText w:val="o"/>
      <w:lvlJc w:val="left"/>
      <w:pPr>
        <w:ind w:left="3600" w:hanging="360"/>
      </w:pPr>
      <w:rPr>
        <w:rFonts w:ascii="Courier New" w:hAnsi="Courier New" w:cs="Courier New" w:hint="default"/>
      </w:rPr>
    </w:lvl>
    <w:lvl w:ilvl="5" w:tplc="17A6A812">
      <w:start w:val="1"/>
      <w:numFmt w:val="bullet"/>
      <w:lvlText w:val=""/>
      <w:lvlJc w:val="left"/>
      <w:pPr>
        <w:ind w:left="4320" w:hanging="360"/>
      </w:pPr>
      <w:rPr>
        <w:rFonts w:ascii="Wingdings" w:hAnsi="Wingdings" w:hint="default"/>
      </w:rPr>
    </w:lvl>
    <w:lvl w:ilvl="6" w:tplc="48D23398">
      <w:start w:val="1"/>
      <w:numFmt w:val="bullet"/>
      <w:lvlText w:val=""/>
      <w:lvlJc w:val="left"/>
      <w:pPr>
        <w:ind w:left="5040" w:hanging="360"/>
      </w:pPr>
      <w:rPr>
        <w:rFonts w:ascii="Symbol" w:hAnsi="Symbol" w:hint="default"/>
      </w:rPr>
    </w:lvl>
    <w:lvl w:ilvl="7" w:tplc="BA8E7A9A">
      <w:start w:val="1"/>
      <w:numFmt w:val="bullet"/>
      <w:lvlText w:val="o"/>
      <w:lvlJc w:val="left"/>
      <w:pPr>
        <w:ind w:left="5760" w:hanging="360"/>
      </w:pPr>
      <w:rPr>
        <w:rFonts w:ascii="Courier New" w:hAnsi="Courier New" w:cs="Courier New" w:hint="default"/>
      </w:rPr>
    </w:lvl>
    <w:lvl w:ilvl="8" w:tplc="C9F08F14">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D5CA21EE">
      <w:start w:val="1"/>
      <w:numFmt w:val="bullet"/>
      <w:lvlText w:val=""/>
      <w:lvlJc w:val="left"/>
      <w:pPr>
        <w:ind w:left="720" w:hanging="360"/>
      </w:pPr>
      <w:rPr>
        <w:rFonts w:ascii="Wingdings" w:hAnsi="Wingdings" w:hint="default"/>
      </w:rPr>
    </w:lvl>
    <w:lvl w:ilvl="1" w:tplc="0630B838">
      <w:start w:val="1"/>
      <w:numFmt w:val="bullet"/>
      <w:lvlText w:val="o"/>
      <w:lvlJc w:val="left"/>
      <w:pPr>
        <w:ind w:left="1440" w:hanging="360"/>
      </w:pPr>
      <w:rPr>
        <w:rFonts w:ascii="Courier New" w:hAnsi="Courier New" w:cs="Courier New" w:hint="default"/>
      </w:rPr>
    </w:lvl>
    <w:lvl w:ilvl="2" w:tplc="F18E8BF8">
      <w:start w:val="1"/>
      <w:numFmt w:val="bullet"/>
      <w:lvlText w:val=""/>
      <w:lvlJc w:val="left"/>
      <w:pPr>
        <w:ind w:left="2160" w:hanging="360"/>
      </w:pPr>
      <w:rPr>
        <w:rFonts w:ascii="Wingdings" w:hAnsi="Wingdings" w:hint="default"/>
      </w:rPr>
    </w:lvl>
    <w:lvl w:ilvl="3" w:tplc="0D46AA5E">
      <w:start w:val="1"/>
      <w:numFmt w:val="bullet"/>
      <w:lvlText w:val=""/>
      <w:lvlJc w:val="left"/>
      <w:pPr>
        <w:ind w:left="2880" w:hanging="360"/>
      </w:pPr>
      <w:rPr>
        <w:rFonts w:ascii="Symbol" w:hAnsi="Symbol" w:hint="default"/>
      </w:rPr>
    </w:lvl>
    <w:lvl w:ilvl="4" w:tplc="4BBAA934">
      <w:start w:val="1"/>
      <w:numFmt w:val="bullet"/>
      <w:lvlText w:val="o"/>
      <w:lvlJc w:val="left"/>
      <w:pPr>
        <w:ind w:left="3600" w:hanging="360"/>
      </w:pPr>
      <w:rPr>
        <w:rFonts w:ascii="Courier New" w:hAnsi="Courier New" w:cs="Courier New" w:hint="default"/>
      </w:rPr>
    </w:lvl>
    <w:lvl w:ilvl="5" w:tplc="BAB08CC8">
      <w:start w:val="1"/>
      <w:numFmt w:val="bullet"/>
      <w:lvlText w:val=""/>
      <w:lvlJc w:val="left"/>
      <w:pPr>
        <w:ind w:left="4320" w:hanging="360"/>
      </w:pPr>
      <w:rPr>
        <w:rFonts w:ascii="Wingdings" w:hAnsi="Wingdings" w:hint="default"/>
      </w:rPr>
    </w:lvl>
    <w:lvl w:ilvl="6" w:tplc="4A88CD66">
      <w:start w:val="1"/>
      <w:numFmt w:val="bullet"/>
      <w:lvlText w:val=""/>
      <w:lvlJc w:val="left"/>
      <w:pPr>
        <w:ind w:left="5040" w:hanging="360"/>
      </w:pPr>
      <w:rPr>
        <w:rFonts w:ascii="Symbol" w:hAnsi="Symbol" w:hint="default"/>
      </w:rPr>
    </w:lvl>
    <w:lvl w:ilvl="7" w:tplc="525C2730">
      <w:start w:val="1"/>
      <w:numFmt w:val="bullet"/>
      <w:lvlText w:val="o"/>
      <w:lvlJc w:val="left"/>
      <w:pPr>
        <w:ind w:left="5760" w:hanging="360"/>
      </w:pPr>
      <w:rPr>
        <w:rFonts w:ascii="Courier New" w:hAnsi="Courier New" w:cs="Courier New" w:hint="default"/>
      </w:rPr>
    </w:lvl>
    <w:lvl w:ilvl="8" w:tplc="C576F35A">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A536B9D8">
      <w:start w:val="1"/>
      <w:numFmt w:val="bullet"/>
      <w:lvlText w:val=""/>
      <w:lvlJc w:val="left"/>
      <w:pPr>
        <w:ind w:left="720" w:hanging="360"/>
      </w:pPr>
      <w:rPr>
        <w:rFonts w:ascii="Symbol" w:hAnsi="Symbol" w:hint="default"/>
      </w:rPr>
    </w:lvl>
    <w:lvl w:ilvl="1" w:tplc="387C5770">
      <w:start w:val="1"/>
      <w:numFmt w:val="bullet"/>
      <w:lvlText w:val="o"/>
      <w:lvlJc w:val="left"/>
      <w:pPr>
        <w:ind w:left="1440" w:hanging="360"/>
      </w:pPr>
      <w:rPr>
        <w:rFonts w:ascii="Courier New" w:hAnsi="Courier New" w:cs="Courier New" w:hint="default"/>
      </w:rPr>
    </w:lvl>
    <w:lvl w:ilvl="2" w:tplc="B51A227E" w:tentative="1">
      <w:start w:val="1"/>
      <w:numFmt w:val="bullet"/>
      <w:lvlText w:val=""/>
      <w:lvlJc w:val="left"/>
      <w:pPr>
        <w:ind w:left="2160" w:hanging="360"/>
      </w:pPr>
      <w:rPr>
        <w:rFonts w:ascii="Wingdings" w:hAnsi="Wingdings" w:hint="default"/>
      </w:rPr>
    </w:lvl>
    <w:lvl w:ilvl="3" w:tplc="9EBAF01A" w:tentative="1">
      <w:start w:val="1"/>
      <w:numFmt w:val="bullet"/>
      <w:lvlText w:val=""/>
      <w:lvlJc w:val="left"/>
      <w:pPr>
        <w:ind w:left="2880" w:hanging="360"/>
      </w:pPr>
      <w:rPr>
        <w:rFonts w:ascii="Symbol" w:hAnsi="Symbol" w:hint="default"/>
      </w:rPr>
    </w:lvl>
    <w:lvl w:ilvl="4" w:tplc="B936D9FE" w:tentative="1">
      <w:start w:val="1"/>
      <w:numFmt w:val="bullet"/>
      <w:lvlText w:val="o"/>
      <w:lvlJc w:val="left"/>
      <w:pPr>
        <w:ind w:left="3600" w:hanging="360"/>
      </w:pPr>
      <w:rPr>
        <w:rFonts w:ascii="Courier New" w:hAnsi="Courier New" w:cs="Courier New" w:hint="default"/>
      </w:rPr>
    </w:lvl>
    <w:lvl w:ilvl="5" w:tplc="66787F5C" w:tentative="1">
      <w:start w:val="1"/>
      <w:numFmt w:val="bullet"/>
      <w:lvlText w:val=""/>
      <w:lvlJc w:val="left"/>
      <w:pPr>
        <w:ind w:left="4320" w:hanging="360"/>
      </w:pPr>
      <w:rPr>
        <w:rFonts w:ascii="Wingdings" w:hAnsi="Wingdings" w:hint="default"/>
      </w:rPr>
    </w:lvl>
    <w:lvl w:ilvl="6" w:tplc="4BE4F032" w:tentative="1">
      <w:start w:val="1"/>
      <w:numFmt w:val="bullet"/>
      <w:lvlText w:val=""/>
      <w:lvlJc w:val="left"/>
      <w:pPr>
        <w:ind w:left="5040" w:hanging="360"/>
      </w:pPr>
      <w:rPr>
        <w:rFonts w:ascii="Symbol" w:hAnsi="Symbol" w:hint="default"/>
      </w:rPr>
    </w:lvl>
    <w:lvl w:ilvl="7" w:tplc="6D5A9114" w:tentative="1">
      <w:start w:val="1"/>
      <w:numFmt w:val="bullet"/>
      <w:lvlText w:val="o"/>
      <w:lvlJc w:val="left"/>
      <w:pPr>
        <w:ind w:left="5760" w:hanging="360"/>
      </w:pPr>
      <w:rPr>
        <w:rFonts w:ascii="Courier New" w:hAnsi="Courier New" w:cs="Courier New" w:hint="default"/>
      </w:rPr>
    </w:lvl>
    <w:lvl w:ilvl="8" w:tplc="269A610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F5C7D"/>
    <w:rsid w:val="00276D0C"/>
    <w:rsid w:val="003A6135"/>
    <w:rsid w:val="006F1627"/>
    <w:rsid w:val="007264D6"/>
    <w:rsid w:val="00781105"/>
    <w:rsid w:val="008C35F7"/>
    <w:rsid w:val="00AE3610"/>
    <w:rsid w:val="00B9325A"/>
    <w:rsid w:val="00C948F3"/>
    <w:rsid w:val="00D65293"/>
    <w:rsid w:val="00E1483B"/>
    <w:rsid w:val="00EC1BD6"/>
    <w:rsid w:val="00EF5C7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19E130-6ACF-4E66-9A4E-2D51ECB3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C948F3"/>
    <w:pPr>
      <w:widowControl w:val="0"/>
      <w:suppressAutoHyphens/>
    </w:pPr>
    <w:rPr>
      <w:rFonts w:eastAsia="??????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5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75912-A658-46C6-9BF1-BC5981F93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2173</Words>
  <Characters>11956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19</cp:revision>
  <cp:lastPrinted>2012-06-18T06:23:00Z</cp:lastPrinted>
  <dcterms:created xsi:type="dcterms:W3CDTF">2018-11-06T15:47:00Z</dcterms:created>
  <dcterms:modified xsi:type="dcterms:W3CDTF">2021-04-16T07:26:00Z</dcterms:modified>
</cp:coreProperties>
</file>