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09FA" w14:textId="5FA79C04" w:rsidR="001B3F62" w:rsidRDefault="00B43E9A" w:rsidP="001B3F62">
      <w:pPr>
        <w:pStyle w:val="Sansinterligne"/>
        <w:jc w:val="center"/>
        <w:rPr>
          <w:rFonts w:ascii="Arial" w:hAnsi="Arial" w:cs="Arial"/>
          <w:b/>
          <w:bCs/>
          <w:i/>
          <w:iCs/>
          <w:sz w:val="24"/>
          <w:szCs w:val="20"/>
          <w:lang w:eastAsia="zh-CN"/>
        </w:rPr>
      </w:pPr>
      <w:r>
        <w:rPr>
          <w:rFonts w:ascii="Arial" w:hAnsi="Arial" w:cs="Arial"/>
          <w:b/>
          <w:bCs/>
          <w:sz w:val="24"/>
          <w:szCs w:val="20"/>
          <w:lang w:eastAsia="zh-CN"/>
        </w:rPr>
        <w:t>太空舱座钟</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lang w:eastAsia="zh-CN"/>
        </w:rPr>
      </w:pPr>
    </w:p>
    <w:p w14:paraId="153987FE" w14:textId="6A36D15F" w:rsidR="001B3F62" w:rsidRDefault="00B43E9A" w:rsidP="001B3F62">
      <w:pPr>
        <w:spacing w:before="100" w:beforeAutospacing="1" w:after="100" w:afterAutospacing="1" w:line="240" w:lineRule="auto"/>
        <w:contextualSpacing/>
        <w:jc w:val="center"/>
        <w:rPr>
          <w:rFonts w:ascii="Arial" w:eastAsia="Arial" w:hAnsi="Arial" w:cs="Arial"/>
          <w:b/>
          <w:sz w:val="24"/>
          <w:szCs w:val="24"/>
          <w:lang w:eastAsia="zh-CN"/>
        </w:rPr>
      </w:pPr>
      <w:proofErr w:type="spellStart"/>
      <w:r>
        <w:rPr>
          <w:rFonts w:ascii="Arial" w:eastAsia="Arial" w:hAnsi="Arial" w:cs="Arial"/>
          <w:b/>
          <w:bCs/>
          <w:sz w:val="24"/>
          <w:szCs w:val="24"/>
          <w:lang w:eastAsia="zh-CN"/>
        </w:rPr>
        <w:t>L’Epée</w:t>
      </w:r>
      <w:proofErr w:type="spellEnd"/>
      <w:r>
        <w:rPr>
          <w:rFonts w:ascii="Arial" w:eastAsia="Arial" w:hAnsi="Arial" w:cs="Arial"/>
          <w:b/>
          <w:bCs/>
          <w:sz w:val="24"/>
          <w:szCs w:val="24"/>
          <w:lang w:eastAsia="zh-CN"/>
        </w:rPr>
        <w:t>打造的太空舱座钟以钟表艺术表现人类星际协作愿景</w:t>
      </w:r>
    </w:p>
    <w:p w14:paraId="540B170E" w14:textId="4880635B" w:rsidR="00A2368E" w:rsidRPr="00A2368E" w:rsidRDefault="00A2368E" w:rsidP="001B3F62">
      <w:pPr>
        <w:spacing w:before="100" w:beforeAutospacing="1" w:after="100" w:afterAutospacing="1" w:line="240" w:lineRule="auto"/>
        <w:contextualSpacing/>
        <w:jc w:val="center"/>
        <w:rPr>
          <w:rFonts w:ascii="Arial" w:eastAsia="Arial" w:hAnsi="Arial" w:cs="Arial"/>
          <w:b/>
          <w:i/>
          <w:sz w:val="24"/>
          <w:szCs w:val="24"/>
          <w:lang w:eastAsia="zh-CN"/>
        </w:rPr>
      </w:pPr>
    </w:p>
    <w:p w14:paraId="007069C9" w14:textId="7B96F829" w:rsidR="00A2368E" w:rsidRPr="00FD0E3C" w:rsidRDefault="00A2368E" w:rsidP="001B3F62">
      <w:pPr>
        <w:spacing w:before="100" w:beforeAutospacing="1" w:after="100" w:afterAutospacing="1" w:line="240" w:lineRule="auto"/>
        <w:contextualSpacing/>
        <w:jc w:val="center"/>
        <w:rPr>
          <w:rFonts w:ascii="SimSun" w:eastAsia="SimSun" w:hAnsi="SimSun"/>
          <w:i/>
          <w:sz w:val="24"/>
          <w:szCs w:val="24"/>
          <w:lang w:eastAsia="zh-CN"/>
        </w:rPr>
      </w:pPr>
      <w:r w:rsidRPr="00FD0E3C">
        <w:rPr>
          <w:rFonts w:ascii="SimSun" w:eastAsia="SimSun" w:hAnsi="SimSun"/>
          <w:sz w:val="24"/>
          <w:szCs w:val="24"/>
          <w:lang w:eastAsia="zh-CN"/>
        </w:rPr>
        <w:t>趣味盎然的L’Epée太空舱座钟（</w:t>
      </w:r>
      <w:r w:rsidRPr="00FD0E3C">
        <w:rPr>
          <w:rFonts w:ascii="SimSun" w:eastAsia="SimSun" w:hAnsi="SimSun"/>
          <w:i/>
          <w:iCs/>
          <w:sz w:val="24"/>
          <w:szCs w:val="24"/>
          <w:lang w:eastAsia="zh-CN"/>
        </w:rPr>
        <w:t>Space Module Clock</w:t>
      </w:r>
      <w:r w:rsidRPr="00FD0E3C">
        <w:rPr>
          <w:rFonts w:ascii="SimSun" w:eastAsia="SimSun" w:hAnsi="SimSun"/>
          <w:sz w:val="24"/>
          <w:szCs w:val="24"/>
          <w:lang w:eastAsia="zh-CN"/>
        </w:rPr>
        <w:t>）巧用自动机械装置：在太空舱顶部，外星生物和宇航员在一架自动跷跷板上蹦跳旋转，玩得不亦乐乎，洋溢着纯真童趣。而在第二款式中，两名宇航员快乐地蹦跳旋转，同享工作乐趣。第三款式则表现了战斗机和外星飞碟围绕着瞭望台飞旋的景象。这款独辟蹊径的复杂时计，以全新手法诠释钟表艺术。</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lang w:eastAsia="zh-CN"/>
        </w:rPr>
      </w:pPr>
    </w:p>
    <w:p w14:paraId="4AA1EDEA" w14:textId="2B7E374F" w:rsidR="006D7CAD" w:rsidRPr="00AF54F2" w:rsidRDefault="00B43E9A" w:rsidP="006D7CAD">
      <w:pPr>
        <w:pStyle w:val="Sansinterligne"/>
        <w:contextualSpacing/>
        <w:jc w:val="center"/>
        <w:rPr>
          <w:rFonts w:ascii="Arial" w:eastAsia="Arial" w:hAnsi="Arial" w:cs="Arial"/>
          <w:b/>
          <w:sz w:val="24"/>
          <w:szCs w:val="24"/>
          <w:lang w:val="en-US" w:eastAsia="zh-CN"/>
        </w:rPr>
      </w:pPr>
      <w:proofErr w:type="spellStart"/>
      <w:r w:rsidRPr="00AF54F2">
        <w:rPr>
          <w:rFonts w:ascii="Arial" w:eastAsia="Arial" w:hAnsi="Arial" w:cs="Arial"/>
          <w:b/>
          <w:bCs/>
          <w:sz w:val="24"/>
          <w:szCs w:val="24"/>
          <w:lang w:val="en-US" w:eastAsia="zh-CN"/>
        </w:rPr>
        <w:t>L’Epée</w:t>
      </w:r>
      <w:proofErr w:type="spellEnd"/>
      <w:r>
        <w:rPr>
          <w:rFonts w:ascii="Arial" w:eastAsia="Arial" w:hAnsi="Arial" w:cs="Arial"/>
          <w:b/>
          <w:bCs/>
          <w:sz w:val="24"/>
          <w:szCs w:val="24"/>
          <w:lang w:eastAsia="zh-CN"/>
        </w:rPr>
        <w:t>太空舱座钟以趣味盎然的自动机械装置表现宇宙探索与人类相互联系的根本需求</w:t>
      </w:r>
      <w:r w:rsidRPr="00AF54F2">
        <w:rPr>
          <w:rFonts w:ascii="Arial" w:eastAsia="Arial" w:hAnsi="Arial" w:cs="Arial"/>
          <w:b/>
          <w:bCs/>
          <w:sz w:val="24"/>
          <w:szCs w:val="24"/>
          <w:lang w:val="en-US" w:eastAsia="zh-CN"/>
        </w:rPr>
        <w:t>！</w:t>
      </w:r>
    </w:p>
    <w:p w14:paraId="34E49F01" w14:textId="41B4B770" w:rsidR="00F7310F" w:rsidRPr="00AF54F2" w:rsidRDefault="00F7310F" w:rsidP="00F7310F">
      <w:pPr>
        <w:pStyle w:val="Sansinterligne"/>
        <w:contextualSpacing/>
        <w:rPr>
          <w:rFonts w:ascii="Arial" w:eastAsia="Arial" w:hAnsi="Arial" w:cs="Arial"/>
          <w:b/>
          <w:lang w:val="en-US" w:eastAsia="zh-CN"/>
        </w:rPr>
      </w:pPr>
    </w:p>
    <w:p w14:paraId="7D13D07C" w14:textId="1BBCCC57" w:rsidR="00B43E9A" w:rsidRDefault="007635DA" w:rsidP="005C397A">
      <w:pPr>
        <w:pStyle w:val="Sansinterligne"/>
        <w:contextualSpacing/>
        <w:jc w:val="both"/>
        <w:rPr>
          <w:rFonts w:ascii="Arial" w:hAnsi="Arial" w:cs="Arial"/>
          <w:bCs/>
          <w:sz w:val="24"/>
          <w:szCs w:val="20"/>
          <w:lang w:eastAsia="zh-CN"/>
        </w:rPr>
      </w:pPr>
      <w:bookmarkStart w:id="0" w:name="_Hlk94503780"/>
      <w:r>
        <w:rPr>
          <w:rFonts w:ascii="Arial" w:hAnsi="Arial" w:cs="Arial"/>
          <w:sz w:val="24"/>
          <w:szCs w:val="20"/>
          <w:lang w:eastAsia="zh-CN"/>
        </w:rPr>
        <w:t>长久以来</w:t>
      </w:r>
      <w:r w:rsidRPr="00AF54F2">
        <w:rPr>
          <w:rFonts w:ascii="Arial" w:hAnsi="Arial" w:cs="Arial"/>
          <w:sz w:val="24"/>
          <w:szCs w:val="20"/>
          <w:lang w:val="en-US" w:eastAsia="zh-CN"/>
        </w:rPr>
        <w:t>，</w:t>
      </w:r>
      <w:r>
        <w:rPr>
          <w:rFonts w:ascii="Arial" w:hAnsi="Arial" w:cs="Arial"/>
          <w:sz w:val="24"/>
          <w:szCs w:val="20"/>
          <w:lang w:eastAsia="zh-CN"/>
        </w:rPr>
        <w:t>我们一直为宇宙的无限可能所深深吸引</w:t>
      </w:r>
      <w:r w:rsidRPr="00AF54F2">
        <w:rPr>
          <w:rFonts w:ascii="Arial" w:hAnsi="Arial" w:cs="Arial"/>
          <w:sz w:val="24"/>
          <w:szCs w:val="20"/>
          <w:lang w:val="en-US" w:eastAsia="zh-CN"/>
        </w:rPr>
        <w:t>，</w:t>
      </w:r>
      <w:r>
        <w:rPr>
          <w:rFonts w:ascii="Arial" w:hAnsi="Arial" w:cs="Arial"/>
          <w:sz w:val="24"/>
          <w:szCs w:val="20"/>
          <w:lang w:eastAsia="zh-CN"/>
        </w:rPr>
        <w:t>已经大胆探索了前人未能企及的疆域。</w:t>
      </w:r>
      <w:r>
        <w:rPr>
          <w:rFonts w:ascii="Arial" w:hAnsi="Arial" w:cs="Arial"/>
          <w:sz w:val="24"/>
          <w:szCs w:val="20"/>
          <w:lang w:eastAsia="zh-CN"/>
        </w:rPr>
        <w:t>L’Epée 1839</w:t>
      </w:r>
      <w:r>
        <w:rPr>
          <w:rFonts w:ascii="Arial" w:hAnsi="Arial" w:cs="Arial"/>
          <w:sz w:val="24"/>
          <w:szCs w:val="20"/>
          <w:lang w:eastAsia="zh-CN"/>
        </w:rPr>
        <w:t>推出的太空舱座钟（</w:t>
      </w:r>
      <w:r>
        <w:rPr>
          <w:rFonts w:ascii="Arial" w:hAnsi="Arial" w:cs="Arial"/>
          <w:sz w:val="24"/>
          <w:szCs w:val="20"/>
          <w:lang w:eastAsia="zh-CN"/>
        </w:rPr>
        <w:t>Space Module Clock</w:t>
      </w:r>
      <w:r>
        <w:rPr>
          <w:rFonts w:ascii="Arial" w:hAnsi="Arial" w:cs="Arial"/>
          <w:sz w:val="24"/>
          <w:szCs w:val="20"/>
          <w:lang w:eastAsia="zh-CN"/>
        </w:rPr>
        <w:t>）便集中体现了人类对于宇宙的倾心向往。这款座钟的造型借鉴了美国宇航局划时代的登月飞船造型，铝制机身所包含的机芯具备八日动力储存，可驱动太空舱圆顶下的自动机械装置。这架遨游宇宙的飞船表现了人类的星际探索精神，同时也突显了人类特性所在。</w:t>
      </w:r>
    </w:p>
    <w:p w14:paraId="5F08EBD6" w14:textId="744C64F4" w:rsidR="00D322C3" w:rsidRDefault="00D322C3" w:rsidP="005C397A">
      <w:pPr>
        <w:pStyle w:val="Sansinterligne"/>
        <w:contextualSpacing/>
        <w:jc w:val="both"/>
        <w:rPr>
          <w:rFonts w:ascii="Arial" w:hAnsi="Arial" w:cs="Arial"/>
          <w:bCs/>
          <w:sz w:val="24"/>
          <w:szCs w:val="20"/>
          <w:lang w:eastAsia="zh-CN"/>
        </w:rPr>
      </w:pPr>
    </w:p>
    <w:p w14:paraId="63F76625" w14:textId="2DC74EEC" w:rsidR="0075295E" w:rsidRDefault="00D322C3"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在太空舱顶部，两名宇航员在一架自动跷跷板上蹦跳旋转，同享工作欢乐，玩得不亦乐乎，洋溢着纯真童趣。第二款式则表现了外星生物和宇航员的跨物种交流。而在第三款式中，战斗机和宇宙飞碟在太空舱的圆顶下飞旋。</w:t>
      </w:r>
    </w:p>
    <w:p w14:paraId="6C5C5FC7" w14:textId="77777777" w:rsidR="0075295E" w:rsidRDefault="0075295E" w:rsidP="005C397A">
      <w:pPr>
        <w:pStyle w:val="Sansinterligne"/>
        <w:contextualSpacing/>
        <w:jc w:val="both"/>
        <w:rPr>
          <w:rFonts w:ascii="Arial" w:hAnsi="Arial" w:cs="Arial"/>
          <w:bCs/>
          <w:sz w:val="24"/>
          <w:szCs w:val="20"/>
          <w:lang w:eastAsia="zh-CN"/>
        </w:rPr>
      </w:pPr>
    </w:p>
    <w:p w14:paraId="4491A5B2" w14:textId="6DB11170" w:rsidR="00535E2A" w:rsidRPr="008E2D9B" w:rsidRDefault="0075295E"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这台座钟的自动机械装置除了显示时间，还表现了丰富的内涵和愿景。外星生物和宇航员的互动景象让我们回到童年，唤起了那些探索浩瀚宇宙、寻找未知物种的冒险梦想。每个人的童年梦想不尽相同，因此</w:t>
      </w:r>
      <w:r>
        <w:rPr>
          <w:rFonts w:ascii="Arial" w:hAnsi="Arial" w:cs="Arial"/>
          <w:sz w:val="24"/>
          <w:szCs w:val="20"/>
          <w:lang w:eastAsia="zh-CN"/>
        </w:rPr>
        <w:t>L’Epée</w:t>
      </w:r>
      <w:r>
        <w:rPr>
          <w:rFonts w:ascii="Arial" w:hAnsi="Arial" w:cs="Arial"/>
          <w:sz w:val="24"/>
          <w:szCs w:val="20"/>
          <w:lang w:eastAsia="zh-CN"/>
        </w:rPr>
        <w:t>特意带来了不同的星际旅程：我们可以选择和知己老友或外星新友结伴，或是乘坐高速喷气机和外星飞碟上路。</w:t>
      </w:r>
    </w:p>
    <w:p w14:paraId="72D22ED0" w14:textId="228E666C" w:rsidR="00FC0E67" w:rsidRPr="00CA6746" w:rsidRDefault="00FC0E67" w:rsidP="005C397A">
      <w:pPr>
        <w:pStyle w:val="Sansinterligne"/>
        <w:contextualSpacing/>
        <w:jc w:val="both"/>
        <w:rPr>
          <w:rFonts w:ascii="Arial" w:hAnsi="Arial" w:cs="Arial"/>
          <w:bCs/>
          <w:sz w:val="24"/>
          <w:szCs w:val="20"/>
          <w:highlight w:val="yellow"/>
          <w:lang w:eastAsia="zh-CN"/>
        </w:rPr>
      </w:pPr>
    </w:p>
    <w:p w14:paraId="04F50BA1" w14:textId="2960A3A6" w:rsidR="00E7351E" w:rsidRDefault="00A317DC"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太空舱座钟通过外太空探索的关键元素表现了人类近百年来的宇宙征程。主机舱下的三个推进引擎用于在新的星球表面开展勘探操作，风速计用于测量任何大气层的风力，再加上卫星通信天线和人类探索的象征：一面旗帜。</w:t>
      </w:r>
    </w:p>
    <w:p w14:paraId="77529748" w14:textId="3682AB94" w:rsidR="00DC1747" w:rsidRDefault="00DC1747" w:rsidP="005C397A">
      <w:pPr>
        <w:pStyle w:val="Sansinterligne"/>
        <w:contextualSpacing/>
        <w:jc w:val="both"/>
        <w:rPr>
          <w:rFonts w:ascii="Arial" w:hAnsi="Arial" w:cs="Arial"/>
          <w:bCs/>
          <w:sz w:val="24"/>
          <w:szCs w:val="20"/>
          <w:lang w:eastAsia="zh-CN"/>
        </w:rPr>
      </w:pPr>
    </w:p>
    <w:p w14:paraId="4DFD2182" w14:textId="04723781" w:rsidR="00DC1747" w:rsidRDefault="00DC1747"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座钟的三条支脚可稳稳立于柔软或崎岖的表面，太空舱主体设有众多窗口和舷窗，便于探索者观察星际空间。可通过窗口对面的两个舷窗调节时间或上链，因为这里通向整台座钟的心脏：</w:t>
      </w:r>
      <w:r>
        <w:rPr>
          <w:rFonts w:ascii="Arial" w:hAnsi="Arial" w:cs="Arial"/>
          <w:sz w:val="24"/>
          <w:szCs w:val="20"/>
          <w:lang w:eastAsia="zh-CN"/>
        </w:rPr>
        <w:t>1853BAS</w:t>
      </w:r>
      <w:r>
        <w:rPr>
          <w:rFonts w:ascii="Arial" w:hAnsi="Arial" w:cs="Arial"/>
          <w:sz w:val="24"/>
          <w:szCs w:val="20"/>
          <w:lang w:eastAsia="zh-CN"/>
        </w:rPr>
        <w:t>机芯。</w:t>
      </w:r>
    </w:p>
    <w:p w14:paraId="1837296E" w14:textId="173D21ED" w:rsidR="00106E3B" w:rsidRDefault="00106E3B" w:rsidP="005C397A">
      <w:pPr>
        <w:pStyle w:val="Sansinterligne"/>
        <w:contextualSpacing/>
        <w:jc w:val="both"/>
        <w:rPr>
          <w:rFonts w:ascii="Arial" w:hAnsi="Arial" w:cs="Arial"/>
          <w:bCs/>
          <w:sz w:val="24"/>
          <w:szCs w:val="20"/>
          <w:lang w:eastAsia="zh-CN"/>
        </w:rPr>
      </w:pPr>
    </w:p>
    <w:p w14:paraId="1F4B4715" w14:textId="6EDC35E6" w:rsidR="00106E3B" w:rsidRDefault="00106E3B"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人类从很低的起点一步步向前迈进，将宇宙视为探索的终极目标。不过，</w:t>
      </w:r>
      <w:r>
        <w:rPr>
          <w:rFonts w:ascii="Arial" w:hAnsi="Arial" w:cs="Arial"/>
          <w:sz w:val="24"/>
          <w:szCs w:val="20"/>
          <w:lang w:eastAsia="zh-CN"/>
        </w:rPr>
        <w:t>L’Epée 1839</w:t>
      </w:r>
      <w:r>
        <w:rPr>
          <w:rFonts w:ascii="Arial" w:hAnsi="Arial" w:cs="Arial"/>
          <w:sz w:val="24"/>
          <w:szCs w:val="20"/>
          <w:lang w:eastAsia="zh-CN"/>
        </w:rPr>
        <w:t>希望保留童年的好奇和纯真，以及实现创举的信心。太空舱座钟的设计师认为，不论是在宇宙还是在家里，孩子都是我们人类的最佳代言人：他们的好奇心、同情心和探索精神都是人性中的精华部分，值得我们效仿。</w:t>
      </w:r>
    </w:p>
    <w:p w14:paraId="2BEE2CDD" w14:textId="4585011B" w:rsidR="0095512E" w:rsidRDefault="0095512E" w:rsidP="005C397A">
      <w:pPr>
        <w:jc w:val="both"/>
        <w:rPr>
          <w:rFonts w:ascii="Arial" w:eastAsia="Calibri" w:hAnsi="Arial" w:cs="Arial"/>
          <w:bCs/>
          <w:sz w:val="24"/>
          <w:szCs w:val="20"/>
          <w:lang w:eastAsia="zh-CN"/>
        </w:rPr>
      </w:pPr>
      <w:r>
        <w:rPr>
          <w:rFonts w:ascii="Arial" w:hAnsi="Arial" w:cs="Arial"/>
          <w:sz w:val="24"/>
          <w:szCs w:val="20"/>
          <w:lang w:eastAsia="zh-CN"/>
        </w:rPr>
        <w:br w:type="page"/>
      </w:r>
    </w:p>
    <w:bookmarkEnd w:id="0"/>
    <w:p w14:paraId="6A69E9D2" w14:textId="1524A4FD" w:rsidR="001065AB" w:rsidRPr="00AF54F2" w:rsidRDefault="00352943" w:rsidP="005C397A">
      <w:pPr>
        <w:pStyle w:val="Sansinterligne"/>
        <w:contextualSpacing/>
        <w:jc w:val="both"/>
        <w:rPr>
          <w:rFonts w:ascii="Arial" w:hAnsi="Arial" w:cs="Arial"/>
          <w:b/>
          <w:sz w:val="24"/>
          <w:szCs w:val="20"/>
          <w:lang w:val="en-US" w:eastAsia="zh-CN"/>
        </w:rPr>
      </w:pPr>
      <w:proofErr w:type="spellStart"/>
      <w:r w:rsidRPr="00AF54F2">
        <w:rPr>
          <w:rFonts w:ascii="Arial" w:hAnsi="Arial" w:cs="Arial"/>
          <w:b/>
          <w:bCs/>
          <w:sz w:val="24"/>
          <w:szCs w:val="20"/>
          <w:lang w:val="en-US" w:eastAsia="zh-CN"/>
        </w:rPr>
        <w:lastRenderedPageBreak/>
        <w:t>L’Epée</w:t>
      </w:r>
      <w:proofErr w:type="spellEnd"/>
      <w:r w:rsidRPr="00AF54F2">
        <w:rPr>
          <w:rFonts w:ascii="Arial" w:hAnsi="Arial" w:cs="Arial"/>
          <w:b/>
          <w:bCs/>
          <w:sz w:val="24"/>
          <w:szCs w:val="20"/>
          <w:lang w:val="en-US" w:eastAsia="zh-CN"/>
        </w:rPr>
        <w:t xml:space="preserve"> 1839</w:t>
      </w:r>
      <w:r>
        <w:rPr>
          <w:rFonts w:ascii="Arial" w:hAnsi="Arial" w:cs="Arial"/>
          <w:b/>
          <w:bCs/>
          <w:sz w:val="24"/>
          <w:szCs w:val="20"/>
          <w:lang w:eastAsia="zh-CN"/>
        </w:rPr>
        <w:t>太空舱座钟共有三款</w:t>
      </w:r>
      <w:r w:rsidRPr="00AF54F2">
        <w:rPr>
          <w:rFonts w:ascii="Arial" w:hAnsi="Arial" w:cs="Arial"/>
          <w:b/>
          <w:bCs/>
          <w:sz w:val="24"/>
          <w:szCs w:val="20"/>
          <w:lang w:val="en-US" w:eastAsia="zh-CN"/>
        </w:rPr>
        <w:t>，</w:t>
      </w:r>
      <w:r>
        <w:rPr>
          <w:rFonts w:ascii="Arial" w:hAnsi="Arial" w:cs="Arial"/>
          <w:b/>
          <w:bCs/>
          <w:sz w:val="24"/>
          <w:szCs w:val="20"/>
          <w:lang w:eastAsia="zh-CN"/>
        </w:rPr>
        <w:t>每款限量发行一百件</w:t>
      </w:r>
      <w:r w:rsidRPr="00AF54F2">
        <w:rPr>
          <w:rFonts w:ascii="Arial" w:hAnsi="Arial" w:cs="Arial"/>
          <w:b/>
          <w:bCs/>
          <w:sz w:val="24"/>
          <w:szCs w:val="20"/>
          <w:lang w:val="en-US" w:eastAsia="zh-CN"/>
        </w:rPr>
        <w:t>：</w:t>
      </w:r>
      <w:r>
        <w:rPr>
          <w:rFonts w:ascii="Arial" w:hAnsi="Arial" w:cs="Arial"/>
          <w:b/>
          <w:bCs/>
          <w:sz w:val="24"/>
          <w:szCs w:val="20"/>
          <w:lang w:eastAsia="zh-CN"/>
        </w:rPr>
        <w:t>宇航员双人款、宇航员与外星人款和喷气机与宇宙飞碟款。</w:t>
      </w:r>
    </w:p>
    <w:p w14:paraId="61165813" w14:textId="3CA0CE96" w:rsidR="00CF3AEB" w:rsidRPr="00AF54F2" w:rsidRDefault="00CF3AEB" w:rsidP="005C397A">
      <w:pPr>
        <w:pStyle w:val="Sansinterligne"/>
        <w:contextualSpacing/>
        <w:jc w:val="both"/>
        <w:rPr>
          <w:rFonts w:ascii="Arial" w:hAnsi="Arial" w:cs="Arial"/>
          <w:b/>
          <w:sz w:val="24"/>
          <w:szCs w:val="20"/>
          <w:lang w:val="en-US" w:eastAsia="zh-CN"/>
        </w:rPr>
      </w:pPr>
      <w:r>
        <w:rPr>
          <w:rFonts w:ascii="Arial" w:hAnsi="Arial" w:cs="Arial"/>
          <w:b/>
          <w:bCs/>
          <w:sz w:val="24"/>
          <w:szCs w:val="20"/>
          <w:lang w:eastAsia="zh-CN"/>
        </w:rPr>
        <w:t>造型与灵感</w:t>
      </w:r>
    </w:p>
    <w:p w14:paraId="0C2C36E2" w14:textId="17422B89" w:rsidR="00CF3AEB" w:rsidRPr="00AF54F2" w:rsidRDefault="00CF3AEB" w:rsidP="005C397A">
      <w:pPr>
        <w:pStyle w:val="Sansinterligne"/>
        <w:contextualSpacing/>
        <w:jc w:val="both"/>
        <w:rPr>
          <w:rFonts w:ascii="Arial" w:hAnsi="Arial" w:cs="Arial"/>
          <w:bCs/>
          <w:sz w:val="24"/>
          <w:szCs w:val="20"/>
          <w:lang w:val="en-US" w:eastAsia="zh-CN"/>
        </w:rPr>
      </w:pPr>
    </w:p>
    <w:p w14:paraId="44297BAC" w14:textId="71A4C475" w:rsidR="00A2041E" w:rsidRDefault="006B7F2D"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太空舱座钟赞颂纯真和好奇心</w:t>
      </w:r>
      <w:r w:rsidRPr="00AF54F2">
        <w:rPr>
          <w:rFonts w:ascii="Arial" w:hAnsi="Arial" w:cs="Arial"/>
          <w:sz w:val="24"/>
          <w:szCs w:val="20"/>
          <w:lang w:val="en-US" w:eastAsia="zh-CN"/>
        </w:rPr>
        <w:t>，</w:t>
      </w:r>
      <w:r>
        <w:rPr>
          <w:rFonts w:ascii="Arial" w:hAnsi="Arial" w:cs="Arial"/>
          <w:sz w:val="24"/>
          <w:szCs w:val="20"/>
          <w:lang w:eastAsia="zh-CN"/>
        </w:rPr>
        <w:t>同时也凭借精妙的机械工艺向宇宙探索致敬。正如实际的登月飞船一般</w:t>
      </w:r>
      <w:r w:rsidRPr="00AF54F2">
        <w:rPr>
          <w:rFonts w:ascii="Arial" w:hAnsi="Arial" w:cs="Arial"/>
          <w:sz w:val="24"/>
          <w:szCs w:val="20"/>
          <w:lang w:val="en-US" w:eastAsia="zh-CN"/>
        </w:rPr>
        <w:t>，</w:t>
      </w:r>
      <w:r>
        <w:rPr>
          <w:rFonts w:ascii="Arial" w:hAnsi="Arial" w:cs="Arial"/>
          <w:sz w:val="24"/>
          <w:szCs w:val="20"/>
          <w:lang w:eastAsia="zh-CN"/>
        </w:rPr>
        <w:t>座钟的太空舱主体与支架部分均为铝制。为了保证轻盈便携，设计师借鉴了航天工程技术，在支脚、跷跷板结构和太空舱主体上采用了结构轻量化设计。</w:t>
      </w:r>
    </w:p>
    <w:p w14:paraId="66E35A32" w14:textId="3B082B1F" w:rsidR="00990725" w:rsidRDefault="00990725" w:rsidP="005C397A">
      <w:pPr>
        <w:pStyle w:val="Sansinterligne"/>
        <w:contextualSpacing/>
        <w:jc w:val="both"/>
        <w:rPr>
          <w:rFonts w:ascii="Arial" w:hAnsi="Arial" w:cs="Arial"/>
          <w:bCs/>
          <w:sz w:val="24"/>
          <w:szCs w:val="20"/>
          <w:lang w:eastAsia="zh-CN"/>
        </w:rPr>
      </w:pPr>
    </w:p>
    <w:p w14:paraId="436B20E0" w14:textId="2CC80B95" w:rsidR="00990725" w:rsidRDefault="00990725"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每条支脚均经过钻石抛光处理，底部具有大片黄铜着陆垫，保证了座钟的良好稳定性。座钟综合运用了多种精饰工艺，包括缎面喷砂、抛光、拉丝、喷漆和阳极氧化，骑着跷跷板的人物则为手工涂绘。宇航员、外星人、外星飞碟及战斗机都经过精心手绘，细节尤为丰富。</w:t>
      </w:r>
    </w:p>
    <w:p w14:paraId="794D7E11" w14:textId="2CEA3801" w:rsidR="00A35AFB" w:rsidRDefault="00A35AFB" w:rsidP="005C397A">
      <w:pPr>
        <w:pStyle w:val="Sansinterligne"/>
        <w:contextualSpacing/>
        <w:jc w:val="both"/>
        <w:rPr>
          <w:rFonts w:ascii="Arial" w:hAnsi="Arial" w:cs="Arial"/>
          <w:bCs/>
          <w:sz w:val="24"/>
          <w:szCs w:val="20"/>
          <w:lang w:eastAsia="zh-CN"/>
        </w:rPr>
      </w:pPr>
    </w:p>
    <w:p w14:paraId="30735282" w14:textId="081458E4" w:rsidR="00A35AFB" w:rsidRPr="00A35AFB" w:rsidRDefault="00A35AFB" w:rsidP="005C397A">
      <w:pPr>
        <w:pStyle w:val="Sansinterligne"/>
        <w:contextualSpacing/>
        <w:jc w:val="both"/>
        <w:rPr>
          <w:rFonts w:ascii="Arial" w:hAnsi="Arial" w:cs="Arial"/>
          <w:bCs/>
          <w:sz w:val="24"/>
          <w:szCs w:val="24"/>
          <w:lang w:eastAsia="zh-CN"/>
        </w:rPr>
      </w:pPr>
      <w:r>
        <w:rPr>
          <w:rFonts w:ascii="Arial" w:hAnsi="Arial" w:cs="Arial"/>
          <w:sz w:val="24"/>
          <w:szCs w:val="20"/>
          <w:lang w:eastAsia="zh-CN"/>
        </w:rPr>
        <w:t>飞船主体底部装载着科学仪器和推进装置，包括不锈钢发动机喷嘴、阳极氧化卫星天线和风速计，以及黑色</w:t>
      </w:r>
      <w:r>
        <w:rPr>
          <w:rFonts w:ascii="Arial" w:hAnsi="Arial" w:cs="Arial"/>
          <w:sz w:val="24"/>
          <w:szCs w:val="20"/>
          <w:lang w:eastAsia="zh-CN"/>
        </w:rPr>
        <w:t>PVD</w:t>
      </w:r>
      <w:r>
        <w:rPr>
          <w:rFonts w:ascii="Arial" w:hAnsi="Arial" w:cs="Arial"/>
          <w:sz w:val="24"/>
          <w:szCs w:val="20"/>
          <w:lang w:eastAsia="zh-CN"/>
        </w:rPr>
        <w:t>镀膜、象征着和平与探索精神的</w:t>
      </w:r>
      <w:r>
        <w:rPr>
          <w:rFonts w:ascii="Arial" w:hAnsi="Arial" w:cs="Arial"/>
          <w:sz w:val="24"/>
          <w:szCs w:val="20"/>
          <w:lang w:eastAsia="zh-CN"/>
        </w:rPr>
        <w:t>“L'Epee 1839”</w:t>
      </w:r>
      <w:r>
        <w:rPr>
          <w:rFonts w:ascii="Arial" w:hAnsi="Arial" w:cs="Arial"/>
          <w:sz w:val="24"/>
          <w:szCs w:val="20"/>
          <w:lang w:eastAsia="zh-CN"/>
        </w:rPr>
        <w:t>旗帜。飞船内部搭载</w:t>
      </w:r>
      <w:r>
        <w:rPr>
          <w:rFonts w:ascii="Arial" w:hAnsi="Arial" w:cs="Arial"/>
          <w:sz w:val="24"/>
          <w:szCs w:val="20"/>
          <w:lang w:eastAsia="zh-CN"/>
        </w:rPr>
        <w:t>1853.BAS</w:t>
      </w:r>
      <w:r>
        <w:rPr>
          <w:rFonts w:ascii="Arial" w:hAnsi="Arial" w:cs="Arial"/>
          <w:sz w:val="24"/>
          <w:szCs w:val="20"/>
          <w:lang w:eastAsia="zh-CN"/>
        </w:rPr>
        <w:t>机芯，其尺寸经过精心调整，以便完美嵌入座钟内部，所具有的</w:t>
      </w:r>
      <w:r>
        <w:rPr>
          <w:rFonts w:ascii="Arial" w:hAnsi="Arial" w:cs="Arial"/>
          <w:sz w:val="24"/>
          <w:szCs w:val="20"/>
          <w:lang w:eastAsia="zh-CN"/>
        </w:rPr>
        <w:t>8</w:t>
      </w:r>
      <w:r>
        <w:rPr>
          <w:rFonts w:ascii="Arial" w:hAnsi="Arial" w:cs="Arial"/>
          <w:sz w:val="24"/>
          <w:szCs w:val="20"/>
          <w:lang w:eastAsia="zh-CN"/>
        </w:rPr>
        <w:t>日动力储存可驱动跷跷板的自动机械装置。</w:t>
      </w:r>
    </w:p>
    <w:p w14:paraId="6369D69F" w14:textId="6E5B6F92" w:rsidR="00021840" w:rsidRPr="00AE705B" w:rsidRDefault="00021840" w:rsidP="005C397A">
      <w:pPr>
        <w:pStyle w:val="Sansinterligne"/>
        <w:contextualSpacing/>
        <w:jc w:val="both"/>
        <w:rPr>
          <w:rFonts w:ascii="Arial" w:hAnsi="Arial" w:cs="Arial"/>
          <w:bCs/>
          <w:sz w:val="24"/>
          <w:szCs w:val="20"/>
          <w:lang w:eastAsia="zh-CN"/>
        </w:rPr>
      </w:pPr>
    </w:p>
    <w:p w14:paraId="44D41DC3" w14:textId="6A40DC22" w:rsidR="00021840" w:rsidRPr="008E2D9B" w:rsidRDefault="00291ADA" w:rsidP="005C397A">
      <w:pPr>
        <w:pStyle w:val="Sansinterligne"/>
        <w:contextualSpacing/>
        <w:jc w:val="both"/>
        <w:rPr>
          <w:rFonts w:ascii="Arial" w:hAnsi="Arial" w:cs="Arial"/>
          <w:bCs/>
          <w:strike/>
          <w:sz w:val="24"/>
          <w:szCs w:val="20"/>
          <w:lang w:eastAsia="zh-CN"/>
        </w:rPr>
      </w:pPr>
      <w:r w:rsidRPr="00AF54F2">
        <w:rPr>
          <w:rFonts w:ascii="Arial" w:hAnsi="Arial" w:cs="Arial"/>
          <w:sz w:val="24"/>
          <w:szCs w:val="20"/>
          <w:lang w:eastAsia="zh-CN"/>
        </w:rPr>
        <w:t>跷跷板上的人物每</w:t>
      </w:r>
      <w:r w:rsidRPr="00AF54F2">
        <w:rPr>
          <w:rFonts w:ascii="Arial" w:hAnsi="Arial" w:cs="Arial"/>
          <w:sz w:val="24"/>
          <w:szCs w:val="20"/>
          <w:lang w:eastAsia="zh-CN"/>
        </w:rPr>
        <w:t>20</w:t>
      </w:r>
      <w:r w:rsidRPr="00AF54F2">
        <w:rPr>
          <w:rFonts w:ascii="Arial" w:hAnsi="Arial" w:cs="Arial"/>
          <w:sz w:val="24"/>
          <w:szCs w:val="20"/>
          <w:lang w:eastAsia="zh-CN"/>
        </w:rPr>
        <w:t>秒钟摆动一次，每</w:t>
      </w:r>
      <w:r w:rsidRPr="00AF54F2">
        <w:rPr>
          <w:rFonts w:ascii="Arial" w:hAnsi="Arial" w:cs="Arial"/>
          <w:sz w:val="24"/>
          <w:szCs w:val="20"/>
          <w:lang w:eastAsia="zh-CN"/>
        </w:rPr>
        <w:t>40</w:t>
      </w:r>
      <w:r w:rsidRPr="00AF54F2">
        <w:rPr>
          <w:rFonts w:ascii="Arial" w:hAnsi="Arial" w:cs="Arial"/>
          <w:sz w:val="24"/>
          <w:szCs w:val="20"/>
          <w:lang w:eastAsia="zh-CN"/>
        </w:rPr>
        <w:t>秒钟完成一个完整摇摆过程。随着人物在跷跷板上你升我降，整个跷跷板围绕中心轴逆时针旋转，每</w:t>
      </w:r>
      <w:r w:rsidRPr="00AF54F2">
        <w:rPr>
          <w:rFonts w:ascii="Arial" w:hAnsi="Arial" w:cs="Arial"/>
          <w:sz w:val="24"/>
          <w:szCs w:val="20"/>
          <w:lang w:eastAsia="zh-CN"/>
        </w:rPr>
        <w:t>10</w:t>
      </w:r>
      <w:r w:rsidRPr="00AF54F2">
        <w:rPr>
          <w:rFonts w:ascii="Arial" w:hAnsi="Arial" w:cs="Arial"/>
          <w:sz w:val="24"/>
          <w:szCs w:val="20"/>
          <w:lang w:eastAsia="zh-CN"/>
        </w:rPr>
        <w:t>分钟完成一次完整旋转。</w:t>
      </w:r>
      <w:r>
        <w:rPr>
          <w:rFonts w:ascii="Arial" w:hAnsi="Arial" w:cs="Arial"/>
          <w:sz w:val="24"/>
          <w:szCs w:val="20"/>
          <w:lang w:eastAsia="zh-CN"/>
        </w:rPr>
        <w:t xml:space="preserve"> </w:t>
      </w:r>
    </w:p>
    <w:p w14:paraId="61EB73EE" w14:textId="20CB5B69" w:rsidR="00A46D21" w:rsidRDefault="00A46D21" w:rsidP="005C397A">
      <w:pPr>
        <w:pStyle w:val="Sansinterligne"/>
        <w:contextualSpacing/>
        <w:jc w:val="both"/>
        <w:rPr>
          <w:rFonts w:ascii="Arial" w:hAnsi="Arial" w:cs="Arial"/>
          <w:bCs/>
          <w:sz w:val="24"/>
          <w:szCs w:val="20"/>
          <w:lang w:eastAsia="zh-CN"/>
        </w:rPr>
      </w:pPr>
    </w:p>
    <w:p w14:paraId="347E9ED7" w14:textId="24792F5B" w:rsidR="00A46D21" w:rsidRDefault="00A46D21"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在玻璃瞭望圆顶之下，外星生物与宇航员在顶层瞭望台上一同玩耍，其下便是两根经过阳极氧化和激光雕刻的圆柱，用以显示时间。上层的分钟快速流逝，下层的小时变化却令人难以察觉。不过太空船上的跷跷板游戏是那么快乐，让人倍感时间匆匆。</w:t>
      </w:r>
    </w:p>
    <w:p w14:paraId="77F47255" w14:textId="77D316E5" w:rsidR="00C5466F" w:rsidRDefault="00C5466F" w:rsidP="005C397A">
      <w:pPr>
        <w:pStyle w:val="Sansinterligne"/>
        <w:contextualSpacing/>
        <w:jc w:val="both"/>
        <w:rPr>
          <w:rFonts w:ascii="Arial" w:hAnsi="Arial" w:cs="Arial"/>
          <w:bCs/>
          <w:sz w:val="24"/>
          <w:szCs w:val="20"/>
          <w:lang w:eastAsia="zh-CN"/>
        </w:rPr>
      </w:pPr>
    </w:p>
    <w:p w14:paraId="78223E4F" w14:textId="4478EE85" w:rsidR="00C5466F" w:rsidRDefault="00C5466F"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太空舱座钟推出三个款式，在圆顶之下各有不同的场景：或是同为地球人的两名宇航员开展国际合作，或是宇航员与外星人推进星际合作，又或是战斗机和外星飞碟围绕着瞭望台飞行，满足宇宙空间爱好者的想象。</w:t>
      </w:r>
    </w:p>
    <w:p w14:paraId="6E632C78" w14:textId="6DADF4B9" w:rsidR="00C5466F" w:rsidRDefault="00C5466F" w:rsidP="005C397A">
      <w:pPr>
        <w:pStyle w:val="Sansinterligne"/>
        <w:contextualSpacing/>
        <w:jc w:val="both"/>
        <w:rPr>
          <w:rFonts w:ascii="Arial" w:hAnsi="Arial" w:cs="Arial"/>
          <w:bCs/>
          <w:sz w:val="24"/>
          <w:szCs w:val="20"/>
          <w:lang w:eastAsia="zh-CN"/>
        </w:rPr>
      </w:pPr>
    </w:p>
    <w:p w14:paraId="4592443C" w14:textId="0C2D2BBA" w:rsidR="00C5466F" w:rsidRPr="00AE705B" w:rsidRDefault="0082048C" w:rsidP="005C397A">
      <w:pPr>
        <w:pStyle w:val="Sansinterligne"/>
        <w:contextualSpacing/>
        <w:jc w:val="both"/>
        <w:rPr>
          <w:rFonts w:ascii="Arial" w:hAnsi="Arial" w:cs="Arial"/>
          <w:bCs/>
          <w:sz w:val="24"/>
          <w:szCs w:val="20"/>
          <w:lang w:eastAsia="zh-CN"/>
        </w:rPr>
      </w:pPr>
      <w:r>
        <w:rPr>
          <w:rFonts w:ascii="Arial" w:hAnsi="Arial" w:cs="Arial"/>
          <w:sz w:val="24"/>
          <w:szCs w:val="20"/>
          <w:lang w:eastAsia="zh-CN"/>
        </w:rPr>
        <w:t>太空舱座钟赞颂冒险与合作，因为宇宙是人类探索的终极目标，我们需要通力合作，才能拓展人类的活动疆域。我们还必须认识到，人类依旧是脆弱的生物，需要互相帮助，才能兴盛繁荣。妙趣横生的自动机械装置让人重温孩提时的惊奇和感动，回应人类美好愿景。这样的未来就在等着我们！</w:t>
      </w:r>
    </w:p>
    <w:p w14:paraId="10369472" w14:textId="77777777" w:rsidR="00D46A70" w:rsidRDefault="00D46A70">
      <w:pPr>
        <w:rPr>
          <w:rFonts w:ascii="Arial" w:eastAsia="Calibri" w:hAnsi="Arial" w:cs="Arial"/>
          <w:b/>
          <w:bCs/>
          <w:i/>
          <w:iCs/>
          <w:sz w:val="24"/>
          <w:szCs w:val="24"/>
          <w:lang w:eastAsia="zh-CN"/>
        </w:rPr>
      </w:pPr>
      <w:r>
        <w:rPr>
          <w:rFonts w:ascii="Arial" w:hAnsi="Arial" w:cs="Arial"/>
          <w:b/>
          <w:bCs/>
          <w:i/>
          <w:iCs/>
          <w:sz w:val="24"/>
          <w:szCs w:val="24"/>
          <w:lang w:eastAsia="zh-CN"/>
        </w:rPr>
        <w:br w:type="page"/>
      </w:r>
    </w:p>
    <w:p w14:paraId="54F95392" w14:textId="5549EDDA" w:rsidR="00021840" w:rsidRPr="00021840" w:rsidRDefault="00EA0C2D" w:rsidP="00021840">
      <w:pPr>
        <w:pStyle w:val="Sansinterligne"/>
        <w:jc w:val="both"/>
        <w:rPr>
          <w:rFonts w:ascii="Arial" w:hAnsi="Arial" w:cs="Arial"/>
          <w:b/>
          <w:i/>
          <w:sz w:val="24"/>
          <w:szCs w:val="24"/>
          <w:lang w:eastAsia="zh-CN"/>
        </w:rPr>
      </w:pPr>
      <w:r>
        <w:rPr>
          <w:rFonts w:ascii="Arial" w:hAnsi="Arial" w:cs="Arial"/>
          <w:b/>
          <w:bCs/>
          <w:sz w:val="24"/>
          <w:szCs w:val="24"/>
          <w:lang w:eastAsia="zh-CN"/>
        </w:rPr>
        <w:lastRenderedPageBreak/>
        <w:t>太空舱座钟</w:t>
      </w:r>
    </w:p>
    <w:p w14:paraId="7C07E47F" w14:textId="77777777" w:rsidR="00021840" w:rsidRPr="003C19A9" w:rsidRDefault="00021840" w:rsidP="00021840">
      <w:pPr>
        <w:pStyle w:val="Sansinterligne"/>
        <w:jc w:val="both"/>
        <w:rPr>
          <w:rFonts w:ascii="Arial" w:hAnsi="Arial" w:cs="Arial"/>
          <w:b/>
          <w:i/>
          <w:sz w:val="28"/>
          <w:szCs w:val="20"/>
          <w:lang w:eastAsia="zh-CN"/>
        </w:rPr>
      </w:pPr>
      <w:r>
        <w:rPr>
          <w:rFonts w:ascii="Arial" w:hAnsi="Arial" w:cs="Arial"/>
          <w:b/>
          <w:bCs/>
          <w:sz w:val="28"/>
          <w:szCs w:val="20"/>
          <w:lang w:eastAsia="zh-CN"/>
        </w:rPr>
        <w:t>技术规格</w:t>
      </w:r>
    </w:p>
    <w:p w14:paraId="09477DC9" w14:textId="77777777" w:rsidR="00021840" w:rsidRPr="003C19A9" w:rsidRDefault="00021840" w:rsidP="0031573D">
      <w:pPr>
        <w:pStyle w:val="Sansinterligne"/>
        <w:rPr>
          <w:rFonts w:ascii="Arial" w:hAnsi="Arial" w:cs="Arial"/>
          <w:szCs w:val="20"/>
          <w:lang w:eastAsia="zh-CN"/>
        </w:rPr>
      </w:pPr>
    </w:p>
    <w:p w14:paraId="16B143F7" w14:textId="3599B000" w:rsidR="00021840" w:rsidRPr="003C19A9" w:rsidRDefault="00021840" w:rsidP="0031573D">
      <w:pPr>
        <w:pStyle w:val="Sansinterligne"/>
        <w:rPr>
          <w:rFonts w:ascii="Arial" w:hAnsi="Arial" w:cs="Arial"/>
          <w:sz w:val="24"/>
          <w:szCs w:val="20"/>
          <w:lang w:eastAsia="zh-CN"/>
        </w:rPr>
      </w:pPr>
      <w:r>
        <w:rPr>
          <w:rFonts w:ascii="Arial" w:hAnsi="Arial" w:cs="Arial"/>
          <w:sz w:val="24"/>
          <w:szCs w:val="20"/>
          <w:lang w:eastAsia="zh-CN"/>
        </w:rPr>
        <w:t>分别限量发行一百件的三款座钟：宇航员双人款、宇航员与外星人款和喷气机与宇宙飞碟款。</w:t>
      </w:r>
    </w:p>
    <w:p w14:paraId="29891A32" w14:textId="77777777" w:rsidR="00021840" w:rsidRPr="003C19A9" w:rsidRDefault="00021840" w:rsidP="0031573D">
      <w:pPr>
        <w:pStyle w:val="Sansinterligne"/>
        <w:rPr>
          <w:rFonts w:ascii="Arial" w:hAnsi="Arial" w:cs="Arial"/>
          <w:sz w:val="24"/>
          <w:szCs w:val="20"/>
          <w:lang w:eastAsia="zh-CN"/>
        </w:rPr>
      </w:pPr>
    </w:p>
    <w:p w14:paraId="0BBEC43D" w14:textId="77777777" w:rsidR="00021840" w:rsidRPr="00F448F7" w:rsidRDefault="00021840" w:rsidP="0031573D">
      <w:pPr>
        <w:pStyle w:val="Sansinterligne"/>
        <w:rPr>
          <w:rFonts w:ascii="Arial" w:hAnsi="Arial" w:cs="Arial"/>
          <w:sz w:val="24"/>
          <w:szCs w:val="20"/>
        </w:rPr>
      </w:pPr>
      <w:r>
        <w:rPr>
          <w:rFonts w:ascii="Arial" w:hAnsi="Arial" w:cs="Arial"/>
          <w:sz w:val="24"/>
          <w:szCs w:val="20"/>
          <w:lang w:eastAsia="zh-CN"/>
        </w:rPr>
        <w:t>型号</w:t>
      </w:r>
      <w:r>
        <w:rPr>
          <w:rFonts w:ascii="Arial" w:hAnsi="Arial" w:cs="Arial"/>
          <w:sz w:val="24"/>
          <w:szCs w:val="20"/>
          <w:lang w:eastAsia="zh-CN"/>
        </w:rPr>
        <w:t xml:space="preserve"> </w:t>
      </w:r>
    </w:p>
    <w:p w14:paraId="606C7FCC" w14:textId="63827CC6" w:rsidR="00021840" w:rsidRPr="00F95C0E" w:rsidRDefault="00F95C0E" w:rsidP="00021840">
      <w:pPr>
        <w:pStyle w:val="Paragraphedeliste"/>
        <w:numPr>
          <w:ilvl w:val="0"/>
          <w:numId w:val="5"/>
        </w:numPr>
        <w:spacing w:after="0" w:line="240" w:lineRule="auto"/>
        <w:contextualSpacing w:val="0"/>
        <w:jc w:val="both"/>
        <w:rPr>
          <w:rFonts w:ascii="Arial" w:hAnsi="Arial" w:cs="Arial"/>
          <w:iCs/>
          <w:sz w:val="24"/>
          <w:szCs w:val="20"/>
          <w:lang w:eastAsia="zh-CN"/>
        </w:rPr>
      </w:pPr>
      <w:r>
        <w:rPr>
          <w:rFonts w:ascii="Arial" w:hAnsi="Arial" w:cs="Arial"/>
          <w:sz w:val="24"/>
          <w:szCs w:val="20"/>
          <w:lang w:eastAsia="zh-CN"/>
        </w:rPr>
        <w:t>74.6008/104</w:t>
      </w:r>
      <w:r>
        <w:rPr>
          <w:rFonts w:ascii="Arial" w:hAnsi="Arial" w:cs="Arial"/>
          <w:sz w:val="24"/>
          <w:szCs w:val="20"/>
          <w:lang w:eastAsia="zh-CN"/>
        </w:rPr>
        <w:t>：太空舱座钟喷气机与宇宙飞碟款</w:t>
      </w:r>
    </w:p>
    <w:p w14:paraId="6D65ED21" w14:textId="6F90415F" w:rsidR="00F95C0E" w:rsidRPr="00F95C0E" w:rsidRDefault="00F95C0E" w:rsidP="00F95C0E">
      <w:pPr>
        <w:pStyle w:val="Paragraphedeliste"/>
        <w:numPr>
          <w:ilvl w:val="0"/>
          <w:numId w:val="5"/>
        </w:numPr>
        <w:spacing w:after="0" w:line="240" w:lineRule="auto"/>
        <w:contextualSpacing w:val="0"/>
        <w:jc w:val="both"/>
        <w:rPr>
          <w:rFonts w:ascii="Arial" w:hAnsi="Arial" w:cs="Arial"/>
          <w:iCs/>
          <w:sz w:val="24"/>
          <w:szCs w:val="20"/>
          <w:lang w:eastAsia="zh-CN"/>
        </w:rPr>
      </w:pPr>
      <w:r>
        <w:rPr>
          <w:rFonts w:ascii="Arial" w:hAnsi="Arial" w:cs="Arial"/>
          <w:sz w:val="24"/>
          <w:szCs w:val="20"/>
          <w:lang w:eastAsia="zh-CN"/>
        </w:rPr>
        <w:t>74.6008/114</w:t>
      </w:r>
      <w:r>
        <w:rPr>
          <w:rFonts w:ascii="Arial" w:hAnsi="Arial" w:cs="Arial"/>
          <w:sz w:val="24"/>
          <w:szCs w:val="20"/>
          <w:lang w:eastAsia="zh-CN"/>
        </w:rPr>
        <w:t>：太空舱座钟宇航员双人款</w:t>
      </w:r>
    </w:p>
    <w:p w14:paraId="2FBF59C8" w14:textId="458214B5" w:rsidR="00F95C0E" w:rsidRPr="00F95C0E" w:rsidRDefault="00F95C0E" w:rsidP="00F95C0E">
      <w:pPr>
        <w:pStyle w:val="Paragraphedeliste"/>
        <w:numPr>
          <w:ilvl w:val="0"/>
          <w:numId w:val="5"/>
        </w:numPr>
        <w:spacing w:after="0" w:line="240" w:lineRule="auto"/>
        <w:contextualSpacing w:val="0"/>
        <w:jc w:val="both"/>
        <w:rPr>
          <w:rFonts w:ascii="Arial" w:hAnsi="Arial" w:cs="Arial"/>
          <w:iCs/>
          <w:sz w:val="24"/>
          <w:szCs w:val="20"/>
          <w:lang w:eastAsia="zh-CN"/>
        </w:rPr>
      </w:pPr>
      <w:r>
        <w:rPr>
          <w:rFonts w:ascii="Arial" w:hAnsi="Arial" w:cs="Arial"/>
          <w:sz w:val="24"/>
          <w:szCs w:val="20"/>
          <w:lang w:eastAsia="zh-CN"/>
        </w:rPr>
        <w:t>74.6008/124</w:t>
      </w:r>
      <w:r>
        <w:rPr>
          <w:rFonts w:ascii="Arial" w:hAnsi="Arial" w:cs="Arial"/>
          <w:sz w:val="24"/>
          <w:szCs w:val="20"/>
          <w:lang w:eastAsia="zh-CN"/>
        </w:rPr>
        <w:t>：太空舱座钟宇航员与外星人款</w:t>
      </w:r>
    </w:p>
    <w:p w14:paraId="20447402" w14:textId="77777777" w:rsidR="00021840" w:rsidRPr="00BF3827" w:rsidRDefault="00021840" w:rsidP="00BF3827">
      <w:pPr>
        <w:spacing w:after="0" w:line="240" w:lineRule="auto"/>
        <w:jc w:val="both"/>
        <w:rPr>
          <w:rFonts w:ascii="Arial" w:hAnsi="Arial" w:cs="Arial"/>
          <w:i/>
          <w:iCs/>
          <w:sz w:val="24"/>
          <w:szCs w:val="20"/>
          <w:lang w:eastAsia="zh-CN"/>
        </w:rPr>
      </w:pPr>
    </w:p>
    <w:p w14:paraId="5A3C0454" w14:textId="71C5A889" w:rsidR="00B0286F" w:rsidRPr="00AF54F2" w:rsidRDefault="00B0286F" w:rsidP="00EA0C2D">
      <w:pPr>
        <w:pStyle w:val="Sansinterligne"/>
        <w:rPr>
          <w:rFonts w:ascii="Arial" w:hAnsi="Arial" w:cs="Arial"/>
          <w:sz w:val="24"/>
          <w:szCs w:val="20"/>
          <w:lang w:val="en-US" w:eastAsia="zh-CN"/>
        </w:rPr>
      </w:pPr>
      <w:r>
        <w:rPr>
          <w:rFonts w:ascii="Arial" w:hAnsi="Arial" w:cs="Arial"/>
          <w:sz w:val="24"/>
          <w:szCs w:val="20"/>
          <w:lang w:eastAsia="zh-CN"/>
        </w:rPr>
        <w:t>尺寸</w:t>
      </w:r>
      <w:r w:rsidRPr="00AF54F2">
        <w:rPr>
          <w:rFonts w:ascii="Arial" w:hAnsi="Arial" w:cs="Arial"/>
          <w:sz w:val="24"/>
          <w:szCs w:val="20"/>
          <w:lang w:val="en-US" w:eastAsia="zh-CN"/>
        </w:rPr>
        <w:t>：</w:t>
      </w:r>
      <w:r>
        <w:rPr>
          <w:rFonts w:ascii="Arial" w:hAnsi="Arial" w:cs="Arial"/>
          <w:sz w:val="24"/>
          <w:szCs w:val="20"/>
          <w:lang w:eastAsia="zh-CN"/>
        </w:rPr>
        <w:t>直径</w:t>
      </w:r>
      <w:r w:rsidRPr="00AF54F2">
        <w:rPr>
          <w:rFonts w:ascii="Arial" w:hAnsi="Arial" w:cs="Arial"/>
          <w:sz w:val="24"/>
          <w:szCs w:val="20"/>
          <w:lang w:val="en-US" w:eastAsia="zh-CN"/>
        </w:rPr>
        <w:t>257</w:t>
      </w:r>
      <w:r>
        <w:rPr>
          <w:rFonts w:ascii="Arial" w:hAnsi="Arial" w:cs="Arial"/>
          <w:sz w:val="24"/>
          <w:szCs w:val="20"/>
          <w:lang w:eastAsia="zh-CN"/>
        </w:rPr>
        <w:t>毫米</w:t>
      </w:r>
      <w:r w:rsidRPr="00AF54F2">
        <w:rPr>
          <w:rFonts w:ascii="Arial" w:hAnsi="Arial" w:cs="Arial"/>
          <w:sz w:val="24"/>
          <w:szCs w:val="20"/>
          <w:lang w:val="en-US" w:eastAsia="zh-CN"/>
        </w:rPr>
        <w:t xml:space="preserve"> - 12</w:t>
      </w:r>
      <w:r>
        <w:rPr>
          <w:rFonts w:ascii="Arial" w:hAnsi="Arial" w:cs="Arial"/>
          <w:sz w:val="24"/>
          <w:szCs w:val="20"/>
          <w:lang w:eastAsia="zh-CN"/>
        </w:rPr>
        <w:t>面</w:t>
      </w:r>
      <w:r w:rsidRPr="00AF54F2">
        <w:rPr>
          <w:rFonts w:ascii="Arial" w:hAnsi="Arial" w:cs="Arial"/>
          <w:sz w:val="24"/>
          <w:szCs w:val="20"/>
          <w:lang w:val="en-US" w:eastAsia="zh-CN"/>
        </w:rPr>
        <w:t>：</w:t>
      </w:r>
      <w:r>
        <w:rPr>
          <w:rFonts w:ascii="Arial" w:hAnsi="Arial" w:cs="Arial"/>
          <w:sz w:val="24"/>
          <w:szCs w:val="20"/>
          <w:lang w:eastAsia="zh-CN"/>
        </w:rPr>
        <w:t>高度</w:t>
      </w:r>
      <w:r w:rsidRPr="00AF54F2">
        <w:rPr>
          <w:rFonts w:ascii="Arial" w:hAnsi="Arial" w:cs="Arial"/>
          <w:sz w:val="24"/>
          <w:szCs w:val="20"/>
          <w:lang w:val="en-US" w:eastAsia="zh-CN"/>
        </w:rPr>
        <w:t>145</w:t>
      </w:r>
      <w:r>
        <w:rPr>
          <w:rFonts w:ascii="Arial" w:hAnsi="Arial" w:cs="Arial"/>
          <w:sz w:val="24"/>
          <w:szCs w:val="20"/>
          <w:lang w:eastAsia="zh-CN"/>
        </w:rPr>
        <w:t>毫米</w:t>
      </w:r>
      <w:r w:rsidRPr="00AF54F2">
        <w:rPr>
          <w:rFonts w:ascii="Arial" w:hAnsi="Arial" w:cs="Arial"/>
          <w:sz w:val="24"/>
          <w:szCs w:val="20"/>
          <w:lang w:val="en-US" w:eastAsia="zh-CN"/>
        </w:rPr>
        <w:t>；</w:t>
      </w:r>
      <w:r>
        <w:rPr>
          <w:rFonts w:ascii="Arial" w:hAnsi="Arial" w:cs="Arial"/>
          <w:sz w:val="24"/>
          <w:szCs w:val="20"/>
          <w:lang w:eastAsia="zh-CN"/>
        </w:rPr>
        <w:t>整体高度</w:t>
      </w:r>
      <w:r w:rsidRPr="00AF54F2">
        <w:rPr>
          <w:rFonts w:ascii="Arial" w:hAnsi="Arial" w:cs="Arial"/>
          <w:sz w:val="24"/>
          <w:szCs w:val="20"/>
          <w:lang w:val="en-US" w:eastAsia="zh-CN"/>
        </w:rPr>
        <w:t>281</w:t>
      </w:r>
      <w:r>
        <w:rPr>
          <w:rFonts w:ascii="Arial" w:hAnsi="Arial" w:cs="Arial"/>
          <w:sz w:val="24"/>
          <w:szCs w:val="20"/>
          <w:lang w:eastAsia="zh-CN"/>
        </w:rPr>
        <w:t>毫米</w:t>
      </w:r>
    </w:p>
    <w:p w14:paraId="5356299A" w14:textId="77777777" w:rsidR="00B0286F" w:rsidRPr="00AF54F2" w:rsidRDefault="00B0286F" w:rsidP="00EA0C2D">
      <w:pPr>
        <w:pStyle w:val="Sansinterligne"/>
        <w:rPr>
          <w:rFonts w:ascii="Arial" w:hAnsi="Arial" w:cs="Arial"/>
          <w:sz w:val="24"/>
          <w:szCs w:val="20"/>
          <w:lang w:val="en-US" w:eastAsia="zh-CN"/>
        </w:rPr>
      </w:pPr>
    </w:p>
    <w:p w14:paraId="5F0DFD17" w14:textId="316F4150" w:rsidR="00B0286F" w:rsidRPr="00AF54F2" w:rsidRDefault="00B0286F" w:rsidP="00EA0C2D">
      <w:pPr>
        <w:pStyle w:val="Sansinterligne"/>
        <w:rPr>
          <w:rFonts w:ascii="Arial" w:hAnsi="Arial" w:cs="Arial"/>
          <w:sz w:val="24"/>
          <w:szCs w:val="20"/>
          <w:lang w:val="en-US" w:eastAsia="zh-CN"/>
        </w:rPr>
      </w:pPr>
      <w:r>
        <w:rPr>
          <w:rFonts w:ascii="Arial" w:hAnsi="Arial" w:cs="Arial"/>
          <w:sz w:val="24"/>
          <w:szCs w:val="20"/>
          <w:lang w:eastAsia="zh-CN"/>
        </w:rPr>
        <w:t>重量</w:t>
      </w:r>
      <w:r w:rsidRPr="00AF54F2">
        <w:rPr>
          <w:rFonts w:ascii="Arial" w:hAnsi="Arial" w:cs="Arial"/>
          <w:sz w:val="24"/>
          <w:szCs w:val="20"/>
          <w:lang w:val="en-US" w:eastAsia="zh-CN"/>
        </w:rPr>
        <w:t>：</w:t>
      </w:r>
      <w:r w:rsidRPr="00AF54F2">
        <w:rPr>
          <w:rFonts w:ascii="Arial" w:hAnsi="Arial" w:cs="Arial"/>
          <w:sz w:val="24"/>
          <w:szCs w:val="20"/>
          <w:lang w:val="en-US" w:eastAsia="zh-CN"/>
        </w:rPr>
        <w:t>3.4</w:t>
      </w:r>
      <w:r>
        <w:rPr>
          <w:rFonts w:ascii="Arial" w:hAnsi="Arial" w:cs="Arial"/>
          <w:sz w:val="24"/>
          <w:szCs w:val="20"/>
          <w:lang w:eastAsia="zh-CN"/>
        </w:rPr>
        <w:t>千克</w:t>
      </w:r>
      <w:r w:rsidRPr="00AF54F2">
        <w:rPr>
          <w:rFonts w:ascii="Arial" w:hAnsi="Arial" w:cs="Arial"/>
          <w:sz w:val="24"/>
          <w:szCs w:val="20"/>
          <w:lang w:val="en-US" w:eastAsia="zh-CN"/>
        </w:rPr>
        <w:t xml:space="preserve"> </w:t>
      </w:r>
    </w:p>
    <w:p w14:paraId="01E3B73A" w14:textId="5A0DF197" w:rsidR="008443C3" w:rsidRPr="009639FC" w:rsidRDefault="00B0286F" w:rsidP="00EA0C2D">
      <w:pPr>
        <w:spacing w:before="100" w:beforeAutospacing="1" w:after="100" w:afterAutospacing="1" w:line="240" w:lineRule="auto"/>
        <w:rPr>
          <w:rFonts w:ascii="Arial" w:eastAsia="Times New Roman" w:hAnsi="Arial" w:cs="Arial"/>
          <w:sz w:val="24"/>
          <w:szCs w:val="24"/>
          <w:lang w:eastAsia="zh-CN"/>
        </w:rPr>
      </w:pPr>
      <w:proofErr w:type="spellStart"/>
      <w:r>
        <w:rPr>
          <w:rFonts w:ascii="Arial" w:eastAsia="Times New Roman" w:hAnsi="Arial" w:cs="Arial"/>
          <w:b/>
          <w:bCs/>
          <w:sz w:val="24"/>
          <w:szCs w:val="24"/>
          <w:lang w:eastAsia="zh-CN"/>
        </w:rPr>
        <w:t>功能</w:t>
      </w:r>
      <w:proofErr w:type="spellEnd"/>
    </w:p>
    <w:p w14:paraId="17F8DBA7" w14:textId="236C7719" w:rsidR="008443C3" w:rsidRPr="00AF54F2" w:rsidRDefault="00512BE5" w:rsidP="00EA0C2D">
      <w:pPr>
        <w:pStyle w:val="Sansinterligne"/>
        <w:rPr>
          <w:rFonts w:ascii="Arial" w:hAnsi="Arial" w:cs="Arial"/>
          <w:sz w:val="24"/>
          <w:szCs w:val="20"/>
          <w:lang w:val="en-US" w:eastAsia="zh-CN"/>
        </w:rPr>
      </w:pPr>
      <w:r>
        <w:rPr>
          <w:rFonts w:ascii="Arial" w:hAnsi="Arial" w:cs="Arial"/>
          <w:sz w:val="24"/>
          <w:szCs w:val="20"/>
          <w:lang w:eastAsia="zh-CN"/>
        </w:rPr>
        <w:t>数码显示的小时和分钟在持续旋转的铝制圆柱体上以雕刻的数字与标记表示</w:t>
      </w:r>
    </w:p>
    <w:p w14:paraId="1321C10B" w14:textId="10F77700" w:rsidR="00512BE5" w:rsidRPr="00AF54F2" w:rsidRDefault="00512BE5" w:rsidP="00EA0C2D">
      <w:pPr>
        <w:pStyle w:val="Sansinterligne"/>
        <w:rPr>
          <w:rFonts w:ascii="Arial" w:hAnsi="Arial" w:cs="Arial"/>
          <w:sz w:val="24"/>
          <w:szCs w:val="20"/>
          <w:lang w:val="en-US" w:eastAsia="zh-CN"/>
        </w:rPr>
      </w:pPr>
    </w:p>
    <w:p w14:paraId="009CF0BA" w14:textId="54F55052" w:rsidR="00512BE5" w:rsidRPr="00AF54F2" w:rsidRDefault="00512BE5" w:rsidP="00EA0C2D">
      <w:pPr>
        <w:pStyle w:val="Sansinterligne"/>
        <w:rPr>
          <w:rFonts w:ascii="Arial" w:hAnsi="Arial" w:cs="Arial"/>
          <w:sz w:val="24"/>
          <w:szCs w:val="20"/>
          <w:lang w:val="en-US" w:eastAsia="zh-CN"/>
        </w:rPr>
      </w:pPr>
      <w:r>
        <w:rPr>
          <w:rFonts w:ascii="Arial" w:hAnsi="Arial" w:cs="Arial"/>
          <w:sz w:val="24"/>
          <w:szCs w:val="20"/>
          <w:lang w:eastAsia="zh-CN"/>
        </w:rPr>
        <w:t>玻璃圆顶下的跷跷板自动机械装置展示旋转和摇摆的人物字造型</w:t>
      </w:r>
      <w:r w:rsidRPr="00AF54F2">
        <w:rPr>
          <w:rFonts w:ascii="Arial" w:hAnsi="Arial" w:cs="Arial"/>
          <w:sz w:val="24"/>
          <w:szCs w:val="20"/>
          <w:lang w:val="en-US" w:eastAsia="zh-CN"/>
        </w:rPr>
        <w:t xml:space="preserve"> </w:t>
      </w:r>
    </w:p>
    <w:p w14:paraId="0EF9F808" w14:textId="77777777" w:rsidR="00C3021B" w:rsidRPr="00AF54F2" w:rsidRDefault="00C3021B" w:rsidP="00EA0C2D">
      <w:pPr>
        <w:pStyle w:val="Sansinterligne"/>
        <w:rPr>
          <w:rFonts w:ascii="Arial" w:hAnsi="Arial" w:cs="Arial"/>
          <w:sz w:val="24"/>
          <w:szCs w:val="20"/>
          <w:lang w:val="en-US" w:eastAsia="zh-CN"/>
        </w:rPr>
      </w:pPr>
    </w:p>
    <w:p w14:paraId="6AA1AFCC" w14:textId="2B84B7F3" w:rsidR="00B0286F" w:rsidRPr="00AF54F2" w:rsidRDefault="00B0286F" w:rsidP="00EA0C2D">
      <w:pPr>
        <w:pStyle w:val="Sansinterligne"/>
        <w:rPr>
          <w:rFonts w:ascii="Arial" w:hAnsi="Arial" w:cs="Arial"/>
          <w:sz w:val="24"/>
          <w:szCs w:val="20"/>
          <w:lang w:val="en-US" w:eastAsia="zh-CN"/>
        </w:rPr>
      </w:pPr>
      <w:r>
        <w:rPr>
          <w:rFonts w:ascii="Arial" w:hAnsi="Arial" w:cs="Arial"/>
          <w:sz w:val="24"/>
          <w:szCs w:val="20"/>
          <w:lang w:eastAsia="zh-CN"/>
        </w:rPr>
        <w:t>可使用钥匙通过太空舱侧面的舷窗来调节时间或上链</w:t>
      </w:r>
      <w:r w:rsidRPr="00AF54F2">
        <w:rPr>
          <w:rFonts w:ascii="Arial" w:hAnsi="Arial" w:cs="Arial"/>
          <w:sz w:val="24"/>
          <w:szCs w:val="20"/>
          <w:lang w:val="en-US" w:eastAsia="zh-CN"/>
        </w:rPr>
        <w:t>；</w:t>
      </w:r>
      <w:r>
        <w:rPr>
          <w:rFonts w:ascii="Arial" w:hAnsi="Arial" w:cs="Arial"/>
          <w:sz w:val="24"/>
          <w:szCs w:val="20"/>
          <w:lang w:eastAsia="zh-CN"/>
        </w:rPr>
        <w:t>时间调节在机芯的第二层</w:t>
      </w:r>
      <w:r w:rsidRPr="00AF54F2">
        <w:rPr>
          <w:rFonts w:ascii="Arial" w:hAnsi="Arial" w:cs="Arial"/>
          <w:sz w:val="24"/>
          <w:szCs w:val="20"/>
          <w:lang w:val="en-US" w:eastAsia="zh-CN"/>
        </w:rPr>
        <w:t>，</w:t>
      </w:r>
      <w:r>
        <w:rPr>
          <w:rFonts w:ascii="Arial" w:hAnsi="Arial" w:cs="Arial"/>
          <w:sz w:val="24"/>
          <w:szCs w:val="20"/>
          <w:lang w:eastAsia="zh-CN"/>
        </w:rPr>
        <w:t>上链在下一层。</w:t>
      </w:r>
    </w:p>
    <w:p w14:paraId="6FAA0DD2" w14:textId="77777777" w:rsidR="00C3021B" w:rsidRPr="00AF54F2" w:rsidRDefault="00C3021B" w:rsidP="00EA0C2D">
      <w:pPr>
        <w:pStyle w:val="Sansinterligne"/>
        <w:rPr>
          <w:rFonts w:ascii="Arial" w:hAnsi="Arial" w:cs="Arial"/>
          <w:sz w:val="24"/>
          <w:szCs w:val="20"/>
          <w:lang w:val="en-US" w:eastAsia="zh-CN"/>
        </w:rPr>
      </w:pPr>
    </w:p>
    <w:p w14:paraId="52404E1A" w14:textId="1D356958" w:rsidR="00B0286F" w:rsidRPr="00AF54F2" w:rsidRDefault="008443C3" w:rsidP="00EA0C2D">
      <w:pPr>
        <w:pStyle w:val="Sansinterligne"/>
        <w:rPr>
          <w:rFonts w:ascii="Arial" w:hAnsi="Arial" w:cs="Arial"/>
          <w:sz w:val="24"/>
          <w:szCs w:val="20"/>
          <w:lang w:val="en-US" w:eastAsia="zh-CN"/>
        </w:rPr>
      </w:pPr>
      <w:r>
        <w:rPr>
          <w:rFonts w:ascii="Arial" w:hAnsi="Arial" w:cs="Arial"/>
          <w:sz w:val="24"/>
          <w:szCs w:val="20"/>
          <w:lang w:eastAsia="zh-CN"/>
        </w:rPr>
        <w:t>零件数</w:t>
      </w:r>
      <w:r w:rsidRPr="00AF54F2">
        <w:rPr>
          <w:rFonts w:ascii="Arial" w:hAnsi="Arial" w:cs="Arial"/>
          <w:sz w:val="24"/>
          <w:szCs w:val="20"/>
          <w:lang w:val="en-US" w:eastAsia="zh-CN"/>
        </w:rPr>
        <w:t>：</w:t>
      </w:r>
      <w:r w:rsidRPr="00AF54F2">
        <w:rPr>
          <w:rFonts w:ascii="Arial" w:hAnsi="Arial" w:cs="Arial"/>
          <w:sz w:val="24"/>
          <w:szCs w:val="20"/>
          <w:lang w:val="en-US" w:eastAsia="zh-CN"/>
        </w:rPr>
        <w:t>364</w:t>
      </w:r>
    </w:p>
    <w:p w14:paraId="50DD3D67" w14:textId="77777777" w:rsidR="008443C3" w:rsidRPr="009639FC" w:rsidRDefault="008443C3" w:rsidP="00EA0C2D">
      <w:pPr>
        <w:spacing w:before="100" w:beforeAutospacing="1" w:after="100" w:afterAutospacing="1" w:line="240" w:lineRule="auto"/>
        <w:rPr>
          <w:rFonts w:ascii="Arial" w:eastAsia="Times New Roman" w:hAnsi="Arial" w:cs="Arial"/>
          <w:sz w:val="24"/>
          <w:szCs w:val="24"/>
          <w:lang w:eastAsia="zh-CN"/>
        </w:rPr>
      </w:pPr>
      <w:proofErr w:type="spellStart"/>
      <w:r>
        <w:rPr>
          <w:rFonts w:ascii="Arial" w:eastAsia="Times New Roman" w:hAnsi="Arial" w:cs="Arial"/>
          <w:b/>
          <w:bCs/>
          <w:sz w:val="24"/>
          <w:szCs w:val="24"/>
          <w:lang w:eastAsia="zh-CN"/>
        </w:rPr>
        <w:t>机芯</w:t>
      </w:r>
      <w:proofErr w:type="spellEnd"/>
    </w:p>
    <w:p w14:paraId="528972B5" w14:textId="0B3020A3" w:rsidR="008443C3" w:rsidRPr="00AF54F2" w:rsidRDefault="008443C3" w:rsidP="008443C3">
      <w:pPr>
        <w:pStyle w:val="Sansinterligne"/>
        <w:jc w:val="both"/>
        <w:rPr>
          <w:rFonts w:ascii="Arial" w:hAnsi="Arial" w:cs="Arial"/>
          <w:sz w:val="24"/>
          <w:szCs w:val="20"/>
          <w:lang w:val="en-US" w:eastAsia="zh-CN"/>
        </w:rPr>
      </w:pPr>
      <w:proofErr w:type="spellStart"/>
      <w:r w:rsidRPr="00AF54F2">
        <w:rPr>
          <w:rFonts w:ascii="Arial" w:hAnsi="Arial" w:cs="Arial"/>
          <w:sz w:val="24"/>
          <w:szCs w:val="20"/>
          <w:lang w:val="en-US" w:eastAsia="zh-CN"/>
        </w:rPr>
        <w:t>L’Épée</w:t>
      </w:r>
      <w:proofErr w:type="spellEnd"/>
      <w:r w:rsidRPr="00AF54F2">
        <w:rPr>
          <w:rFonts w:ascii="Arial" w:hAnsi="Arial" w:cs="Arial"/>
          <w:sz w:val="24"/>
          <w:szCs w:val="20"/>
          <w:lang w:val="en-US" w:eastAsia="zh-CN"/>
        </w:rPr>
        <w:t xml:space="preserve"> 1839</w:t>
      </w:r>
      <w:r>
        <w:rPr>
          <w:rFonts w:ascii="Arial" w:hAnsi="Arial" w:cs="Arial"/>
          <w:sz w:val="24"/>
          <w:szCs w:val="20"/>
          <w:lang w:eastAsia="zh-CN"/>
        </w:rPr>
        <w:t>自行设计和制造的</w:t>
      </w:r>
      <w:r w:rsidRPr="00AF54F2">
        <w:rPr>
          <w:rFonts w:ascii="Arial" w:hAnsi="Arial" w:cs="Arial"/>
          <w:sz w:val="24"/>
          <w:szCs w:val="20"/>
          <w:lang w:val="en-US" w:eastAsia="zh-CN"/>
        </w:rPr>
        <w:t>1853.BAS</w:t>
      </w:r>
      <w:r>
        <w:rPr>
          <w:rFonts w:ascii="Arial" w:hAnsi="Arial" w:cs="Arial"/>
          <w:sz w:val="24"/>
          <w:szCs w:val="20"/>
          <w:lang w:eastAsia="zh-CN"/>
        </w:rPr>
        <w:t>机芯</w:t>
      </w:r>
    </w:p>
    <w:p w14:paraId="7E025EDE" w14:textId="3C1C4E5D" w:rsidR="008443C3" w:rsidRPr="00AF54F2" w:rsidRDefault="008443C3" w:rsidP="008443C3">
      <w:pPr>
        <w:pStyle w:val="Sansinterligne"/>
        <w:jc w:val="both"/>
        <w:rPr>
          <w:rFonts w:ascii="Arial" w:hAnsi="Arial" w:cs="Arial"/>
          <w:sz w:val="24"/>
          <w:szCs w:val="20"/>
          <w:lang w:val="en-US" w:eastAsia="zh-CN"/>
        </w:rPr>
      </w:pPr>
      <w:r>
        <w:rPr>
          <w:rFonts w:ascii="Arial" w:hAnsi="Arial" w:cs="Arial"/>
          <w:sz w:val="24"/>
          <w:szCs w:val="20"/>
          <w:lang w:eastAsia="zh-CN"/>
        </w:rPr>
        <w:t>多层次垂直结构</w:t>
      </w:r>
    </w:p>
    <w:p w14:paraId="3BFE780A" w14:textId="55344511" w:rsidR="008443C3" w:rsidRPr="00AF54F2" w:rsidRDefault="005D142E" w:rsidP="008443C3">
      <w:pPr>
        <w:pStyle w:val="Sansinterligne"/>
        <w:jc w:val="both"/>
        <w:rPr>
          <w:rFonts w:ascii="Arial" w:hAnsi="Arial" w:cs="Arial"/>
          <w:sz w:val="24"/>
          <w:szCs w:val="20"/>
          <w:lang w:val="en-US" w:eastAsia="zh-CN"/>
        </w:rPr>
      </w:pPr>
      <w:r>
        <w:rPr>
          <w:rFonts w:ascii="Arial" w:hAnsi="Arial" w:cs="Arial"/>
          <w:sz w:val="24"/>
          <w:szCs w:val="20"/>
          <w:lang w:eastAsia="zh-CN"/>
        </w:rPr>
        <w:t>摆频</w:t>
      </w:r>
      <w:r w:rsidRPr="00AF54F2">
        <w:rPr>
          <w:rFonts w:ascii="Arial" w:hAnsi="Arial" w:cs="Arial"/>
          <w:sz w:val="24"/>
          <w:szCs w:val="20"/>
          <w:lang w:val="en-US" w:eastAsia="zh-CN"/>
        </w:rPr>
        <w:t>：</w:t>
      </w:r>
      <w:r w:rsidRPr="00AF54F2">
        <w:rPr>
          <w:rFonts w:ascii="Arial" w:hAnsi="Arial" w:cs="Arial"/>
          <w:sz w:val="24"/>
          <w:szCs w:val="20"/>
          <w:lang w:val="en-US" w:eastAsia="zh-CN"/>
        </w:rPr>
        <w:t>2.5</w:t>
      </w:r>
      <w:r>
        <w:rPr>
          <w:rFonts w:ascii="Arial" w:hAnsi="Arial" w:cs="Arial"/>
          <w:sz w:val="24"/>
          <w:szCs w:val="20"/>
          <w:lang w:eastAsia="zh-CN"/>
        </w:rPr>
        <w:t>赫兹</w:t>
      </w:r>
      <w:r w:rsidRPr="00AF54F2">
        <w:rPr>
          <w:rFonts w:ascii="Arial" w:hAnsi="Arial" w:cs="Arial"/>
          <w:sz w:val="24"/>
          <w:szCs w:val="20"/>
          <w:lang w:val="en-US" w:eastAsia="zh-CN"/>
        </w:rPr>
        <w:t>/</w:t>
      </w:r>
      <w:r>
        <w:rPr>
          <w:rFonts w:ascii="Arial" w:hAnsi="Arial" w:cs="Arial"/>
          <w:sz w:val="24"/>
          <w:szCs w:val="20"/>
          <w:lang w:eastAsia="zh-CN"/>
        </w:rPr>
        <w:t>每小时振动</w:t>
      </w:r>
      <w:r w:rsidRPr="00AF54F2">
        <w:rPr>
          <w:rFonts w:ascii="Arial" w:hAnsi="Arial" w:cs="Arial"/>
          <w:sz w:val="24"/>
          <w:szCs w:val="20"/>
          <w:lang w:val="en-US" w:eastAsia="zh-CN"/>
        </w:rPr>
        <w:t xml:space="preserve">18,000 </w:t>
      </w:r>
      <w:r>
        <w:rPr>
          <w:rFonts w:ascii="Arial" w:hAnsi="Arial" w:cs="Arial"/>
          <w:sz w:val="24"/>
          <w:szCs w:val="20"/>
          <w:lang w:eastAsia="zh-CN"/>
        </w:rPr>
        <w:t>次</w:t>
      </w:r>
    </w:p>
    <w:p w14:paraId="424EDD94" w14:textId="40DAED9F" w:rsidR="00B0286F" w:rsidRPr="00AF54F2" w:rsidRDefault="00EA0C2D" w:rsidP="008443C3">
      <w:pPr>
        <w:pStyle w:val="Sansinterligne"/>
        <w:jc w:val="both"/>
        <w:rPr>
          <w:rFonts w:ascii="Arial" w:hAnsi="Arial" w:cs="Arial"/>
          <w:sz w:val="24"/>
          <w:szCs w:val="20"/>
          <w:lang w:val="en-US" w:eastAsia="zh-CN"/>
        </w:rPr>
      </w:pPr>
      <w:r w:rsidRPr="00AF54F2">
        <w:rPr>
          <w:rFonts w:ascii="Arial" w:hAnsi="Arial" w:cs="Arial"/>
          <w:sz w:val="24"/>
          <w:szCs w:val="20"/>
          <w:lang w:val="en-US" w:eastAsia="zh-CN"/>
        </w:rPr>
        <w:t>27</w:t>
      </w:r>
      <w:r>
        <w:rPr>
          <w:rFonts w:ascii="Arial" w:hAnsi="Arial" w:cs="Arial"/>
          <w:sz w:val="24"/>
          <w:szCs w:val="20"/>
          <w:lang w:eastAsia="zh-CN"/>
        </w:rPr>
        <w:t>颗宝石</w:t>
      </w:r>
      <w:r w:rsidRPr="00AF54F2">
        <w:rPr>
          <w:rFonts w:ascii="Arial" w:hAnsi="Arial" w:cs="Arial"/>
          <w:sz w:val="24"/>
          <w:szCs w:val="20"/>
          <w:lang w:val="en-US" w:eastAsia="zh-CN"/>
        </w:rPr>
        <w:t xml:space="preserve"> </w:t>
      </w:r>
    </w:p>
    <w:p w14:paraId="2C4FE82F" w14:textId="0A53BCC1" w:rsidR="008443C3" w:rsidRPr="00AF54F2" w:rsidRDefault="008443C3" w:rsidP="008443C3">
      <w:pPr>
        <w:pStyle w:val="Sansinterligne"/>
        <w:jc w:val="both"/>
        <w:rPr>
          <w:rFonts w:ascii="Arial" w:hAnsi="Arial" w:cs="Arial"/>
          <w:sz w:val="24"/>
          <w:szCs w:val="20"/>
          <w:lang w:val="en-US" w:eastAsia="zh-CN"/>
        </w:rPr>
      </w:pPr>
      <w:r>
        <w:rPr>
          <w:rFonts w:ascii="Arial" w:hAnsi="Arial" w:cs="Arial"/>
          <w:sz w:val="24"/>
          <w:szCs w:val="20"/>
          <w:lang w:eastAsia="zh-CN"/>
        </w:rPr>
        <w:t>因加百禄</w:t>
      </w:r>
      <w:r w:rsidRPr="00AF54F2">
        <w:rPr>
          <w:rFonts w:ascii="Arial" w:hAnsi="Arial" w:cs="Arial"/>
          <w:sz w:val="24"/>
          <w:szCs w:val="20"/>
          <w:lang w:val="en-US" w:eastAsia="zh-CN"/>
        </w:rPr>
        <w:t>（</w:t>
      </w:r>
      <w:proofErr w:type="spellStart"/>
      <w:r w:rsidRPr="00AF54F2">
        <w:rPr>
          <w:rFonts w:ascii="Arial" w:hAnsi="Arial" w:cs="Arial"/>
          <w:sz w:val="24"/>
          <w:szCs w:val="20"/>
          <w:lang w:val="en-US" w:eastAsia="zh-CN"/>
        </w:rPr>
        <w:t>Incabloc</w:t>
      </w:r>
      <w:proofErr w:type="spellEnd"/>
      <w:r w:rsidRPr="00AF54F2">
        <w:rPr>
          <w:rFonts w:ascii="Arial" w:hAnsi="Arial" w:cs="Arial"/>
          <w:sz w:val="24"/>
          <w:szCs w:val="20"/>
          <w:lang w:val="en-US" w:eastAsia="zh-CN"/>
        </w:rPr>
        <w:t>）</w:t>
      </w:r>
      <w:r>
        <w:rPr>
          <w:rFonts w:ascii="Arial" w:hAnsi="Arial" w:cs="Arial"/>
          <w:sz w:val="24"/>
          <w:szCs w:val="20"/>
          <w:lang w:eastAsia="zh-CN"/>
        </w:rPr>
        <w:t>避震防护系统</w:t>
      </w:r>
      <w:r w:rsidRPr="00AF54F2">
        <w:rPr>
          <w:rFonts w:ascii="Arial" w:hAnsi="Arial" w:cs="Arial"/>
          <w:sz w:val="24"/>
          <w:szCs w:val="20"/>
          <w:lang w:val="en-US" w:eastAsia="zh-CN"/>
        </w:rPr>
        <w:t xml:space="preserve"> </w:t>
      </w:r>
    </w:p>
    <w:p w14:paraId="420B2F70" w14:textId="45A9DAC3" w:rsidR="008443C3" w:rsidRPr="00AF54F2" w:rsidRDefault="008443C3" w:rsidP="00B0286F">
      <w:pPr>
        <w:pStyle w:val="Sansinterligne"/>
        <w:jc w:val="both"/>
        <w:rPr>
          <w:rFonts w:ascii="Arial" w:hAnsi="Arial" w:cs="Arial"/>
          <w:sz w:val="24"/>
          <w:szCs w:val="20"/>
          <w:lang w:val="en-US" w:eastAsia="zh-CN"/>
        </w:rPr>
      </w:pPr>
      <w:r>
        <w:rPr>
          <w:rFonts w:ascii="Arial" w:hAnsi="Arial" w:cs="Arial"/>
          <w:sz w:val="24"/>
          <w:szCs w:val="20"/>
          <w:lang w:eastAsia="zh-CN"/>
        </w:rPr>
        <w:t>动力储存</w:t>
      </w:r>
      <w:r w:rsidRPr="00AF54F2">
        <w:rPr>
          <w:rFonts w:ascii="Arial" w:hAnsi="Arial" w:cs="Arial"/>
          <w:sz w:val="24"/>
          <w:szCs w:val="20"/>
          <w:lang w:val="en-US" w:eastAsia="zh-CN"/>
        </w:rPr>
        <w:t>：</w:t>
      </w:r>
      <w:r w:rsidRPr="00AF54F2">
        <w:rPr>
          <w:rFonts w:ascii="Arial" w:hAnsi="Arial" w:cs="Arial"/>
          <w:sz w:val="24"/>
          <w:szCs w:val="20"/>
          <w:lang w:val="en-US" w:eastAsia="zh-CN"/>
        </w:rPr>
        <w:t>8</w:t>
      </w:r>
      <w:r>
        <w:rPr>
          <w:rFonts w:ascii="Arial" w:hAnsi="Arial" w:cs="Arial"/>
          <w:sz w:val="24"/>
          <w:szCs w:val="20"/>
          <w:lang w:eastAsia="zh-CN"/>
        </w:rPr>
        <w:t>日</w:t>
      </w:r>
      <w:r w:rsidRPr="00AF54F2">
        <w:rPr>
          <w:rFonts w:ascii="Arial" w:hAnsi="Arial" w:cs="Arial"/>
          <w:sz w:val="24"/>
          <w:szCs w:val="20"/>
          <w:lang w:val="en-US" w:eastAsia="zh-CN"/>
        </w:rPr>
        <w:t>，</w:t>
      </w:r>
      <w:r>
        <w:rPr>
          <w:rFonts w:ascii="Arial" w:hAnsi="Arial" w:cs="Arial"/>
          <w:sz w:val="24"/>
          <w:szCs w:val="20"/>
          <w:lang w:eastAsia="zh-CN"/>
        </w:rPr>
        <w:t>单发条盒</w:t>
      </w:r>
    </w:p>
    <w:p w14:paraId="4227A1D2"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lang w:eastAsia="zh-CN"/>
        </w:rPr>
      </w:pPr>
      <w:proofErr w:type="spellStart"/>
      <w:r>
        <w:rPr>
          <w:rFonts w:ascii="Arial" w:eastAsia="Times New Roman" w:hAnsi="Arial" w:cs="Arial"/>
          <w:b/>
          <w:bCs/>
          <w:sz w:val="24"/>
          <w:szCs w:val="24"/>
          <w:lang w:eastAsia="zh-CN"/>
        </w:rPr>
        <w:t>材质&amp;精工修饰</w:t>
      </w:r>
      <w:proofErr w:type="spellEnd"/>
    </w:p>
    <w:p w14:paraId="0577CFBB" w14:textId="4665E39C" w:rsidR="008443C3" w:rsidRPr="00AF54F2" w:rsidRDefault="00C3021B" w:rsidP="008443C3">
      <w:pPr>
        <w:pStyle w:val="Sansinterligne"/>
        <w:jc w:val="both"/>
        <w:rPr>
          <w:rFonts w:ascii="Arial" w:hAnsi="Arial" w:cs="Arial"/>
          <w:sz w:val="24"/>
          <w:szCs w:val="20"/>
          <w:lang w:val="en-US" w:eastAsia="zh-CN"/>
        </w:rPr>
      </w:pPr>
      <w:r>
        <w:rPr>
          <w:rFonts w:ascii="Arial" w:hAnsi="Arial" w:cs="Arial"/>
          <w:sz w:val="24"/>
          <w:szCs w:val="20"/>
          <w:lang w:eastAsia="zh-CN"/>
        </w:rPr>
        <w:lastRenderedPageBreak/>
        <w:t>镀钯黄铜</w:t>
      </w:r>
    </w:p>
    <w:p w14:paraId="6068F5A0" w14:textId="77777777" w:rsidR="008443C3" w:rsidRPr="00AF54F2" w:rsidRDefault="008443C3" w:rsidP="008443C3">
      <w:pPr>
        <w:pStyle w:val="Sansinterligne"/>
        <w:jc w:val="both"/>
        <w:rPr>
          <w:rFonts w:ascii="Arial" w:hAnsi="Arial" w:cs="Arial"/>
          <w:sz w:val="24"/>
          <w:szCs w:val="20"/>
          <w:lang w:val="en-US" w:eastAsia="zh-CN"/>
        </w:rPr>
      </w:pPr>
      <w:r>
        <w:rPr>
          <w:rFonts w:ascii="Arial" w:hAnsi="Arial" w:cs="Arial"/>
          <w:sz w:val="24"/>
          <w:szCs w:val="20"/>
          <w:lang w:eastAsia="zh-CN"/>
        </w:rPr>
        <w:t>精钢</w:t>
      </w:r>
    </w:p>
    <w:p w14:paraId="35A3D9E9" w14:textId="71779858" w:rsidR="008443C3" w:rsidRPr="00AF54F2" w:rsidRDefault="005D142E" w:rsidP="008443C3">
      <w:pPr>
        <w:pStyle w:val="Sansinterligne"/>
        <w:jc w:val="both"/>
        <w:rPr>
          <w:rFonts w:ascii="Arial" w:hAnsi="Arial" w:cs="Arial"/>
          <w:sz w:val="24"/>
          <w:szCs w:val="20"/>
          <w:lang w:val="en-US" w:eastAsia="zh-CN"/>
        </w:rPr>
      </w:pPr>
      <w:r>
        <w:rPr>
          <w:rFonts w:ascii="Arial" w:hAnsi="Arial" w:cs="Arial"/>
          <w:sz w:val="24"/>
          <w:szCs w:val="20"/>
          <w:lang w:eastAsia="zh-CN"/>
        </w:rPr>
        <w:t>阳极氧化铝</w:t>
      </w:r>
      <w:r w:rsidRPr="00AF54F2">
        <w:rPr>
          <w:rFonts w:ascii="Arial" w:hAnsi="Arial" w:cs="Arial"/>
          <w:sz w:val="24"/>
          <w:szCs w:val="20"/>
          <w:lang w:val="en-US" w:eastAsia="zh-CN"/>
        </w:rPr>
        <w:t xml:space="preserve"> </w:t>
      </w:r>
    </w:p>
    <w:p w14:paraId="54840241" w14:textId="48FF06E3" w:rsidR="00C25E2F" w:rsidRDefault="008443C3" w:rsidP="005C397A">
      <w:pPr>
        <w:pStyle w:val="Sansinterligne"/>
        <w:jc w:val="both"/>
        <w:rPr>
          <w:rFonts w:ascii="SimSun" w:eastAsia="SimSun" w:hAnsi="SimSun" w:cs="Microsoft YaHei"/>
          <w:sz w:val="24"/>
          <w:szCs w:val="20"/>
          <w:lang w:eastAsia="zh-CN"/>
        </w:rPr>
      </w:pPr>
      <w:r w:rsidRPr="005C397A">
        <w:rPr>
          <w:rFonts w:ascii="SimSun" w:eastAsia="SimSun" w:hAnsi="SimSun" w:cs="Microsoft YaHei" w:hint="eastAsia"/>
          <w:sz w:val="24"/>
          <w:szCs w:val="20"/>
          <w:lang w:eastAsia="zh-CN"/>
        </w:rPr>
        <w:t>精工修饰</w:t>
      </w:r>
      <w:r w:rsidRPr="00AF54F2">
        <w:rPr>
          <w:rFonts w:ascii="SimSun" w:eastAsia="SimSun" w:hAnsi="SimSun" w:cs="Microsoft YaHei" w:hint="eastAsia"/>
          <w:sz w:val="24"/>
          <w:szCs w:val="20"/>
          <w:lang w:val="en-US" w:eastAsia="zh-CN"/>
        </w:rPr>
        <w:t>：</w:t>
      </w:r>
      <w:r w:rsidRPr="005C397A">
        <w:rPr>
          <w:rFonts w:ascii="SimSun" w:eastAsia="SimSun" w:hAnsi="SimSun" w:cs="Microsoft YaHei" w:hint="eastAsia"/>
          <w:sz w:val="24"/>
          <w:szCs w:val="20"/>
          <w:lang w:eastAsia="zh-CN"/>
        </w:rPr>
        <w:t>抛光、缎面拉丝、喷砂、阳极氧化、镀钯</w:t>
      </w:r>
    </w:p>
    <w:p w14:paraId="7AB813F2" w14:textId="02E21C49" w:rsidR="00AF54F2" w:rsidRDefault="00AF54F2" w:rsidP="005C397A">
      <w:pPr>
        <w:pStyle w:val="Sansinterligne"/>
        <w:jc w:val="both"/>
        <w:rPr>
          <w:rFonts w:ascii="SimSun" w:eastAsia="SimSun" w:hAnsi="SimSun" w:cs="Microsoft YaHei"/>
          <w:sz w:val="24"/>
          <w:szCs w:val="20"/>
          <w:lang w:eastAsia="zh-CN"/>
        </w:rPr>
      </w:pPr>
    </w:p>
    <w:p w14:paraId="3763C941" w14:textId="0A2C86F4" w:rsidR="00AF54F2" w:rsidRDefault="00AF54F2" w:rsidP="005C397A">
      <w:pPr>
        <w:pStyle w:val="Sansinterligne"/>
        <w:jc w:val="both"/>
        <w:rPr>
          <w:rFonts w:ascii="SimSun" w:eastAsia="SimSun" w:hAnsi="SimSun" w:cs="Microsoft YaHei"/>
          <w:sz w:val="24"/>
          <w:szCs w:val="20"/>
          <w:lang w:eastAsia="zh-CN"/>
        </w:rPr>
      </w:pPr>
    </w:p>
    <w:p w14:paraId="6941FBEE" w14:textId="236AC9A1" w:rsidR="00AF54F2" w:rsidRDefault="00AF54F2" w:rsidP="005C397A">
      <w:pPr>
        <w:pStyle w:val="Sansinterligne"/>
        <w:jc w:val="both"/>
        <w:rPr>
          <w:rFonts w:ascii="SimSun" w:eastAsia="SimSun" w:hAnsi="SimSun" w:cs="Microsoft YaHei"/>
          <w:sz w:val="24"/>
          <w:szCs w:val="20"/>
          <w:lang w:eastAsia="zh-CN"/>
        </w:rPr>
      </w:pPr>
    </w:p>
    <w:p w14:paraId="52C5FC1B" w14:textId="106570C0" w:rsidR="00AF54F2" w:rsidRDefault="00AF54F2" w:rsidP="005C397A">
      <w:pPr>
        <w:pStyle w:val="Sansinterligne"/>
        <w:jc w:val="both"/>
        <w:rPr>
          <w:rFonts w:ascii="SimSun" w:eastAsia="SimSun" w:hAnsi="SimSun" w:cs="Microsoft YaHei"/>
          <w:sz w:val="24"/>
          <w:szCs w:val="20"/>
          <w:lang w:eastAsia="zh-CN"/>
        </w:rPr>
      </w:pPr>
    </w:p>
    <w:p w14:paraId="1EA34088" w14:textId="77EF5F85" w:rsidR="00AF54F2" w:rsidRDefault="00AF54F2" w:rsidP="005C397A">
      <w:pPr>
        <w:pStyle w:val="Sansinterligne"/>
        <w:jc w:val="both"/>
        <w:rPr>
          <w:rFonts w:ascii="SimSun" w:eastAsia="SimSun" w:hAnsi="SimSun" w:cs="Microsoft YaHei"/>
          <w:sz w:val="24"/>
          <w:szCs w:val="20"/>
          <w:lang w:eastAsia="zh-CN"/>
        </w:rPr>
      </w:pPr>
    </w:p>
    <w:p w14:paraId="35306169" w14:textId="1C15C8CC" w:rsidR="00AF54F2" w:rsidRDefault="00AF54F2" w:rsidP="005C397A">
      <w:pPr>
        <w:pStyle w:val="Sansinterligne"/>
        <w:jc w:val="both"/>
        <w:rPr>
          <w:rFonts w:ascii="SimSun" w:eastAsia="SimSun" w:hAnsi="SimSun" w:cs="Microsoft YaHei"/>
          <w:sz w:val="24"/>
          <w:szCs w:val="20"/>
          <w:lang w:eastAsia="zh-CN"/>
        </w:rPr>
      </w:pPr>
    </w:p>
    <w:p w14:paraId="0AC4F0D0" w14:textId="4056FF9A" w:rsidR="00AF54F2" w:rsidRDefault="00AF54F2" w:rsidP="005C397A">
      <w:pPr>
        <w:pStyle w:val="Sansinterligne"/>
        <w:jc w:val="both"/>
        <w:rPr>
          <w:rFonts w:ascii="SimSun" w:eastAsia="SimSun" w:hAnsi="SimSun" w:cs="Microsoft YaHei"/>
          <w:sz w:val="24"/>
          <w:szCs w:val="20"/>
          <w:lang w:eastAsia="zh-CN"/>
        </w:rPr>
      </w:pPr>
    </w:p>
    <w:p w14:paraId="64989EF2" w14:textId="4E168840" w:rsidR="00AF54F2" w:rsidRDefault="00AF54F2" w:rsidP="005C397A">
      <w:pPr>
        <w:pStyle w:val="Sansinterligne"/>
        <w:jc w:val="both"/>
        <w:rPr>
          <w:rFonts w:ascii="SimSun" w:eastAsia="SimSun" w:hAnsi="SimSun" w:cs="Microsoft YaHei"/>
          <w:sz w:val="24"/>
          <w:szCs w:val="20"/>
          <w:lang w:eastAsia="zh-CN"/>
        </w:rPr>
      </w:pPr>
    </w:p>
    <w:p w14:paraId="5175CD06" w14:textId="2F474DDA" w:rsidR="00AF54F2" w:rsidRDefault="00AF54F2" w:rsidP="005C397A">
      <w:pPr>
        <w:pStyle w:val="Sansinterligne"/>
        <w:jc w:val="both"/>
        <w:rPr>
          <w:rFonts w:ascii="SimSun" w:eastAsia="SimSun" w:hAnsi="SimSun" w:cs="Microsoft YaHei"/>
          <w:sz w:val="24"/>
          <w:szCs w:val="20"/>
          <w:lang w:eastAsia="zh-CN"/>
        </w:rPr>
      </w:pPr>
    </w:p>
    <w:p w14:paraId="5D826289" w14:textId="6E0B0067" w:rsidR="00AF54F2" w:rsidRDefault="00AF54F2" w:rsidP="005C397A">
      <w:pPr>
        <w:pStyle w:val="Sansinterligne"/>
        <w:jc w:val="both"/>
        <w:rPr>
          <w:rFonts w:ascii="SimSun" w:eastAsia="SimSun" w:hAnsi="SimSun" w:cs="Microsoft YaHei"/>
          <w:sz w:val="24"/>
          <w:szCs w:val="20"/>
          <w:lang w:eastAsia="zh-CN"/>
        </w:rPr>
      </w:pPr>
    </w:p>
    <w:p w14:paraId="371B5911" w14:textId="2F34BF83" w:rsidR="00AF54F2" w:rsidRDefault="00AF54F2" w:rsidP="005C397A">
      <w:pPr>
        <w:pStyle w:val="Sansinterligne"/>
        <w:jc w:val="both"/>
        <w:rPr>
          <w:rFonts w:ascii="SimSun" w:eastAsia="SimSun" w:hAnsi="SimSun" w:cs="Microsoft YaHei"/>
          <w:sz w:val="24"/>
          <w:szCs w:val="20"/>
          <w:lang w:eastAsia="zh-CN"/>
        </w:rPr>
      </w:pPr>
    </w:p>
    <w:p w14:paraId="15A3D25E" w14:textId="48CA2874" w:rsidR="00AF54F2" w:rsidRDefault="00AF54F2" w:rsidP="005C397A">
      <w:pPr>
        <w:pStyle w:val="Sansinterligne"/>
        <w:jc w:val="both"/>
        <w:rPr>
          <w:rFonts w:ascii="SimSun" w:eastAsia="SimSun" w:hAnsi="SimSun" w:cs="Microsoft YaHei"/>
          <w:sz w:val="24"/>
          <w:szCs w:val="20"/>
          <w:lang w:eastAsia="zh-CN"/>
        </w:rPr>
      </w:pPr>
    </w:p>
    <w:p w14:paraId="0E7ECED9" w14:textId="31D2131B" w:rsidR="00AF54F2" w:rsidRDefault="00AF54F2" w:rsidP="005C397A">
      <w:pPr>
        <w:pStyle w:val="Sansinterligne"/>
        <w:jc w:val="both"/>
        <w:rPr>
          <w:rFonts w:ascii="SimSun" w:eastAsia="SimSun" w:hAnsi="SimSun" w:cs="Microsoft YaHei"/>
          <w:sz w:val="24"/>
          <w:szCs w:val="20"/>
          <w:lang w:eastAsia="zh-CN"/>
        </w:rPr>
      </w:pPr>
    </w:p>
    <w:p w14:paraId="6333B618" w14:textId="51DD94E7" w:rsidR="00AF54F2" w:rsidRDefault="00AF54F2" w:rsidP="005C397A">
      <w:pPr>
        <w:pStyle w:val="Sansinterligne"/>
        <w:jc w:val="both"/>
        <w:rPr>
          <w:rFonts w:ascii="SimSun" w:eastAsia="SimSun" w:hAnsi="SimSun" w:cs="Microsoft YaHei"/>
          <w:sz w:val="24"/>
          <w:szCs w:val="20"/>
          <w:lang w:eastAsia="zh-CN"/>
        </w:rPr>
      </w:pPr>
    </w:p>
    <w:p w14:paraId="3CA6481F" w14:textId="52299DCF" w:rsidR="00AF54F2" w:rsidRDefault="00AF54F2" w:rsidP="005C397A">
      <w:pPr>
        <w:pStyle w:val="Sansinterligne"/>
        <w:jc w:val="both"/>
        <w:rPr>
          <w:rFonts w:ascii="SimSun" w:eastAsia="SimSun" w:hAnsi="SimSun" w:cs="Microsoft YaHei"/>
          <w:sz w:val="24"/>
          <w:szCs w:val="20"/>
          <w:lang w:eastAsia="zh-CN"/>
        </w:rPr>
      </w:pPr>
    </w:p>
    <w:p w14:paraId="2197F228" w14:textId="5D31A7D8" w:rsidR="00AF54F2" w:rsidRDefault="00AF54F2" w:rsidP="005C397A">
      <w:pPr>
        <w:pStyle w:val="Sansinterligne"/>
        <w:jc w:val="both"/>
        <w:rPr>
          <w:rFonts w:ascii="SimSun" w:eastAsia="SimSun" w:hAnsi="SimSun" w:cs="Microsoft YaHei"/>
          <w:sz w:val="24"/>
          <w:szCs w:val="20"/>
          <w:lang w:eastAsia="zh-CN"/>
        </w:rPr>
      </w:pPr>
    </w:p>
    <w:p w14:paraId="5500F5F7" w14:textId="20E8DF2C" w:rsidR="00AF54F2" w:rsidRDefault="00AF54F2" w:rsidP="005C397A">
      <w:pPr>
        <w:pStyle w:val="Sansinterligne"/>
        <w:jc w:val="both"/>
        <w:rPr>
          <w:rFonts w:ascii="SimSun" w:eastAsia="SimSun" w:hAnsi="SimSun" w:cs="Microsoft YaHei"/>
          <w:sz w:val="24"/>
          <w:szCs w:val="20"/>
          <w:lang w:eastAsia="zh-CN"/>
        </w:rPr>
      </w:pPr>
    </w:p>
    <w:p w14:paraId="20C657AE" w14:textId="741E66A1" w:rsidR="00AF54F2" w:rsidRDefault="00AF54F2" w:rsidP="005C397A">
      <w:pPr>
        <w:pStyle w:val="Sansinterligne"/>
        <w:jc w:val="both"/>
        <w:rPr>
          <w:rFonts w:ascii="SimSun" w:eastAsia="SimSun" w:hAnsi="SimSun" w:cs="Microsoft YaHei"/>
          <w:sz w:val="24"/>
          <w:szCs w:val="20"/>
          <w:lang w:eastAsia="zh-CN"/>
        </w:rPr>
      </w:pPr>
    </w:p>
    <w:p w14:paraId="4D542613" w14:textId="30457CD9" w:rsidR="00AF54F2" w:rsidRDefault="00AF54F2" w:rsidP="005C397A">
      <w:pPr>
        <w:pStyle w:val="Sansinterligne"/>
        <w:jc w:val="both"/>
        <w:rPr>
          <w:rFonts w:ascii="SimSun" w:eastAsia="SimSun" w:hAnsi="SimSun" w:cs="Microsoft YaHei"/>
          <w:sz w:val="24"/>
          <w:szCs w:val="20"/>
          <w:lang w:eastAsia="zh-CN"/>
        </w:rPr>
      </w:pPr>
    </w:p>
    <w:p w14:paraId="74D3516B" w14:textId="69E765BD" w:rsidR="00AF54F2" w:rsidRDefault="00AF54F2" w:rsidP="005C397A">
      <w:pPr>
        <w:pStyle w:val="Sansinterligne"/>
        <w:jc w:val="both"/>
        <w:rPr>
          <w:rFonts w:ascii="SimSun" w:eastAsia="SimSun" w:hAnsi="SimSun" w:cs="Microsoft YaHei"/>
          <w:sz w:val="24"/>
          <w:szCs w:val="20"/>
          <w:lang w:eastAsia="zh-CN"/>
        </w:rPr>
      </w:pPr>
    </w:p>
    <w:p w14:paraId="6D36E4D7" w14:textId="6DF5FC7F" w:rsidR="00AF54F2" w:rsidRDefault="00AF54F2" w:rsidP="005C397A">
      <w:pPr>
        <w:pStyle w:val="Sansinterligne"/>
        <w:jc w:val="both"/>
        <w:rPr>
          <w:rFonts w:ascii="SimSun" w:eastAsia="SimSun" w:hAnsi="SimSun" w:cs="Microsoft YaHei"/>
          <w:sz w:val="24"/>
          <w:szCs w:val="20"/>
          <w:lang w:eastAsia="zh-CN"/>
        </w:rPr>
      </w:pPr>
    </w:p>
    <w:p w14:paraId="10E47FA9" w14:textId="2902430C" w:rsidR="00AF54F2" w:rsidRDefault="00AF54F2" w:rsidP="005C397A">
      <w:pPr>
        <w:pStyle w:val="Sansinterligne"/>
        <w:jc w:val="both"/>
        <w:rPr>
          <w:rFonts w:ascii="SimSun" w:eastAsia="SimSun" w:hAnsi="SimSun" w:cs="Microsoft YaHei"/>
          <w:sz w:val="24"/>
          <w:szCs w:val="20"/>
          <w:lang w:eastAsia="zh-CN"/>
        </w:rPr>
      </w:pPr>
    </w:p>
    <w:p w14:paraId="56D2F63B" w14:textId="763D0B39" w:rsidR="00AF54F2" w:rsidRDefault="00AF54F2" w:rsidP="005C397A">
      <w:pPr>
        <w:pStyle w:val="Sansinterligne"/>
        <w:jc w:val="both"/>
        <w:rPr>
          <w:rFonts w:ascii="SimSun" w:eastAsia="SimSun" w:hAnsi="SimSun" w:cs="Microsoft YaHei"/>
          <w:sz w:val="24"/>
          <w:szCs w:val="20"/>
          <w:lang w:eastAsia="zh-CN"/>
        </w:rPr>
      </w:pPr>
    </w:p>
    <w:p w14:paraId="1EE48916" w14:textId="406BE2BD" w:rsidR="00AF54F2" w:rsidRDefault="00AF54F2" w:rsidP="005C397A">
      <w:pPr>
        <w:pStyle w:val="Sansinterligne"/>
        <w:jc w:val="both"/>
        <w:rPr>
          <w:rFonts w:ascii="SimSun" w:eastAsia="SimSun" w:hAnsi="SimSun" w:cs="Microsoft YaHei"/>
          <w:sz w:val="24"/>
          <w:szCs w:val="20"/>
          <w:lang w:eastAsia="zh-CN"/>
        </w:rPr>
      </w:pPr>
    </w:p>
    <w:p w14:paraId="05E64D06" w14:textId="6F2582EB" w:rsidR="00AF54F2" w:rsidRDefault="00AF54F2" w:rsidP="005C397A">
      <w:pPr>
        <w:pStyle w:val="Sansinterligne"/>
        <w:jc w:val="both"/>
        <w:rPr>
          <w:rFonts w:ascii="SimSun" w:eastAsia="SimSun" w:hAnsi="SimSun" w:cs="Microsoft YaHei"/>
          <w:sz w:val="24"/>
          <w:szCs w:val="20"/>
          <w:lang w:eastAsia="zh-CN"/>
        </w:rPr>
      </w:pPr>
    </w:p>
    <w:p w14:paraId="0D1C63DD" w14:textId="152FDDBE" w:rsidR="00AF54F2" w:rsidRDefault="00AF54F2" w:rsidP="005C397A">
      <w:pPr>
        <w:pStyle w:val="Sansinterligne"/>
        <w:jc w:val="both"/>
        <w:rPr>
          <w:rFonts w:ascii="SimSun" w:eastAsia="SimSun" w:hAnsi="SimSun" w:cs="Microsoft YaHei"/>
          <w:sz w:val="24"/>
          <w:szCs w:val="20"/>
          <w:lang w:eastAsia="zh-CN"/>
        </w:rPr>
      </w:pPr>
    </w:p>
    <w:p w14:paraId="685A8E4C" w14:textId="7511F65D" w:rsidR="00AF54F2" w:rsidRDefault="00AF54F2" w:rsidP="005C397A">
      <w:pPr>
        <w:pStyle w:val="Sansinterligne"/>
        <w:jc w:val="both"/>
        <w:rPr>
          <w:rFonts w:ascii="SimSun" w:eastAsia="SimSun" w:hAnsi="SimSun" w:cs="Microsoft YaHei"/>
          <w:sz w:val="24"/>
          <w:szCs w:val="20"/>
          <w:lang w:eastAsia="zh-CN"/>
        </w:rPr>
      </w:pPr>
    </w:p>
    <w:p w14:paraId="4D25382F" w14:textId="27E93A38" w:rsidR="00AF54F2" w:rsidRDefault="00AF54F2" w:rsidP="005C397A">
      <w:pPr>
        <w:pStyle w:val="Sansinterligne"/>
        <w:jc w:val="both"/>
        <w:rPr>
          <w:rFonts w:ascii="SimSun" w:eastAsia="SimSun" w:hAnsi="SimSun" w:cs="Microsoft YaHei"/>
          <w:sz w:val="24"/>
          <w:szCs w:val="20"/>
          <w:lang w:eastAsia="zh-CN"/>
        </w:rPr>
      </w:pPr>
    </w:p>
    <w:p w14:paraId="396B3356" w14:textId="609D3E89" w:rsidR="00AF54F2" w:rsidRDefault="00AF54F2" w:rsidP="005C397A">
      <w:pPr>
        <w:pStyle w:val="Sansinterligne"/>
        <w:jc w:val="both"/>
        <w:rPr>
          <w:rFonts w:ascii="SimSun" w:eastAsia="SimSun" w:hAnsi="SimSun" w:cs="Microsoft YaHei"/>
          <w:sz w:val="24"/>
          <w:szCs w:val="20"/>
          <w:lang w:eastAsia="zh-CN"/>
        </w:rPr>
      </w:pPr>
    </w:p>
    <w:p w14:paraId="0B74F4E0" w14:textId="20E2E675" w:rsidR="00AF54F2" w:rsidRDefault="00AF54F2" w:rsidP="005C397A">
      <w:pPr>
        <w:pStyle w:val="Sansinterligne"/>
        <w:jc w:val="both"/>
        <w:rPr>
          <w:rFonts w:ascii="SimSun" w:eastAsia="SimSun" w:hAnsi="SimSun" w:cs="Microsoft YaHei"/>
          <w:sz w:val="24"/>
          <w:szCs w:val="20"/>
          <w:lang w:eastAsia="zh-CN"/>
        </w:rPr>
      </w:pPr>
    </w:p>
    <w:p w14:paraId="3BAFC902" w14:textId="61BF1589" w:rsidR="00AF54F2" w:rsidRDefault="00AF54F2" w:rsidP="005C397A">
      <w:pPr>
        <w:pStyle w:val="Sansinterligne"/>
        <w:jc w:val="both"/>
        <w:rPr>
          <w:rFonts w:ascii="SimSun" w:eastAsia="SimSun" w:hAnsi="SimSun" w:cs="Microsoft YaHei"/>
          <w:sz w:val="24"/>
          <w:szCs w:val="20"/>
          <w:lang w:eastAsia="zh-CN"/>
        </w:rPr>
      </w:pPr>
    </w:p>
    <w:p w14:paraId="7AAA115E" w14:textId="696932DD" w:rsidR="00AF54F2" w:rsidRDefault="00AF54F2" w:rsidP="005C397A">
      <w:pPr>
        <w:pStyle w:val="Sansinterligne"/>
        <w:jc w:val="both"/>
        <w:rPr>
          <w:rFonts w:ascii="SimSun" w:eastAsia="SimSun" w:hAnsi="SimSun" w:cs="Microsoft YaHei"/>
          <w:sz w:val="24"/>
          <w:szCs w:val="20"/>
          <w:lang w:eastAsia="zh-CN"/>
        </w:rPr>
      </w:pPr>
    </w:p>
    <w:p w14:paraId="03D141E6" w14:textId="0DD9C077" w:rsidR="00AF54F2" w:rsidRDefault="00AF54F2" w:rsidP="005C397A">
      <w:pPr>
        <w:pStyle w:val="Sansinterligne"/>
        <w:jc w:val="both"/>
        <w:rPr>
          <w:rFonts w:ascii="SimSun" w:eastAsia="SimSun" w:hAnsi="SimSun" w:cs="Microsoft YaHei"/>
          <w:sz w:val="24"/>
          <w:szCs w:val="20"/>
          <w:lang w:eastAsia="zh-CN"/>
        </w:rPr>
      </w:pPr>
    </w:p>
    <w:p w14:paraId="75B959A3" w14:textId="62B0BC32" w:rsidR="00AF54F2" w:rsidRDefault="00AF54F2" w:rsidP="005C397A">
      <w:pPr>
        <w:pStyle w:val="Sansinterligne"/>
        <w:jc w:val="both"/>
        <w:rPr>
          <w:rFonts w:ascii="SimSun" w:eastAsia="SimSun" w:hAnsi="SimSun" w:cs="Microsoft YaHei"/>
          <w:sz w:val="24"/>
          <w:szCs w:val="20"/>
          <w:lang w:eastAsia="zh-CN"/>
        </w:rPr>
      </w:pPr>
    </w:p>
    <w:p w14:paraId="3130BF47" w14:textId="3626DCF6" w:rsidR="00AF54F2" w:rsidRDefault="00AF54F2" w:rsidP="005C397A">
      <w:pPr>
        <w:pStyle w:val="Sansinterligne"/>
        <w:jc w:val="both"/>
        <w:rPr>
          <w:rFonts w:ascii="SimSun" w:eastAsia="SimSun" w:hAnsi="SimSun" w:cs="Microsoft YaHei"/>
          <w:sz w:val="24"/>
          <w:szCs w:val="20"/>
          <w:lang w:eastAsia="zh-CN"/>
        </w:rPr>
      </w:pPr>
    </w:p>
    <w:p w14:paraId="2F727F77" w14:textId="5690C9AD" w:rsidR="00AF54F2" w:rsidRDefault="00AF54F2" w:rsidP="005C397A">
      <w:pPr>
        <w:pStyle w:val="Sansinterligne"/>
        <w:jc w:val="both"/>
        <w:rPr>
          <w:rFonts w:ascii="SimSun" w:eastAsia="SimSun" w:hAnsi="SimSun" w:cs="Microsoft YaHei"/>
          <w:sz w:val="24"/>
          <w:szCs w:val="20"/>
          <w:lang w:eastAsia="zh-CN"/>
        </w:rPr>
      </w:pPr>
    </w:p>
    <w:p w14:paraId="0F407341" w14:textId="77777777" w:rsidR="00AF54F2" w:rsidRPr="00AF54F2" w:rsidRDefault="00AF54F2" w:rsidP="00AF54F2">
      <w:pPr>
        <w:pStyle w:val="Sansinterligne"/>
        <w:rPr>
          <w:rFonts w:ascii="Arial" w:hAnsi="Arial" w:cs="Arial"/>
          <w:b/>
          <w:sz w:val="28"/>
          <w:szCs w:val="28"/>
          <w:lang w:eastAsia="zh-CN"/>
        </w:rPr>
      </w:pPr>
      <w:r w:rsidRPr="00AF54F2">
        <w:rPr>
          <w:rFonts w:ascii="Arial" w:hAnsi="Arial" w:cs="Arial"/>
          <w:b/>
          <w:bCs/>
          <w:sz w:val="28"/>
          <w:szCs w:val="28"/>
          <w:lang w:eastAsia="zh-CN"/>
        </w:rPr>
        <w:lastRenderedPageBreak/>
        <w:t>L</w:t>
      </w:r>
      <w:r>
        <w:rPr>
          <w:rFonts w:ascii="Arial" w:hAnsi="Arial" w:cs="Arial"/>
          <w:b/>
          <w:bCs/>
          <w:sz w:val="28"/>
          <w:szCs w:val="28"/>
          <w:lang w:val="zh-CN" w:eastAsia="zh-CN"/>
        </w:rPr>
        <w:t xml:space="preserve">'EPEE 1839 </w:t>
      </w:r>
      <w:r>
        <w:rPr>
          <w:rFonts w:ascii="SimSun" w:hAnsi="SimSun" w:cs="Arial" w:hint="eastAsia"/>
          <w:b/>
          <w:bCs/>
          <w:sz w:val="28"/>
          <w:szCs w:val="28"/>
          <w:lang w:val="zh-CN" w:eastAsia="zh-CN"/>
        </w:rPr>
        <w:t>–</w:t>
      </w:r>
      <w:r>
        <w:rPr>
          <w:rFonts w:ascii="SimSun" w:hAnsi="SimSun" w:cs="Arial" w:hint="eastAsia"/>
          <w:b/>
          <w:bCs/>
          <w:sz w:val="28"/>
          <w:szCs w:val="28"/>
          <w:lang w:val="zh-CN" w:eastAsia="zh-CN"/>
        </w:rPr>
        <w:t xml:space="preserve"> </w:t>
      </w:r>
      <w:r>
        <w:rPr>
          <w:rFonts w:ascii="MS Gothic" w:eastAsia="MS Gothic" w:hAnsi="MS Gothic" w:cs="MS Gothic" w:hint="eastAsia"/>
          <w:b/>
          <w:bCs/>
          <w:sz w:val="28"/>
          <w:szCs w:val="28"/>
          <w:lang w:val="zh-CN" w:eastAsia="zh-CN"/>
        </w:rPr>
        <w:t>瑞士首屈一指的</w:t>
      </w:r>
      <w:r>
        <w:rPr>
          <w:rFonts w:ascii="Microsoft JhengHei" w:eastAsia="Microsoft JhengHei" w:hAnsi="Microsoft JhengHei" w:cs="Microsoft JhengHei" w:hint="eastAsia"/>
          <w:b/>
          <w:bCs/>
          <w:sz w:val="28"/>
          <w:szCs w:val="28"/>
          <w:lang w:val="zh-CN" w:eastAsia="zh-CN"/>
        </w:rPr>
        <w:t>时钟制造商</w:t>
      </w:r>
    </w:p>
    <w:p w14:paraId="36924F3E" w14:textId="77777777" w:rsidR="00AF54F2" w:rsidRPr="00AF54F2" w:rsidRDefault="00AF54F2" w:rsidP="00AF54F2">
      <w:pPr>
        <w:pStyle w:val="Sansinterligne"/>
        <w:rPr>
          <w:rFonts w:ascii="Arial" w:hAnsi="Arial" w:cs="Arial"/>
          <w:lang w:eastAsia="zh-CN"/>
        </w:rPr>
      </w:pPr>
    </w:p>
    <w:p w14:paraId="25F6D411" w14:textId="77777777" w:rsidR="00AF54F2" w:rsidRPr="00173A02" w:rsidRDefault="00AF54F2" w:rsidP="00AF54F2">
      <w:pPr>
        <w:pStyle w:val="Sansinterligne"/>
        <w:jc w:val="both"/>
        <w:rPr>
          <w:rFonts w:asciiTheme="minorHAnsi" w:hAnsiTheme="minorHAnsi" w:cstheme="minorHAnsi"/>
          <w:lang w:eastAsia="zh-CN"/>
        </w:rPr>
      </w:pPr>
      <w:r w:rsidRPr="00173A02">
        <w:rPr>
          <w:rFonts w:asciiTheme="minorHAnsi" w:hAnsiTheme="minorHAnsi" w:cstheme="minorHAnsi"/>
          <w:lang w:val="zh-CN" w:eastAsia="zh-CN"/>
        </w:rPr>
        <w:t>L'Epée</w:t>
      </w:r>
      <w:r w:rsidRPr="00173A02">
        <w:rPr>
          <w:rFonts w:asciiTheme="minorHAnsi" w:eastAsia="MS Gothic" w:hAnsiTheme="minorHAnsi" w:cstheme="minorHAnsi"/>
          <w:lang w:val="zh-CN" w:eastAsia="zh-CN"/>
        </w:rPr>
        <w:t>致力于制造高端</w:t>
      </w:r>
      <w:r w:rsidRPr="00173A02">
        <w:rPr>
          <w:rFonts w:asciiTheme="minorHAnsi" w:eastAsia="Microsoft JhengHei" w:hAnsiTheme="minorHAnsi" w:cstheme="minorHAnsi"/>
          <w:lang w:val="zh-CN" w:eastAsia="zh-CN"/>
        </w:rPr>
        <w:t>时钟，近</w:t>
      </w:r>
      <w:r w:rsidRPr="00173A02">
        <w:rPr>
          <w:rFonts w:asciiTheme="minorHAnsi" w:hAnsiTheme="minorHAnsi" w:cstheme="minorHAnsi"/>
          <w:lang w:val="zh-CN" w:eastAsia="zh-CN"/>
        </w:rPr>
        <w:t>180</w:t>
      </w:r>
      <w:r w:rsidRPr="00173A02">
        <w:rPr>
          <w:rFonts w:asciiTheme="minorHAnsi" w:eastAsia="MS Gothic" w:hAnsiTheme="minorHAnsi" w:cstheme="minorHAnsi"/>
          <w:lang w:val="zh-CN" w:eastAsia="zh-CN"/>
        </w:rPr>
        <w:t>年以来一直是瑞士享</w:t>
      </w:r>
      <w:r w:rsidRPr="00173A02">
        <w:rPr>
          <w:rFonts w:asciiTheme="minorHAnsi" w:eastAsia="Microsoft JhengHei" w:hAnsiTheme="minorHAnsi" w:cstheme="minorHAnsi"/>
          <w:lang w:val="zh-CN" w:eastAsia="zh-CN"/>
        </w:rPr>
        <w:t>负盛名的制造商。</w:t>
      </w:r>
      <w:r w:rsidRPr="00173A02">
        <w:rPr>
          <w:rFonts w:asciiTheme="minorHAnsi" w:hAnsiTheme="minorHAnsi" w:cstheme="minorHAnsi"/>
          <w:lang w:val="zh-CN" w:eastAsia="zh-CN"/>
        </w:rPr>
        <w:t>L'Epée</w:t>
      </w:r>
      <w:r w:rsidRPr="00173A02">
        <w:rPr>
          <w:rFonts w:asciiTheme="minorHAnsi" w:eastAsia="MS Gothic" w:hAnsiTheme="minorHAnsi" w:cstheme="minorHAnsi"/>
          <w:lang w:val="zh-CN" w:eastAsia="zh-CN"/>
        </w:rPr>
        <w:t>由</w:t>
      </w:r>
      <w:r w:rsidRPr="00173A02">
        <w:rPr>
          <w:rFonts w:asciiTheme="minorHAnsi" w:hAnsiTheme="minorHAnsi" w:cstheme="minorHAnsi"/>
          <w:lang w:val="zh-CN" w:eastAsia="zh-CN"/>
        </w:rPr>
        <w:t>Auguste L’Epée</w:t>
      </w:r>
      <w:r w:rsidRPr="00173A02">
        <w:rPr>
          <w:rFonts w:asciiTheme="minorHAnsi" w:eastAsia="MS Gothic" w:hAnsiTheme="minorHAnsi" w:cstheme="minorHAnsi"/>
          <w:lang w:val="zh-CN" w:eastAsia="zh-CN"/>
        </w:rPr>
        <w:t>于</w:t>
      </w:r>
      <w:r w:rsidRPr="00173A02">
        <w:rPr>
          <w:rFonts w:asciiTheme="minorHAnsi" w:hAnsiTheme="minorHAnsi" w:cstheme="minorHAnsi"/>
          <w:lang w:val="zh-CN" w:eastAsia="zh-CN"/>
        </w:rPr>
        <w:t>1839</w:t>
      </w:r>
      <w:r w:rsidRPr="00173A02">
        <w:rPr>
          <w:rFonts w:asciiTheme="minorHAnsi" w:eastAsia="MS Gothic" w:hAnsiTheme="minorHAnsi" w:cstheme="minorHAnsi"/>
          <w:lang w:val="zh-CN" w:eastAsia="zh-CN"/>
        </w:rPr>
        <w:t>年在法国</w:t>
      </w:r>
      <w:r w:rsidRPr="00173A02">
        <w:rPr>
          <w:rFonts w:asciiTheme="minorHAnsi" w:eastAsia="Microsoft JhengHei" w:hAnsiTheme="minorHAnsi" w:cstheme="minorHAnsi"/>
          <w:lang w:val="zh-CN" w:eastAsia="zh-CN"/>
        </w:rPr>
        <w:t>贝桑松（</w:t>
      </w:r>
      <w:r w:rsidRPr="00173A02">
        <w:rPr>
          <w:rFonts w:asciiTheme="minorHAnsi" w:hAnsiTheme="minorHAnsi" w:cstheme="minorHAnsi"/>
          <w:lang w:val="zh-CN" w:eastAsia="zh-CN"/>
        </w:rPr>
        <w:t>Besançon</w:t>
      </w:r>
      <w:r w:rsidRPr="00173A02">
        <w:rPr>
          <w:rFonts w:asciiTheme="minorHAnsi" w:eastAsia="MS Gothic" w:hAnsiTheme="minorHAnsi" w:cstheme="minorHAnsi"/>
          <w:lang w:val="zh-CN" w:eastAsia="zh-CN"/>
        </w:rPr>
        <w:t>）</w:t>
      </w:r>
      <w:r w:rsidRPr="00173A02">
        <w:rPr>
          <w:rFonts w:asciiTheme="minorHAnsi" w:eastAsia="Microsoft JhengHei" w:hAnsiTheme="minorHAnsi" w:cstheme="minorHAnsi"/>
          <w:lang w:val="zh-CN" w:eastAsia="zh-CN"/>
        </w:rPr>
        <w:t>创立，最初专门制造音乐盒和时计零件，当时就已经是全手工制作零件的代名词。</w:t>
      </w:r>
    </w:p>
    <w:p w14:paraId="09326227" w14:textId="77777777" w:rsidR="00AF54F2" w:rsidRPr="00173A02" w:rsidRDefault="00AF54F2" w:rsidP="00AF54F2">
      <w:pPr>
        <w:pStyle w:val="Sansinterligne"/>
        <w:jc w:val="both"/>
        <w:rPr>
          <w:rFonts w:asciiTheme="minorHAnsi" w:hAnsiTheme="minorHAnsi" w:cstheme="minorHAnsi"/>
          <w:lang w:eastAsia="zh-CN"/>
        </w:rPr>
      </w:pPr>
    </w:p>
    <w:p w14:paraId="6CEC1AB4" w14:textId="77777777" w:rsidR="00AF54F2" w:rsidRPr="00173A02" w:rsidRDefault="00AF54F2" w:rsidP="00AF54F2">
      <w:pPr>
        <w:pStyle w:val="Sansinterligne"/>
        <w:jc w:val="both"/>
        <w:rPr>
          <w:rFonts w:asciiTheme="minorHAnsi" w:hAnsiTheme="minorHAnsi" w:cstheme="minorHAnsi"/>
          <w:lang w:eastAsia="fr-CH"/>
        </w:rPr>
      </w:pPr>
      <w:proofErr w:type="gramStart"/>
      <w:r w:rsidRPr="00173A02">
        <w:rPr>
          <w:rFonts w:asciiTheme="minorHAnsi" w:eastAsia="MS Gothic" w:hAnsiTheme="minorHAnsi" w:cstheme="minorHAnsi"/>
          <w:lang w:val="zh-CN" w:eastAsia="fr-CH"/>
        </w:rPr>
        <w:t>自</w:t>
      </w:r>
      <w:proofErr w:type="gramEnd"/>
      <w:r w:rsidRPr="00173A02">
        <w:rPr>
          <w:rFonts w:asciiTheme="minorHAnsi" w:hAnsiTheme="minorHAnsi" w:cstheme="minorHAnsi"/>
          <w:lang w:val="zh-CN" w:eastAsia="fr-CH"/>
        </w:rPr>
        <w:t>1850</w:t>
      </w:r>
      <w:proofErr w:type="spellStart"/>
      <w:r w:rsidRPr="00173A02">
        <w:rPr>
          <w:rFonts w:asciiTheme="minorHAnsi" w:eastAsia="MS Gothic" w:hAnsiTheme="minorHAnsi" w:cstheme="minorHAnsi"/>
          <w:lang w:val="zh-CN" w:eastAsia="fr-CH"/>
        </w:rPr>
        <w:t>年起</w:t>
      </w:r>
      <w:proofErr w:type="spellEnd"/>
      <w:r w:rsidRPr="00173A02">
        <w:rPr>
          <w:rFonts w:asciiTheme="minorHAnsi" w:eastAsia="MS Gothic" w:hAnsiTheme="minorHAnsi" w:cstheme="minorHAnsi"/>
          <w:lang w:val="zh-CN" w:eastAsia="fr-CH"/>
        </w:rPr>
        <w:t>，</w:t>
      </w:r>
      <w:r w:rsidRPr="00173A02">
        <w:rPr>
          <w:rFonts w:asciiTheme="minorHAnsi" w:hAnsiTheme="minorHAnsi" w:cstheme="minorHAnsi"/>
          <w:lang w:val="zh-CN" w:eastAsia="fr-CH"/>
        </w:rPr>
        <w:t>L'Epée</w:t>
      </w:r>
      <w:proofErr w:type="spellStart"/>
      <w:r w:rsidRPr="00173A02">
        <w:rPr>
          <w:rFonts w:asciiTheme="minorHAnsi" w:eastAsia="MS Gothic" w:hAnsiTheme="minorHAnsi" w:cstheme="minorHAnsi"/>
          <w:lang w:val="zh-CN" w:eastAsia="fr-CH"/>
        </w:rPr>
        <w:t>成</w:t>
      </w:r>
      <w:r w:rsidRPr="00173A02">
        <w:rPr>
          <w:rFonts w:asciiTheme="minorHAnsi" w:eastAsia="Microsoft JhengHei" w:hAnsiTheme="minorHAnsi" w:cstheme="minorHAnsi"/>
          <w:lang w:val="zh-CN" w:eastAsia="fr-CH"/>
        </w:rPr>
        <w:t>为</w:t>
      </w:r>
      <w:proofErr w:type="spellEnd"/>
      <w:r w:rsidRPr="00173A02">
        <w:rPr>
          <w:rFonts w:asciiTheme="minorHAnsi" w:hAnsiTheme="minorHAnsi" w:cstheme="minorHAnsi"/>
          <w:lang w:val="zh-CN" w:eastAsia="zh-CN"/>
        </w:rPr>
        <w:t>“</w:t>
      </w:r>
      <w:proofErr w:type="spellStart"/>
      <w:r w:rsidRPr="00173A02">
        <w:rPr>
          <w:rFonts w:asciiTheme="minorHAnsi" w:eastAsia="MS Gothic" w:hAnsiTheme="minorHAnsi" w:cstheme="minorHAnsi"/>
          <w:lang w:val="zh-CN" w:eastAsia="fr-CH"/>
        </w:rPr>
        <w:t>平台</w:t>
      </w:r>
      <w:proofErr w:type="spellEnd"/>
      <w:r w:rsidRPr="00173A02">
        <w:rPr>
          <w:rFonts w:asciiTheme="minorHAnsi" w:hAnsiTheme="minorHAnsi" w:cstheme="minorHAnsi"/>
          <w:lang w:val="zh-CN" w:eastAsia="zh-CN"/>
        </w:rPr>
        <w:t>”</w:t>
      </w:r>
      <w:proofErr w:type="spellStart"/>
      <w:r w:rsidRPr="00173A02">
        <w:rPr>
          <w:rFonts w:asciiTheme="minorHAnsi" w:eastAsia="MS Gothic" w:hAnsiTheme="minorHAnsi" w:cstheme="minorHAnsi"/>
          <w:lang w:val="zh-CN" w:eastAsia="fr-CH"/>
        </w:rPr>
        <w:t>擒</w:t>
      </w:r>
      <w:r w:rsidRPr="00173A02">
        <w:rPr>
          <w:rFonts w:asciiTheme="minorHAnsi" w:eastAsia="Microsoft JhengHei" w:hAnsiTheme="minorHAnsi" w:cstheme="minorHAnsi"/>
          <w:lang w:val="zh-CN" w:eastAsia="fr-CH"/>
        </w:rPr>
        <w:t>纵机构</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platform escapement</w:t>
      </w:r>
      <w:r w:rsidRPr="00173A02">
        <w:rPr>
          <w:rFonts w:asciiTheme="minorHAnsi" w:eastAsia="MS Gothic" w:hAnsiTheme="minorHAnsi" w:cstheme="minorHAnsi"/>
          <w:lang w:val="zh-CN" w:eastAsia="fr-CH"/>
        </w:rPr>
        <w:t>）的</w:t>
      </w:r>
      <w:r w:rsidRPr="00173A02">
        <w:rPr>
          <w:rFonts w:asciiTheme="minorHAnsi" w:eastAsia="Microsoft JhengHei" w:hAnsiTheme="minorHAnsi" w:cstheme="minorHAnsi"/>
          <w:lang w:val="zh-CN" w:eastAsia="fr-CH"/>
        </w:rPr>
        <w:t>领导制造商，专门为闹钟、座钟和音乐表制作调节装置。品牌名声鹊起，拥有众多特殊擒纵机构的专利，并成为当时多家知名制表商的主要供应商，并在国际会展上荣获多项金奖肯定。</w:t>
      </w:r>
    </w:p>
    <w:p w14:paraId="38C94F7F" w14:textId="77777777" w:rsidR="00AF54F2" w:rsidRPr="00173A02" w:rsidRDefault="00AF54F2" w:rsidP="00AF54F2">
      <w:pPr>
        <w:pStyle w:val="Sansinterligne"/>
        <w:jc w:val="both"/>
        <w:rPr>
          <w:rFonts w:asciiTheme="minorHAnsi" w:hAnsiTheme="minorHAnsi" w:cstheme="minorHAnsi"/>
          <w:lang w:eastAsia="fr-CH"/>
        </w:rPr>
      </w:pPr>
    </w:p>
    <w:p w14:paraId="1DFB8864" w14:textId="77777777" w:rsidR="00AF54F2" w:rsidRPr="00173A02" w:rsidRDefault="00AF54F2" w:rsidP="00AF54F2">
      <w:pPr>
        <w:pStyle w:val="Sansinterligne"/>
        <w:jc w:val="both"/>
        <w:rPr>
          <w:rFonts w:asciiTheme="minorHAnsi" w:hAnsiTheme="minorHAnsi" w:cstheme="minorHAnsi"/>
          <w:lang w:eastAsia="fr-CH"/>
        </w:rPr>
      </w:pPr>
      <w:proofErr w:type="spellStart"/>
      <w:proofErr w:type="gramStart"/>
      <w:r w:rsidRPr="00173A02">
        <w:rPr>
          <w:rFonts w:asciiTheme="minorHAnsi" w:eastAsia="MS Gothic" w:hAnsiTheme="minorHAnsi" w:cstheme="minorHAnsi"/>
          <w:lang w:val="zh-CN" w:eastAsia="fr-CH"/>
        </w:rPr>
        <w:t>在上个世</w:t>
      </w:r>
      <w:r w:rsidRPr="00173A02">
        <w:rPr>
          <w:rFonts w:asciiTheme="minorHAnsi" w:eastAsia="Microsoft JhengHei" w:hAnsiTheme="minorHAnsi" w:cstheme="minorHAnsi"/>
          <w:lang w:val="zh-CN" w:eastAsia="fr-CH"/>
        </w:rPr>
        <w:t>纪</w:t>
      </w:r>
      <w:proofErr w:type="spellEnd"/>
      <w:proofErr w:type="gram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L'Epée</w:t>
      </w:r>
      <w:proofErr w:type="spellStart"/>
      <w:r w:rsidRPr="00173A02">
        <w:rPr>
          <w:rFonts w:asciiTheme="minorHAnsi" w:eastAsia="MS Gothic" w:hAnsiTheme="minorHAnsi" w:cstheme="minorHAnsi"/>
          <w:lang w:val="zh-CN" w:eastAsia="fr-CH"/>
        </w:rPr>
        <w:t>因其出众的携</w:t>
      </w:r>
      <w:r w:rsidRPr="00173A02">
        <w:rPr>
          <w:rFonts w:asciiTheme="minorHAnsi" w:eastAsia="Microsoft JhengHei" w:hAnsiTheme="minorHAnsi" w:cstheme="minorHAnsi"/>
          <w:lang w:val="zh-CN" w:eastAsia="fr-CH"/>
        </w:rPr>
        <w:t>带式座钟而蜚声国际。对许多人而言</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L'Epée</w:t>
      </w:r>
      <w:proofErr w:type="spellStart"/>
      <w:r w:rsidRPr="00173A02">
        <w:rPr>
          <w:rFonts w:asciiTheme="minorHAnsi" w:eastAsia="Microsoft JhengHei" w:hAnsiTheme="minorHAnsi" w:cstheme="minorHAnsi"/>
          <w:lang w:val="zh-CN" w:eastAsia="fr-CH"/>
        </w:rPr>
        <w:t>时钟代表地位和影响力，而且法国政府要员也选择它作为馈赠贵宾的礼品</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1976</w:t>
      </w:r>
      <w:proofErr w:type="spellStart"/>
      <w:r w:rsidRPr="00173A02">
        <w:rPr>
          <w:rFonts w:asciiTheme="minorHAnsi" w:eastAsia="MS Gothic" w:hAnsiTheme="minorHAnsi" w:cstheme="minorHAnsi"/>
          <w:lang w:val="zh-CN" w:eastAsia="fr-CH"/>
        </w:rPr>
        <w:t>年，</w:t>
      </w:r>
      <w:r w:rsidRPr="00173A02">
        <w:rPr>
          <w:rFonts w:asciiTheme="minorHAnsi" w:eastAsia="Microsoft JhengHei" w:hAnsiTheme="minorHAnsi" w:cstheme="minorHAnsi"/>
          <w:lang w:val="zh-CN" w:eastAsia="fr-CH"/>
        </w:rPr>
        <w:t>协和超音速客机开始投入商业运营，并选用</w:t>
      </w:r>
      <w:proofErr w:type="spellEnd"/>
      <w:r w:rsidRPr="00173A02">
        <w:rPr>
          <w:rFonts w:asciiTheme="minorHAnsi" w:hAnsiTheme="minorHAnsi" w:cstheme="minorHAnsi"/>
          <w:lang w:val="zh-CN" w:eastAsia="fr-CH"/>
        </w:rPr>
        <w:t>L'Epée</w:t>
      </w:r>
      <w:proofErr w:type="spellStart"/>
      <w:r w:rsidRPr="00173A02">
        <w:rPr>
          <w:rFonts w:asciiTheme="minorHAnsi" w:eastAsia="MS Gothic" w:hAnsiTheme="minorHAnsi" w:cstheme="minorHAnsi"/>
          <w:lang w:val="zh-CN" w:eastAsia="fr-CH"/>
        </w:rPr>
        <w:t>壁</w:t>
      </w:r>
      <w:r w:rsidRPr="00173A02">
        <w:rPr>
          <w:rFonts w:asciiTheme="minorHAnsi" w:eastAsia="Microsoft JhengHei" w:hAnsiTheme="minorHAnsi" w:cstheme="minorHAnsi"/>
          <w:lang w:val="zh-CN" w:eastAsia="fr-CH"/>
        </w:rPr>
        <w:t>钟供机舱内的乘客读取时间</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1994</w:t>
      </w:r>
      <w:r w:rsidRPr="00173A02">
        <w:rPr>
          <w:rFonts w:asciiTheme="minorHAnsi" w:eastAsia="MS Gothic" w:hAnsiTheme="minorHAnsi" w:cstheme="minorHAnsi"/>
          <w:lang w:val="zh-CN" w:eastAsia="fr-CH"/>
        </w:rPr>
        <w:t>年，</w:t>
      </w:r>
      <w:r w:rsidRPr="00173A02">
        <w:rPr>
          <w:rFonts w:asciiTheme="minorHAnsi" w:hAnsiTheme="minorHAnsi" w:cstheme="minorHAnsi"/>
          <w:lang w:val="zh-CN" w:eastAsia="fr-CH"/>
        </w:rPr>
        <w:t>L'Epée</w:t>
      </w:r>
      <w:proofErr w:type="spellStart"/>
      <w:r w:rsidRPr="00173A02">
        <w:rPr>
          <w:rFonts w:asciiTheme="minorHAnsi" w:eastAsia="MS Gothic" w:hAnsiTheme="minorHAnsi" w:cstheme="minorHAnsi"/>
          <w:lang w:val="zh-CN" w:eastAsia="fr-CH"/>
        </w:rPr>
        <w:t>打造全球最大的</w:t>
      </w:r>
      <w:r w:rsidRPr="00173A02">
        <w:rPr>
          <w:rFonts w:asciiTheme="minorHAnsi" w:eastAsia="Microsoft JhengHei" w:hAnsiTheme="minorHAnsi" w:cstheme="minorHAnsi"/>
          <w:lang w:val="zh-CN" w:eastAsia="fr-CH"/>
        </w:rPr>
        <w:t>摆锤时钟</w:t>
      </w:r>
      <w:proofErr w:type="spellEnd"/>
      <w:r w:rsidRPr="00173A02">
        <w:rPr>
          <w:rFonts w:asciiTheme="minorHAnsi" w:hAnsiTheme="minorHAnsi" w:cstheme="minorHAnsi"/>
          <w:lang w:val="zh-CN" w:eastAsia="zh-CN"/>
        </w:rPr>
        <w:t>“</w:t>
      </w:r>
      <w:r w:rsidRPr="00173A02">
        <w:rPr>
          <w:rFonts w:asciiTheme="minorHAnsi" w:hAnsiTheme="minorHAnsi" w:cstheme="minorHAnsi"/>
          <w:lang w:val="zh-CN" w:eastAsia="fr-CH"/>
        </w:rPr>
        <w:t>Giant Regulator”</w:t>
      </w:r>
      <w:r w:rsidRPr="00173A02">
        <w:rPr>
          <w:rFonts w:asciiTheme="minorHAnsi" w:eastAsia="MS Gothic" w:hAnsiTheme="minorHAnsi" w:cstheme="minorHAnsi"/>
          <w:lang w:val="zh-CN" w:eastAsia="fr-CH"/>
        </w:rPr>
        <w:t>（</w:t>
      </w:r>
      <w:proofErr w:type="spellStart"/>
      <w:r w:rsidRPr="00173A02">
        <w:rPr>
          <w:rFonts w:asciiTheme="minorHAnsi" w:eastAsia="MS Gothic" w:hAnsiTheme="minorHAnsi" w:cstheme="minorHAnsi"/>
          <w:lang w:val="zh-CN" w:eastAsia="fr-CH"/>
        </w:rPr>
        <w:t>巨型</w:t>
      </w:r>
      <w:r w:rsidRPr="00173A02">
        <w:rPr>
          <w:rFonts w:asciiTheme="minorHAnsi" w:eastAsia="Microsoft JhengHei" w:hAnsiTheme="minorHAnsi" w:cstheme="minorHAnsi"/>
          <w:lang w:val="zh-CN" w:eastAsia="fr-CH"/>
        </w:rPr>
        <w:t>标准钟</w:t>
      </w:r>
      <w:proofErr w:type="spellEnd"/>
      <w:r w:rsidRPr="00173A02">
        <w:rPr>
          <w:rFonts w:asciiTheme="minorHAnsi" w:eastAsia="Microsoft JhengHei" w:hAnsiTheme="minorHAnsi" w:cstheme="minorHAnsi"/>
          <w:lang w:val="zh-CN" w:eastAsia="fr-CH"/>
        </w:rPr>
        <w:t>），</w:t>
      </w:r>
      <w:proofErr w:type="spellStart"/>
      <w:r w:rsidRPr="00173A02">
        <w:rPr>
          <w:rFonts w:asciiTheme="minorHAnsi" w:eastAsia="Microsoft JhengHei" w:hAnsiTheme="minorHAnsi" w:cstheme="minorHAnsi"/>
          <w:lang w:val="zh-CN" w:eastAsia="fr-CH"/>
        </w:rPr>
        <w:t>展现品牌勇于挑战自我的决心，吉尼斯世界纪录大全也记载了这项成就</w:t>
      </w:r>
      <w:proofErr w:type="spellEnd"/>
      <w:r w:rsidRPr="00173A02">
        <w:rPr>
          <w:rFonts w:asciiTheme="minorHAnsi" w:eastAsia="Microsoft JhengHei" w:hAnsiTheme="minorHAnsi" w:cstheme="minorHAnsi"/>
          <w:lang w:val="zh-CN" w:eastAsia="fr-CH"/>
        </w:rPr>
        <w:t>。</w:t>
      </w:r>
    </w:p>
    <w:p w14:paraId="55AC2238" w14:textId="77777777" w:rsidR="00AF54F2" w:rsidRPr="00173A02" w:rsidRDefault="00AF54F2" w:rsidP="00AF54F2">
      <w:pPr>
        <w:pStyle w:val="Sansinterligne"/>
        <w:jc w:val="both"/>
        <w:rPr>
          <w:rFonts w:asciiTheme="minorHAnsi" w:hAnsiTheme="minorHAnsi" w:cstheme="minorHAnsi"/>
          <w:lang w:eastAsia="fr-CH"/>
        </w:rPr>
      </w:pPr>
    </w:p>
    <w:p w14:paraId="47A99988" w14:textId="77777777" w:rsidR="00AF54F2" w:rsidRDefault="00AF54F2" w:rsidP="00AF54F2">
      <w:pPr>
        <w:pStyle w:val="Sansinterligne"/>
        <w:jc w:val="both"/>
        <w:rPr>
          <w:rFonts w:asciiTheme="minorHAnsi" w:eastAsia="MS Gothic" w:hAnsiTheme="minorHAnsi" w:cstheme="minorHAnsi"/>
          <w:lang w:val="zh-CN" w:eastAsia="fr-CH"/>
        </w:rPr>
      </w:pPr>
      <w:r w:rsidRPr="00173A02">
        <w:rPr>
          <w:rFonts w:asciiTheme="minorHAnsi" w:hAnsiTheme="minorHAnsi" w:cstheme="minorHAnsi"/>
          <w:lang w:val="zh-CN" w:eastAsia="fr-CH"/>
        </w:rPr>
        <w:t>L'Epée 1839</w:t>
      </w:r>
      <w:proofErr w:type="spellStart"/>
      <w:r w:rsidRPr="00173A02">
        <w:rPr>
          <w:rFonts w:asciiTheme="minorHAnsi" w:eastAsia="MS Gothic" w:hAnsiTheme="minorHAnsi" w:cstheme="minorHAnsi"/>
          <w:lang w:val="zh-CN" w:eastAsia="fr-CH"/>
        </w:rPr>
        <w:t>目前</w:t>
      </w:r>
      <w:r w:rsidRPr="00173A02">
        <w:rPr>
          <w:rFonts w:asciiTheme="minorHAnsi" w:eastAsia="Microsoft JhengHei" w:hAnsiTheme="minorHAnsi" w:cstheme="minorHAnsi"/>
          <w:lang w:val="zh-CN" w:eastAsia="fr-CH"/>
        </w:rPr>
        <w:t>总部位于瑞士汝拉山区的德莱蒙</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Delémont</w:t>
      </w:r>
      <w:r w:rsidRPr="00173A02">
        <w:rPr>
          <w:rFonts w:asciiTheme="minorHAnsi" w:eastAsia="MS Gothic" w:hAnsiTheme="minorHAnsi" w:cstheme="minorHAnsi"/>
          <w:lang w:val="zh-CN" w:eastAsia="fr-CH"/>
        </w:rPr>
        <w:t>）。</w:t>
      </w:r>
      <w:proofErr w:type="spellStart"/>
      <w:r w:rsidRPr="00173A02">
        <w:rPr>
          <w:rFonts w:asciiTheme="minorHAnsi" w:eastAsia="MS Gothic" w:hAnsiTheme="minorHAnsi" w:cstheme="minorHAnsi"/>
          <w:lang w:val="zh-CN" w:eastAsia="fr-CH"/>
        </w:rPr>
        <w:t>在公司首席</w:t>
      </w:r>
      <w:r w:rsidRPr="00173A02">
        <w:rPr>
          <w:rFonts w:asciiTheme="minorHAnsi" w:eastAsia="Microsoft JhengHei" w:hAnsiTheme="minorHAnsi" w:cstheme="minorHAnsi"/>
          <w:lang w:val="zh-CN" w:eastAsia="fr-CH"/>
        </w:rPr>
        <w:t>执行官阿诺</w:t>
      </w:r>
      <w:proofErr w:type="spellEnd"/>
      <w:r w:rsidRPr="00173A02">
        <w:rPr>
          <w:rFonts w:asciiTheme="minorHAnsi" w:hAnsiTheme="minorHAnsi" w:cstheme="minorHAnsi"/>
          <w:lang w:val="zh-CN" w:eastAsia="zh-CN"/>
        </w:rPr>
        <w:t>·</w:t>
      </w:r>
      <w:proofErr w:type="spellStart"/>
      <w:r w:rsidRPr="00173A02">
        <w:rPr>
          <w:rFonts w:asciiTheme="minorHAnsi" w:eastAsia="MS Gothic" w:hAnsiTheme="minorHAnsi" w:cstheme="minorHAnsi"/>
          <w:lang w:val="zh-CN" w:eastAsia="fr-CH"/>
        </w:rPr>
        <w:t>尼古拉</w:t>
      </w:r>
      <w:proofErr w:type="spellEnd"/>
    </w:p>
    <w:p w14:paraId="065C2ED0" w14:textId="5E691808" w:rsidR="00AF54F2" w:rsidRPr="00AF54F2" w:rsidRDefault="00AF54F2" w:rsidP="00AF54F2">
      <w:pPr>
        <w:pStyle w:val="Sansinterligne"/>
        <w:jc w:val="both"/>
        <w:rPr>
          <w:rFonts w:asciiTheme="minorHAnsi" w:hAnsiTheme="minorHAnsi" w:cstheme="minorHAnsi"/>
          <w:lang w:val="fr-FR" w:eastAsia="zh-CN"/>
        </w:rPr>
      </w:pPr>
      <w:r>
        <w:rPr>
          <w:rFonts w:asciiTheme="minorHAnsi" w:hAnsiTheme="minorHAnsi" w:cstheme="minorHAnsi"/>
          <w:lang w:val="fr-FR" w:eastAsia="zh-CN"/>
        </w:rPr>
        <w:t>(</w:t>
      </w:r>
      <w:r w:rsidRPr="00173A02">
        <w:rPr>
          <w:rFonts w:asciiTheme="minorHAnsi" w:hAnsiTheme="minorHAnsi" w:cstheme="minorHAnsi"/>
          <w:lang w:val="zh-CN" w:eastAsia="zh-CN"/>
        </w:rPr>
        <w:t>Arnaud Nicolas</w:t>
      </w:r>
      <w:r w:rsidRPr="00173A02">
        <w:rPr>
          <w:rFonts w:asciiTheme="minorHAnsi" w:eastAsia="MS Gothic" w:hAnsiTheme="minorHAnsi" w:cstheme="minorHAnsi"/>
          <w:lang w:val="zh-CN" w:eastAsia="zh-CN"/>
        </w:rPr>
        <w:t>）的</w:t>
      </w:r>
      <w:r w:rsidRPr="00173A02">
        <w:rPr>
          <w:rFonts w:asciiTheme="minorHAnsi" w:eastAsia="Microsoft JhengHei" w:hAnsiTheme="minorHAnsi" w:cstheme="minorHAnsi"/>
          <w:lang w:val="zh-CN" w:eastAsia="zh-CN"/>
        </w:rPr>
        <w:t>带领下，品牌开发出许多出类拔萃的座钟产品，包括一系列精密考究的各款时钟。</w:t>
      </w:r>
    </w:p>
    <w:p w14:paraId="197C902C" w14:textId="77777777" w:rsidR="00AF54F2" w:rsidRPr="00173A02" w:rsidRDefault="00AF54F2" w:rsidP="00AF54F2">
      <w:pPr>
        <w:pStyle w:val="Sansinterligne"/>
        <w:jc w:val="both"/>
        <w:rPr>
          <w:rFonts w:asciiTheme="minorHAnsi" w:hAnsiTheme="minorHAnsi" w:cstheme="minorHAnsi"/>
          <w:lang w:eastAsia="zh-CN"/>
        </w:rPr>
      </w:pPr>
    </w:p>
    <w:p w14:paraId="5AB39AB6" w14:textId="77777777" w:rsidR="00AF54F2" w:rsidRPr="00173A02" w:rsidRDefault="00AF54F2" w:rsidP="00AF54F2">
      <w:pPr>
        <w:pStyle w:val="Sansinterligne"/>
        <w:jc w:val="both"/>
        <w:rPr>
          <w:rFonts w:asciiTheme="minorHAnsi" w:hAnsiTheme="minorHAnsi" w:cstheme="minorHAnsi"/>
          <w:lang w:eastAsia="fr-CH"/>
        </w:rPr>
      </w:pPr>
      <w:proofErr w:type="spellStart"/>
      <w:proofErr w:type="gramStart"/>
      <w:r w:rsidRPr="00173A02">
        <w:rPr>
          <w:rFonts w:asciiTheme="minorHAnsi" w:eastAsia="Microsoft JhengHei" w:hAnsiTheme="minorHAnsi" w:cstheme="minorHAnsi"/>
          <w:lang w:val="zh-CN" w:eastAsia="fr-CH"/>
        </w:rPr>
        <w:t>该系列产品可区分为三大主题</w:t>
      </w:r>
      <w:proofErr w:type="spellEnd"/>
      <w:proofErr w:type="gramEnd"/>
      <w:r w:rsidRPr="00173A02">
        <w:rPr>
          <w:rFonts w:asciiTheme="minorHAnsi" w:eastAsia="Microsoft JhengHei" w:hAnsiTheme="minorHAnsi" w:cstheme="minorHAnsi"/>
          <w:lang w:val="zh-CN" w:eastAsia="fr-CH"/>
        </w:rPr>
        <w:t>：</w:t>
      </w:r>
    </w:p>
    <w:p w14:paraId="374310D5" w14:textId="77777777" w:rsidR="00AF54F2" w:rsidRPr="00173A02" w:rsidRDefault="00AF54F2" w:rsidP="00AF54F2">
      <w:pPr>
        <w:pStyle w:val="Sansinterligne"/>
        <w:jc w:val="both"/>
        <w:rPr>
          <w:rFonts w:asciiTheme="minorHAnsi" w:hAnsiTheme="minorHAnsi" w:cstheme="minorHAnsi"/>
          <w:lang w:eastAsia="fr-CH"/>
        </w:rPr>
      </w:pPr>
    </w:p>
    <w:p w14:paraId="22E9979E" w14:textId="77777777" w:rsidR="00AF54F2" w:rsidRPr="00173A02" w:rsidRDefault="00AF54F2" w:rsidP="00AF54F2">
      <w:pPr>
        <w:pStyle w:val="Sansinterligne"/>
        <w:jc w:val="both"/>
        <w:rPr>
          <w:rFonts w:asciiTheme="minorHAnsi" w:hAnsiTheme="minorHAnsi" w:cstheme="minorHAnsi"/>
          <w:lang w:eastAsia="fr-CH"/>
        </w:rPr>
      </w:pPr>
      <w:proofErr w:type="spellStart"/>
      <w:proofErr w:type="gramStart"/>
      <w:r w:rsidRPr="00173A02">
        <w:rPr>
          <w:rFonts w:asciiTheme="minorHAnsi" w:eastAsia="Microsoft JhengHei" w:hAnsiTheme="minorHAnsi" w:cstheme="minorHAnsi"/>
          <w:lang w:val="zh-CN" w:eastAsia="fr-CH"/>
        </w:rPr>
        <w:t>创意艺术</w:t>
      </w:r>
      <w:proofErr w:type="spellEnd"/>
      <w:proofErr w:type="gram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Creative Art</w:t>
      </w:r>
      <w:r w:rsidRPr="00173A02">
        <w:rPr>
          <w:rFonts w:asciiTheme="minorHAnsi" w:eastAsia="MS Gothic" w:hAnsiTheme="minorHAnsi" w:cstheme="minorHAnsi"/>
          <w:lang w:val="zh-CN" w:eastAsia="fr-CH"/>
        </w:rPr>
        <w:t>）</w:t>
      </w:r>
      <w:r w:rsidRPr="00173A02">
        <w:rPr>
          <w:rFonts w:asciiTheme="minorHAnsi" w:hAnsiTheme="minorHAnsi" w:cstheme="minorHAnsi"/>
          <w:lang w:val="zh-CN" w:eastAsia="zh-CN"/>
        </w:rPr>
        <w:t xml:space="preserve"> - </w:t>
      </w:r>
      <w:r w:rsidRPr="00173A02">
        <w:rPr>
          <w:rFonts w:asciiTheme="minorHAnsi" w:eastAsia="MS Gothic" w:hAnsiTheme="minorHAnsi" w:cstheme="minorHAnsi"/>
          <w:lang w:val="zh-CN" w:eastAsia="fr-CH"/>
        </w:rPr>
        <w:t>主要</w:t>
      </w:r>
      <w:r w:rsidRPr="00173A02">
        <w:rPr>
          <w:rFonts w:asciiTheme="minorHAnsi" w:eastAsia="Microsoft JhengHei" w:hAnsiTheme="minorHAnsi" w:cstheme="minorHAnsi"/>
          <w:lang w:val="zh-CN" w:eastAsia="fr-CH"/>
        </w:rPr>
        <w:t>诉求为艺术精品，通常是与第三方艺术家合作进行联名创作。这些时钟会令最资深的收藏家都感到惊喜、感动，甚至是讶异，因为本系列锁定的对象，就是在有意无意间追求独特卓越精品的人士。</w:t>
      </w:r>
    </w:p>
    <w:p w14:paraId="766A52E0" w14:textId="77777777" w:rsidR="00AF54F2" w:rsidRPr="00173A02" w:rsidRDefault="00AF54F2" w:rsidP="00AF54F2">
      <w:pPr>
        <w:pStyle w:val="Sansinterligne"/>
        <w:jc w:val="both"/>
        <w:rPr>
          <w:rFonts w:asciiTheme="minorHAnsi" w:hAnsiTheme="minorHAnsi" w:cstheme="minorHAnsi"/>
          <w:lang w:eastAsia="fr-CH"/>
        </w:rPr>
      </w:pPr>
    </w:p>
    <w:p w14:paraId="67FA4A57" w14:textId="77777777" w:rsidR="00AF54F2" w:rsidRPr="00173A02" w:rsidRDefault="00AF54F2" w:rsidP="00AF54F2">
      <w:pPr>
        <w:pStyle w:val="Sansinterligne"/>
        <w:jc w:val="both"/>
        <w:rPr>
          <w:rFonts w:asciiTheme="minorHAnsi" w:hAnsiTheme="minorHAnsi" w:cstheme="minorHAnsi"/>
          <w:lang w:eastAsia="fr-CH"/>
        </w:rPr>
      </w:pPr>
      <w:proofErr w:type="spellStart"/>
      <w:proofErr w:type="gramStart"/>
      <w:r w:rsidRPr="00173A02">
        <w:rPr>
          <w:rFonts w:asciiTheme="minorHAnsi" w:eastAsia="MS Gothic" w:hAnsiTheme="minorHAnsi" w:cstheme="minorHAnsi"/>
          <w:lang w:val="zh-CN" w:eastAsia="fr-CH"/>
        </w:rPr>
        <w:t>当代</w:t>
      </w:r>
      <w:r w:rsidRPr="00173A02">
        <w:rPr>
          <w:rFonts w:asciiTheme="minorHAnsi" w:eastAsia="Microsoft JhengHei" w:hAnsiTheme="minorHAnsi" w:cstheme="minorHAnsi"/>
          <w:lang w:val="zh-CN" w:eastAsia="fr-CH"/>
        </w:rPr>
        <w:t>时计</w:t>
      </w:r>
      <w:proofErr w:type="spellEnd"/>
      <w:proofErr w:type="gram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Contemporary Timepieces</w:t>
      </w:r>
      <w:r w:rsidRPr="00173A02">
        <w:rPr>
          <w:rFonts w:asciiTheme="minorHAnsi" w:eastAsia="MS Gothic" w:hAnsiTheme="minorHAnsi" w:cstheme="minorHAnsi"/>
          <w:lang w:val="zh-CN" w:eastAsia="fr-CH"/>
        </w:rPr>
        <w:t>）</w:t>
      </w:r>
      <w:r w:rsidRPr="00173A02">
        <w:rPr>
          <w:rFonts w:asciiTheme="minorHAnsi" w:hAnsiTheme="minorHAnsi" w:cstheme="minorHAnsi"/>
          <w:lang w:val="zh-CN" w:eastAsia="zh-CN"/>
        </w:rPr>
        <w:t xml:space="preserve">- </w:t>
      </w:r>
      <w:proofErr w:type="spellStart"/>
      <w:r w:rsidRPr="00173A02">
        <w:rPr>
          <w:rFonts w:asciiTheme="minorHAnsi" w:eastAsia="MS Gothic" w:hAnsiTheme="minorHAnsi" w:cstheme="minorHAnsi"/>
          <w:lang w:val="zh-CN" w:eastAsia="fr-CH"/>
        </w:rPr>
        <w:t>具当代</w:t>
      </w:r>
      <w:r w:rsidRPr="00173A02">
        <w:rPr>
          <w:rFonts w:asciiTheme="minorHAnsi" w:eastAsia="Microsoft JhengHei" w:hAnsiTheme="minorHAnsi" w:cstheme="minorHAnsi"/>
          <w:lang w:val="zh-CN" w:eastAsia="fr-CH"/>
        </w:rPr>
        <w:t>设计风格的技术作品</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Le Duel</w:t>
      </w:r>
      <w:r w:rsidRPr="00173A02">
        <w:rPr>
          <w:rFonts w:asciiTheme="minorHAnsi" w:eastAsia="MS Gothic" w:hAnsiTheme="minorHAnsi" w:cstheme="minorHAnsi"/>
          <w:lang w:val="zh-CN" w:eastAsia="fr-CH"/>
        </w:rPr>
        <w:t>、</w:t>
      </w:r>
      <w:r w:rsidRPr="00173A02">
        <w:rPr>
          <w:rFonts w:asciiTheme="minorHAnsi" w:hAnsiTheme="minorHAnsi" w:cstheme="minorHAnsi"/>
          <w:lang w:val="zh-CN" w:eastAsia="fr-CH"/>
        </w:rPr>
        <w:t>Duet……</w:t>
      </w:r>
      <w:r w:rsidRPr="00173A02">
        <w:rPr>
          <w:rFonts w:asciiTheme="minorHAnsi" w:eastAsia="MS Gothic" w:hAnsiTheme="minorHAnsi" w:cstheme="minorHAnsi"/>
          <w:lang w:val="zh-CN" w:eastAsia="fr-CH"/>
        </w:rPr>
        <w:t>）</w:t>
      </w:r>
      <w:proofErr w:type="spellStart"/>
      <w:r w:rsidRPr="00173A02">
        <w:rPr>
          <w:rFonts w:asciiTheme="minorHAnsi" w:eastAsia="MS Gothic" w:hAnsiTheme="minorHAnsi" w:cstheme="minorHAnsi"/>
          <w:lang w:val="zh-CN" w:eastAsia="fr-CH"/>
        </w:rPr>
        <w:t>并内建复</w:t>
      </w:r>
      <w:r w:rsidRPr="00173A02">
        <w:rPr>
          <w:rFonts w:asciiTheme="minorHAnsi" w:eastAsia="Microsoft JhengHei" w:hAnsiTheme="minorHAnsi" w:cstheme="minorHAnsi"/>
          <w:lang w:val="zh-CN" w:eastAsia="fr-CH"/>
        </w:rPr>
        <w:t>杂功能的前卫极简款式</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La Tour</w:t>
      </w:r>
      <w:r w:rsidRPr="00173A02">
        <w:rPr>
          <w:rFonts w:asciiTheme="minorHAnsi" w:eastAsia="MS Gothic" w:hAnsiTheme="minorHAnsi" w:cstheme="minorHAnsi"/>
          <w:lang w:val="zh-CN" w:eastAsia="fr-CH"/>
        </w:rPr>
        <w:t>），</w:t>
      </w:r>
      <w:proofErr w:type="spellStart"/>
      <w:r w:rsidRPr="00173A02">
        <w:rPr>
          <w:rFonts w:asciiTheme="minorHAnsi" w:eastAsia="MS Gothic" w:hAnsiTheme="minorHAnsi" w:cstheme="minorHAnsi"/>
          <w:lang w:val="zh-CN" w:eastAsia="fr-CH"/>
        </w:rPr>
        <w:t>例如逆跳秒</w:t>
      </w:r>
      <w:r w:rsidRPr="00173A02">
        <w:rPr>
          <w:rFonts w:asciiTheme="minorHAnsi" w:eastAsia="Microsoft JhengHei" w:hAnsiTheme="minorHAnsi" w:cstheme="minorHAnsi"/>
          <w:lang w:val="zh-CN" w:eastAsia="fr-CH"/>
        </w:rPr>
        <w:t>针、动力储存指示、月相、陀飞轮、报时装置及万年历等</w:t>
      </w:r>
      <w:proofErr w:type="spellEnd"/>
      <w:r w:rsidRPr="00173A02">
        <w:rPr>
          <w:rFonts w:asciiTheme="minorHAnsi" w:hAnsiTheme="minorHAnsi" w:cstheme="minorHAnsi"/>
          <w:lang w:val="zh-CN" w:eastAsia="zh-CN"/>
        </w:rPr>
        <w:t>……</w:t>
      </w:r>
      <w:r w:rsidRPr="00173A02">
        <w:rPr>
          <w:rFonts w:asciiTheme="minorHAnsi" w:eastAsia="MS Gothic" w:hAnsiTheme="minorHAnsi" w:cstheme="minorHAnsi"/>
          <w:lang w:val="zh-CN" w:eastAsia="fr-CH"/>
        </w:rPr>
        <w:t>。</w:t>
      </w:r>
    </w:p>
    <w:p w14:paraId="0802EC43" w14:textId="77777777" w:rsidR="00AF54F2" w:rsidRPr="00173A02" w:rsidRDefault="00AF54F2" w:rsidP="00AF54F2">
      <w:pPr>
        <w:pStyle w:val="Sansinterligne"/>
        <w:jc w:val="both"/>
        <w:rPr>
          <w:rFonts w:asciiTheme="minorHAnsi" w:hAnsiTheme="minorHAnsi" w:cstheme="minorHAnsi"/>
          <w:lang w:eastAsia="fr-CH"/>
        </w:rPr>
      </w:pPr>
    </w:p>
    <w:p w14:paraId="732E7518" w14:textId="77777777" w:rsidR="00AF54F2" w:rsidRPr="00173A02" w:rsidRDefault="00AF54F2" w:rsidP="00AF54F2">
      <w:pPr>
        <w:pStyle w:val="Sansinterligne"/>
        <w:jc w:val="both"/>
        <w:rPr>
          <w:rFonts w:asciiTheme="minorHAnsi" w:hAnsiTheme="minorHAnsi" w:cstheme="minorHAnsi"/>
          <w:lang w:eastAsia="fr-CH"/>
        </w:rPr>
      </w:pPr>
      <w:proofErr w:type="spellStart"/>
      <w:proofErr w:type="gramStart"/>
      <w:r w:rsidRPr="00173A02">
        <w:rPr>
          <w:rFonts w:asciiTheme="minorHAnsi" w:eastAsia="Microsoft JhengHei" w:hAnsiTheme="minorHAnsi" w:cstheme="minorHAnsi"/>
          <w:lang w:val="zh-CN" w:eastAsia="fr-CH"/>
        </w:rPr>
        <w:t>马车时钟</w:t>
      </w:r>
      <w:proofErr w:type="spellEnd"/>
      <w:proofErr w:type="gram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Carriage Clocksni</w:t>
      </w:r>
      <w:r w:rsidRPr="00173A02">
        <w:rPr>
          <w:rFonts w:asciiTheme="minorHAnsi" w:eastAsia="MS Gothic" w:hAnsiTheme="minorHAnsi" w:cstheme="minorHAnsi"/>
          <w:lang w:val="zh-CN" w:eastAsia="fr-CH"/>
        </w:rPr>
        <w:t>）</w:t>
      </w:r>
      <w:r w:rsidRPr="00173A02">
        <w:rPr>
          <w:rFonts w:asciiTheme="minorHAnsi" w:hAnsiTheme="minorHAnsi" w:cstheme="minorHAnsi"/>
          <w:lang w:val="zh-CN" w:eastAsia="zh-CN"/>
        </w:rPr>
        <w:t xml:space="preserve">- </w:t>
      </w:r>
      <w:proofErr w:type="spellStart"/>
      <w:r w:rsidRPr="00173A02">
        <w:rPr>
          <w:rFonts w:asciiTheme="minorHAnsi" w:eastAsia="MS Gothic" w:hAnsiTheme="minorHAnsi" w:cstheme="minorHAnsi"/>
          <w:lang w:val="zh-CN" w:eastAsia="fr-CH"/>
        </w:rPr>
        <w:t>最后是</w:t>
      </w:r>
      <w:r w:rsidRPr="00173A02">
        <w:rPr>
          <w:rFonts w:asciiTheme="minorHAnsi" w:eastAsia="Microsoft JhengHei" w:hAnsiTheme="minorHAnsi" w:cstheme="minorHAnsi"/>
          <w:lang w:val="zh-CN" w:eastAsia="fr-CH"/>
        </w:rPr>
        <w:t>别称为军官座钟</w:t>
      </w:r>
      <w:proofErr w:type="spellEnd"/>
      <w:r w:rsidRPr="00173A02">
        <w:rPr>
          <w:rFonts w:asciiTheme="minorHAnsi" w:eastAsia="Microsoft JhengHei" w:hAnsiTheme="minorHAnsi" w:cstheme="minorHAnsi"/>
          <w:lang w:val="zh-CN" w:eastAsia="fr-CH"/>
        </w:rPr>
        <w:t>（</w:t>
      </w:r>
      <w:r w:rsidRPr="00173A02">
        <w:rPr>
          <w:rFonts w:asciiTheme="minorHAnsi" w:hAnsiTheme="minorHAnsi" w:cstheme="minorHAnsi"/>
          <w:lang w:val="zh-CN" w:eastAsia="fr-CH"/>
        </w:rPr>
        <w:t>officer’s clocks</w:t>
      </w:r>
      <w:r w:rsidRPr="00173A02">
        <w:rPr>
          <w:rFonts w:asciiTheme="minorHAnsi" w:eastAsia="MS Gothic" w:hAnsiTheme="minorHAnsi" w:cstheme="minorHAnsi"/>
          <w:lang w:val="zh-CN" w:eastAsia="fr-CH"/>
        </w:rPr>
        <w:t>）</w:t>
      </w:r>
      <w:proofErr w:type="spellStart"/>
      <w:r w:rsidRPr="00173A02">
        <w:rPr>
          <w:rFonts w:asciiTheme="minorHAnsi" w:eastAsia="MS Gothic" w:hAnsiTheme="minorHAnsi" w:cstheme="minorHAnsi"/>
          <w:lang w:val="zh-CN" w:eastAsia="fr-CH"/>
        </w:rPr>
        <w:t>的旅行座</w:t>
      </w:r>
      <w:r w:rsidRPr="00173A02">
        <w:rPr>
          <w:rFonts w:asciiTheme="minorHAnsi" w:eastAsia="Microsoft JhengHei" w:hAnsiTheme="minorHAnsi" w:cstheme="minorHAnsi"/>
          <w:lang w:val="zh-CN" w:eastAsia="fr-CH"/>
        </w:rPr>
        <w:t>钟。这些历史时钟源自品牌的文化传承，同时也搭载不同的复杂功能，包括：自鸣、报时、日历、月相</w:t>
      </w:r>
      <w:r w:rsidRPr="00173A02">
        <w:rPr>
          <w:rFonts w:asciiTheme="minorHAnsi" w:eastAsia="MS Gothic" w:hAnsiTheme="minorHAnsi" w:cstheme="minorHAnsi"/>
          <w:lang w:val="zh-CN" w:eastAsia="fr-CH"/>
        </w:rPr>
        <w:t>、陀</w:t>
      </w:r>
      <w:r w:rsidRPr="00173A02">
        <w:rPr>
          <w:rFonts w:asciiTheme="minorHAnsi" w:eastAsia="Microsoft JhengHei" w:hAnsiTheme="minorHAnsi" w:cstheme="minorHAnsi"/>
          <w:lang w:val="zh-CN" w:eastAsia="fr-CH"/>
        </w:rPr>
        <w:t>飞轮等</w:t>
      </w:r>
      <w:proofErr w:type="spellEnd"/>
      <w:r w:rsidRPr="00173A02">
        <w:rPr>
          <w:rFonts w:asciiTheme="minorHAnsi" w:hAnsiTheme="minorHAnsi" w:cstheme="minorHAnsi"/>
          <w:lang w:val="zh-CN" w:eastAsia="zh-CN"/>
        </w:rPr>
        <w:t>……</w:t>
      </w:r>
      <w:r w:rsidRPr="00173A02">
        <w:rPr>
          <w:rFonts w:asciiTheme="minorHAnsi" w:eastAsia="MS Gothic" w:hAnsiTheme="minorHAnsi" w:cstheme="minorHAnsi"/>
          <w:lang w:val="zh-CN" w:eastAsia="fr-CH"/>
        </w:rPr>
        <w:t>。</w:t>
      </w:r>
    </w:p>
    <w:p w14:paraId="584F00BE" w14:textId="77777777" w:rsidR="00AF54F2" w:rsidRPr="00173A02" w:rsidRDefault="00AF54F2" w:rsidP="00AF54F2">
      <w:pPr>
        <w:pStyle w:val="Sansinterligne"/>
        <w:jc w:val="both"/>
        <w:rPr>
          <w:rFonts w:asciiTheme="minorHAnsi" w:hAnsiTheme="minorHAnsi" w:cstheme="minorHAnsi"/>
          <w:lang w:eastAsia="fr-CH"/>
        </w:rPr>
      </w:pPr>
    </w:p>
    <w:p w14:paraId="0B95DCB3" w14:textId="00CBD41C" w:rsidR="00AF54F2" w:rsidRPr="00AF54F2" w:rsidRDefault="00AF54F2" w:rsidP="005C397A">
      <w:pPr>
        <w:pStyle w:val="Sansinterligne"/>
        <w:jc w:val="both"/>
        <w:rPr>
          <w:rFonts w:asciiTheme="minorHAnsi" w:eastAsia="Times New Roman" w:hAnsiTheme="minorHAnsi" w:cstheme="minorHAnsi" w:hint="eastAsia"/>
        </w:rPr>
      </w:pPr>
      <w:proofErr w:type="gramStart"/>
      <w:r w:rsidRPr="00173A02">
        <w:rPr>
          <w:rFonts w:asciiTheme="minorHAnsi" w:eastAsia="MS Gothic" w:hAnsiTheme="minorHAnsi" w:cstheme="minorHAnsi"/>
          <w:lang w:val="zh-CN" w:eastAsia="fr-CH"/>
        </w:rPr>
        <w:t>所有款式都由品牌自行</w:t>
      </w:r>
      <w:r w:rsidRPr="00173A02">
        <w:rPr>
          <w:rFonts w:asciiTheme="minorHAnsi" w:eastAsia="Microsoft JhengHei" w:hAnsiTheme="minorHAnsi" w:cstheme="minorHAnsi"/>
          <w:lang w:val="zh-CN" w:eastAsia="fr-CH"/>
        </w:rPr>
        <w:t>设计和制造</w:t>
      </w:r>
      <w:proofErr w:type="gramEnd"/>
      <w:r w:rsidRPr="00173A02">
        <w:rPr>
          <w:rFonts w:asciiTheme="minorHAnsi" w:eastAsia="Microsoft JhengHei" w:hAnsiTheme="minorHAnsi" w:cstheme="minorHAnsi"/>
          <w:lang w:val="zh-CN" w:eastAsia="fr-CH"/>
        </w:rPr>
        <w:t>。它们蕴含的技术实力，外形和功能的完美结合，超长的动力储存，以及细腻考究的精工修饰，已经成为品牌闻名业界的标志性特色</w:t>
      </w:r>
      <w:r w:rsidRPr="00173A02">
        <w:rPr>
          <w:rFonts w:asciiTheme="minorHAnsi" w:eastAsia="MS Gothic" w:hAnsiTheme="minorHAnsi" w:cstheme="minorHAnsi"/>
          <w:lang w:val="zh-CN" w:eastAsia="fr-CH"/>
        </w:rPr>
        <w:t>。</w:t>
      </w:r>
    </w:p>
    <w:sectPr w:rsidR="00AF54F2" w:rsidRPr="00AF54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BE32" w14:textId="77777777" w:rsidR="00D927AE" w:rsidRDefault="00D927AE" w:rsidP="001B3F62">
      <w:pPr>
        <w:spacing w:after="0" w:line="240" w:lineRule="auto"/>
      </w:pPr>
      <w:r>
        <w:separator/>
      </w:r>
    </w:p>
  </w:endnote>
  <w:endnote w:type="continuationSeparator" w:id="0">
    <w:p w14:paraId="23B96175" w14:textId="77777777" w:rsidR="00D927AE" w:rsidRDefault="00D927AE"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8F1D" w14:textId="77777777" w:rsidR="00AF54F2" w:rsidRPr="00026AAB" w:rsidRDefault="00AF54F2" w:rsidP="00AF54F2">
    <w:pPr>
      <w:pStyle w:val="Sansinterligne"/>
      <w:rPr>
        <w:rFonts w:ascii="Arial" w:hAnsi="Arial" w:cs="Arial"/>
        <w:sz w:val="18"/>
        <w:szCs w:val="18"/>
      </w:rPr>
    </w:pPr>
    <w:proofErr w:type="spellStart"/>
    <w:r w:rsidRPr="00026AAB">
      <w:rPr>
        <w:rFonts w:ascii="MS Gothic" w:eastAsia="MS Gothic" w:hAnsi="MS Gothic" w:cs="MS Gothic" w:hint="eastAsia"/>
        <w:sz w:val="18"/>
        <w:szCs w:val="18"/>
        <w:lang w:val="zh-CN"/>
      </w:rPr>
      <w:t>如需了解更多信息，</w:t>
    </w:r>
    <w:r w:rsidRPr="00026AAB">
      <w:rPr>
        <w:rFonts w:ascii="Microsoft JhengHei" w:eastAsia="Microsoft JhengHei" w:hAnsi="Microsoft JhengHei" w:cs="Microsoft JhengHei" w:hint="eastAsia"/>
        <w:sz w:val="18"/>
        <w:szCs w:val="18"/>
        <w:lang w:val="zh-CN"/>
      </w:rPr>
      <w:t>请联系</w:t>
    </w:r>
    <w:proofErr w:type="spellEnd"/>
    <w:r w:rsidRPr="00026AAB">
      <w:rPr>
        <w:rFonts w:ascii="Arial" w:hAnsi="Arial" w:cs="Arial"/>
        <w:sz w:val="18"/>
        <w:szCs w:val="18"/>
        <w:lang w:val="zh-CN"/>
      </w:rPr>
      <w:t>Arnaud Nicolas</w:t>
    </w:r>
  </w:p>
  <w:p w14:paraId="52E11B35" w14:textId="2C4B6C96" w:rsidR="00AF54F2" w:rsidRPr="00AF54F2" w:rsidRDefault="00AF54F2" w:rsidP="00AF54F2">
    <w:pPr>
      <w:pStyle w:val="Sansinterligne"/>
      <w:rPr>
        <w:rFonts w:ascii="Arial" w:hAnsi="Arial" w:cs="Arial"/>
        <w:sz w:val="18"/>
        <w:szCs w:val="18"/>
      </w:rPr>
    </w:pPr>
    <w:r w:rsidRPr="00026AAB">
      <w:rPr>
        <w:rFonts w:ascii="Arial" w:hAnsi="Arial" w:cs="Arial"/>
        <w:sz w:val="18"/>
        <w:szCs w:val="18"/>
        <w:lang w:val="zh-CN"/>
      </w:rPr>
      <w:t>Marketing@swiza.ch  +41 (0)32 421 94 10</w:t>
    </w:r>
    <w:r w:rsidRPr="00026AAB">
      <w:rPr>
        <w:rFonts w:ascii="Arial" w:hAnsi="Arial" w:cs="Arial"/>
        <w:sz w:val="18"/>
        <w:szCs w:val="18"/>
        <w:lang w:val="zh-CN"/>
      </w:rPr>
      <w:br/>
      <w:t>L’Epée 1839</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Brand of SWIZA SA Manufacture</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rue St-Maurice 1</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2800 Delémont</w:t>
    </w:r>
    <w:r w:rsidRPr="00026AAB">
      <w:rPr>
        <w:rFonts w:ascii="MS Gothic" w:eastAsia="MS Gothic" w:hAnsi="MS Gothic" w:cs="MS Gothic" w:hint="eastAsia"/>
        <w:sz w:val="18"/>
        <w:szCs w:val="18"/>
        <w:lang w:val="zh-CN"/>
      </w:rPr>
      <w:t>，</w:t>
    </w:r>
    <w:r w:rsidRPr="00026AAB">
      <w:rPr>
        <w:rFonts w:ascii="Arial" w:hAnsi="Arial" w:cs="Arial"/>
        <w:sz w:val="18"/>
        <w:szCs w:val="18"/>
        <w:lang w:val="zh-CN"/>
      </w:rPr>
      <w:t>Suisse</w:t>
    </w:r>
    <w:r w:rsidRPr="00026AAB">
      <w:rPr>
        <w:rFonts w:ascii="MS Gothic" w:eastAsia="MS Gothic" w:hAnsi="MS Gothic" w:cs="MS Gothic" w:hint="eastAsia"/>
        <w:sz w:val="18"/>
        <w:szCs w:val="18"/>
        <w:lang w:val="zh-CN"/>
      </w:rPr>
      <w:t>（</w:t>
    </w:r>
    <w:proofErr w:type="spellStart"/>
    <w:r w:rsidRPr="00026AAB">
      <w:rPr>
        <w:rFonts w:ascii="MS Gothic" w:eastAsia="MS Gothic" w:hAnsi="MS Gothic" w:cs="MS Gothic" w:hint="eastAsia"/>
        <w:sz w:val="18"/>
        <w:szCs w:val="18"/>
        <w:lang w:val="zh-CN"/>
      </w:rPr>
      <w:t>瑞士</w:t>
    </w:r>
    <w:proofErr w:type="spellEnd"/>
    <w:r w:rsidRPr="00026AAB">
      <w:rPr>
        <w:rFonts w:ascii="MS Gothic" w:eastAsia="MS Gothic" w:hAnsi="MS Gothic" w:cs="MS Gothic" w:hint="eastAsia"/>
        <w:sz w:val="18"/>
        <w:szCs w:val="18"/>
        <w:lang w:val="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36C1" w14:textId="77777777" w:rsidR="00D927AE" w:rsidRDefault="00D927AE" w:rsidP="001B3F62">
      <w:pPr>
        <w:spacing w:after="0" w:line="240" w:lineRule="auto"/>
      </w:pPr>
      <w:r>
        <w:separator/>
      </w:r>
    </w:p>
  </w:footnote>
  <w:footnote w:type="continuationSeparator" w:id="0">
    <w:p w14:paraId="5728AD6A" w14:textId="77777777" w:rsidR="00D927AE" w:rsidRDefault="00D927AE"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493" w14:textId="51851A30" w:rsidR="001B3F62" w:rsidRDefault="001B3F62" w:rsidP="001B3F62">
    <w:pPr>
      <w:pStyle w:val="En-tte"/>
      <w:jc w:val="center"/>
    </w:pPr>
    <w:r>
      <w:rPr>
        <w:noProof/>
        <w:lang w:eastAsia="zh-CN"/>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9074037">
    <w:abstractNumId w:val="2"/>
  </w:num>
  <w:num w:numId="2" w16cid:durableId="579557941">
    <w:abstractNumId w:val="3"/>
  </w:num>
  <w:num w:numId="3" w16cid:durableId="1739862421">
    <w:abstractNumId w:val="0"/>
  </w:num>
  <w:num w:numId="4" w16cid:durableId="1517844648">
    <w:abstractNumId w:val="4"/>
  </w:num>
  <w:num w:numId="5" w16cid:durableId="509760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460EA"/>
    <w:rsid w:val="0005782A"/>
    <w:rsid w:val="000653CF"/>
    <w:rsid w:val="00076FB4"/>
    <w:rsid w:val="00094E8B"/>
    <w:rsid w:val="000C31EE"/>
    <w:rsid w:val="000C380F"/>
    <w:rsid w:val="000D012F"/>
    <w:rsid w:val="000F513E"/>
    <w:rsid w:val="00100242"/>
    <w:rsid w:val="001065AB"/>
    <w:rsid w:val="00106E3B"/>
    <w:rsid w:val="001637C0"/>
    <w:rsid w:val="00177420"/>
    <w:rsid w:val="00190685"/>
    <w:rsid w:val="00194214"/>
    <w:rsid w:val="001A4291"/>
    <w:rsid w:val="001B1E65"/>
    <w:rsid w:val="001B3F62"/>
    <w:rsid w:val="001D3107"/>
    <w:rsid w:val="00203207"/>
    <w:rsid w:val="00204A00"/>
    <w:rsid w:val="0024182A"/>
    <w:rsid w:val="00241CE9"/>
    <w:rsid w:val="002477E7"/>
    <w:rsid w:val="00275B15"/>
    <w:rsid w:val="00291ADA"/>
    <w:rsid w:val="002A3227"/>
    <w:rsid w:val="0031573D"/>
    <w:rsid w:val="00342711"/>
    <w:rsid w:val="0034646D"/>
    <w:rsid w:val="00352943"/>
    <w:rsid w:val="003541C2"/>
    <w:rsid w:val="003640DF"/>
    <w:rsid w:val="00376B7A"/>
    <w:rsid w:val="0039074A"/>
    <w:rsid w:val="00396502"/>
    <w:rsid w:val="003B1E67"/>
    <w:rsid w:val="003C78FC"/>
    <w:rsid w:val="0041106D"/>
    <w:rsid w:val="00433733"/>
    <w:rsid w:val="004761DD"/>
    <w:rsid w:val="004C2919"/>
    <w:rsid w:val="00503AB1"/>
    <w:rsid w:val="00512BE5"/>
    <w:rsid w:val="00535E2A"/>
    <w:rsid w:val="00552644"/>
    <w:rsid w:val="00566471"/>
    <w:rsid w:val="00574BBC"/>
    <w:rsid w:val="00577EFB"/>
    <w:rsid w:val="00584C53"/>
    <w:rsid w:val="005862E5"/>
    <w:rsid w:val="0059237B"/>
    <w:rsid w:val="00593E9B"/>
    <w:rsid w:val="005953FB"/>
    <w:rsid w:val="005B113C"/>
    <w:rsid w:val="005C397A"/>
    <w:rsid w:val="005D142E"/>
    <w:rsid w:val="00643177"/>
    <w:rsid w:val="00647450"/>
    <w:rsid w:val="00681FE2"/>
    <w:rsid w:val="006A31E9"/>
    <w:rsid w:val="006B25EE"/>
    <w:rsid w:val="006B69ED"/>
    <w:rsid w:val="006B7F2D"/>
    <w:rsid w:val="006D3834"/>
    <w:rsid w:val="006D7CAD"/>
    <w:rsid w:val="006E265E"/>
    <w:rsid w:val="006F14E3"/>
    <w:rsid w:val="00701666"/>
    <w:rsid w:val="00706FBE"/>
    <w:rsid w:val="00713127"/>
    <w:rsid w:val="007148A3"/>
    <w:rsid w:val="007206E5"/>
    <w:rsid w:val="007339D9"/>
    <w:rsid w:val="0075295E"/>
    <w:rsid w:val="00752A1E"/>
    <w:rsid w:val="007602F0"/>
    <w:rsid w:val="007635DA"/>
    <w:rsid w:val="00784E46"/>
    <w:rsid w:val="0078524C"/>
    <w:rsid w:val="007A0E5F"/>
    <w:rsid w:val="007C007A"/>
    <w:rsid w:val="007E2C06"/>
    <w:rsid w:val="007E302F"/>
    <w:rsid w:val="007F6C5C"/>
    <w:rsid w:val="007F7D58"/>
    <w:rsid w:val="0082048C"/>
    <w:rsid w:val="00833218"/>
    <w:rsid w:val="008443C3"/>
    <w:rsid w:val="00850B29"/>
    <w:rsid w:val="0086213E"/>
    <w:rsid w:val="00874397"/>
    <w:rsid w:val="008A38A4"/>
    <w:rsid w:val="008E2D9B"/>
    <w:rsid w:val="008E757F"/>
    <w:rsid w:val="0091591C"/>
    <w:rsid w:val="00951EF0"/>
    <w:rsid w:val="0095512E"/>
    <w:rsid w:val="009639FC"/>
    <w:rsid w:val="0097761D"/>
    <w:rsid w:val="00984EF8"/>
    <w:rsid w:val="00990725"/>
    <w:rsid w:val="009A4BE4"/>
    <w:rsid w:val="009C0B43"/>
    <w:rsid w:val="009F6A46"/>
    <w:rsid w:val="00A10054"/>
    <w:rsid w:val="00A15827"/>
    <w:rsid w:val="00A2041E"/>
    <w:rsid w:val="00A2368E"/>
    <w:rsid w:val="00A317DC"/>
    <w:rsid w:val="00A35AFB"/>
    <w:rsid w:val="00A35E09"/>
    <w:rsid w:val="00A40642"/>
    <w:rsid w:val="00A46D21"/>
    <w:rsid w:val="00A5605F"/>
    <w:rsid w:val="00A63043"/>
    <w:rsid w:val="00A73831"/>
    <w:rsid w:val="00AC13E3"/>
    <w:rsid w:val="00AE702F"/>
    <w:rsid w:val="00AE705B"/>
    <w:rsid w:val="00AF54F2"/>
    <w:rsid w:val="00B00A4F"/>
    <w:rsid w:val="00B0286F"/>
    <w:rsid w:val="00B43E9A"/>
    <w:rsid w:val="00B63B83"/>
    <w:rsid w:val="00BB0CFD"/>
    <w:rsid w:val="00BE0A7E"/>
    <w:rsid w:val="00BF3827"/>
    <w:rsid w:val="00C10A90"/>
    <w:rsid w:val="00C10DC4"/>
    <w:rsid w:val="00C25E2F"/>
    <w:rsid w:val="00C3021B"/>
    <w:rsid w:val="00C5466F"/>
    <w:rsid w:val="00C55D0D"/>
    <w:rsid w:val="00C7112E"/>
    <w:rsid w:val="00CA6746"/>
    <w:rsid w:val="00CB63FA"/>
    <w:rsid w:val="00CC3D7E"/>
    <w:rsid w:val="00CE2C53"/>
    <w:rsid w:val="00CF3AEB"/>
    <w:rsid w:val="00D322C3"/>
    <w:rsid w:val="00D45B57"/>
    <w:rsid w:val="00D46A70"/>
    <w:rsid w:val="00D46F9D"/>
    <w:rsid w:val="00D927AE"/>
    <w:rsid w:val="00D95F55"/>
    <w:rsid w:val="00DC1747"/>
    <w:rsid w:val="00DD565A"/>
    <w:rsid w:val="00DE3BD4"/>
    <w:rsid w:val="00E361CA"/>
    <w:rsid w:val="00E724E9"/>
    <w:rsid w:val="00E7351E"/>
    <w:rsid w:val="00E803D4"/>
    <w:rsid w:val="00EA0C2D"/>
    <w:rsid w:val="00EB42D6"/>
    <w:rsid w:val="00EC45E6"/>
    <w:rsid w:val="00EF4552"/>
    <w:rsid w:val="00F36376"/>
    <w:rsid w:val="00F62BFC"/>
    <w:rsid w:val="00F7310F"/>
    <w:rsid w:val="00F95C0E"/>
    <w:rsid w:val="00FA28E7"/>
    <w:rsid w:val="00FB5BBA"/>
    <w:rsid w:val="00FC0E67"/>
    <w:rsid w:val="00FD0E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524</Words>
  <Characters>2883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6</cp:revision>
  <cp:lastPrinted>2022-06-28T15:34:00Z</cp:lastPrinted>
  <dcterms:created xsi:type="dcterms:W3CDTF">2022-06-29T11:24:00Z</dcterms:created>
  <dcterms:modified xsi:type="dcterms:W3CDTF">2022-07-05T13:07:00Z</dcterms:modified>
</cp:coreProperties>
</file>