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05C5" w:rsidRPr="00B5576B" w:rsidRDefault="004025C0" w:rsidP="00CC6069">
      <w:pPr>
        <w:pStyle w:val="Normal1"/>
        <w:spacing w:after="0" w:line="240" w:lineRule="auto"/>
        <w:jc w:val="both"/>
        <w:rPr>
          <w:color w:val="auto"/>
        </w:rPr>
      </w:pPr>
      <w:proofErr w:type="spellStart"/>
      <w:r w:rsidRPr="00B5576B">
        <w:rPr>
          <w:rFonts w:ascii="Arial" w:eastAsia="Arial" w:hAnsi="Arial" w:cs="Arial"/>
          <w:b/>
          <w:color w:val="auto"/>
          <w:sz w:val="24"/>
          <w:szCs w:val="24"/>
        </w:rPr>
        <w:t>Vanitas</w:t>
      </w:r>
      <w:proofErr w:type="spellEnd"/>
      <w:r w:rsidRPr="00B5576B">
        <w:rPr>
          <w:rFonts w:ascii="Arial" w:eastAsia="Arial" w:hAnsi="Arial" w:cs="Arial"/>
          <w:b/>
          <w:color w:val="auto"/>
          <w:sz w:val="24"/>
          <w:szCs w:val="24"/>
        </w:rPr>
        <w:t xml:space="preserve"> – L’EPEE 1839 by Fiona </w:t>
      </w:r>
      <w:proofErr w:type="spellStart"/>
      <w:r w:rsidRPr="00B5576B">
        <w:rPr>
          <w:rFonts w:ascii="Arial" w:eastAsia="Arial" w:hAnsi="Arial" w:cs="Arial"/>
          <w:b/>
          <w:color w:val="auto"/>
          <w:sz w:val="24"/>
          <w:szCs w:val="24"/>
        </w:rPr>
        <w:t>Krüger</w:t>
      </w:r>
      <w:proofErr w:type="spellEnd"/>
    </w:p>
    <w:p w:rsidR="009A05C5" w:rsidRPr="00B5576B" w:rsidRDefault="00500350" w:rsidP="00CC6069">
      <w:pPr>
        <w:pStyle w:val="Normal1"/>
        <w:spacing w:after="0" w:line="240" w:lineRule="auto"/>
        <w:jc w:val="both"/>
        <w:rPr>
          <w:color w:val="auto"/>
        </w:rPr>
      </w:pPr>
      <w:r w:rsidRPr="00B5576B">
        <w:rPr>
          <w:color w:val="auto"/>
        </w:rPr>
        <w:t xml:space="preserve">Pièce unique - </w:t>
      </w:r>
    </w:p>
    <w:p w:rsidR="009A05C5" w:rsidRPr="00B5576B" w:rsidRDefault="009A05C5" w:rsidP="00CC6069">
      <w:pPr>
        <w:pStyle w:val="Normal1"/>
        <w:spacing w:after="0" w:line="240" w:lineRule="auto"/>
        <w:jc w:val="both"/>
        <w:rPr>
          <w:color w:val="auto"/>
        </w:rPr>
      </w:pPr>
    </w:p>
    <w:p w:rsidR="00E04FF1" w:rsidRPr="0018420E" w:rsidRDefault="00E04FF1" w:rsidP="00CC6069">
      <w:pPr>
        <w:pStyle w:val="Normal1"/>
        <w:jc w:val="both"/>
        <w:rPr>
          <w:color w:val="auto"/>
          <w:lang w:val="fr-CH"/>
        </w:rPr>
      </w:pPr>
      <w:r w:rsidRPr="0018420E">
        <w:rPr>
          <w:rFonts w:ascii="Arial" w:eastAsia="Arial" w:hAnsi="Arial" w:cs="Arial"/>
          <w:color w:val="auto"/>
          <w:lang w:val="fr-CH"/>
        </w:rPr>
        <w:t xml:space="preserve">La tête de mort est un symbole suprême de la vie, de la mort et de l’expérience humaine – en tant que tel il joue un rôle primordial dans l’histoire horlogère et l’histoire de l’art. A travers l’approche artistique de l’horlogerie de Fiona Krüger et le savoir-faire de L’Epée 1839, la tête de mort est ainsi réinterprétée en une peinture mécanique moderne : </w:t>
      </w: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w:t>
      </w:r>
    </w:p>
    <w:p w:rsidR="00E04FF1" w:rsidRPr="0018420E" w:rsidRDefault="004470E7" w:rsidP="00CC6069">
      <w:pPr>
        <w:pStyle w:val="Normal1"/>
        <w:jc w:val="both"/>
        <w:rPr>
          <w:color w:val="auto"/>
          <w:lang w:val="fr-CH"/>
        </w:rPr>
      </w:pPr>
      <w:r w:rsidRPr="0018420E">
        <w:rPr>
          <w:rFonts w:ascii="Arial" w:eastAsia="Arial" w:hAnsi="Arial" w:cs="Arial"/>
          <w:color w:val="auto"/>
          <w:lang w:val="fr-CH"/>
        </w:rPr>
        <w:t>Petit rappel historique</w:t>
      </w:r>
      <w:r w:rsidR="00E04FF1" w:rsidRPr="0018420E">
        <w:rPr>
          <w:rFonts w:ascii="Arial" w:eastAsia="Arial" w:hAnsi="Arial" w:cs="Arial"/>
          <w:color w:val="auto"/>
          <w:lang w:val="fr-CH"/>
        </w:rPr>
        <w:t xml:space="preserve"> : </w:t>
      </w:r>
      <w:r w:rsidRPr="0018420E">
        <w:rPr>
          <w:rFonts w:ascii="Arial" w:eastAsia="Arial" w:hAnsi="Arial" w:cs="Arial"/>
          <w:color w:val="auto"/>
          <w:lang w:val="fr-CH"/>
        </w:rPr>
        <w:t>u</w:t>
      </w:r>
      <w:r w:rsidR="00E04FF1" w:rsidRPr="0018420E">
        <w:rPr>
          <w:rFonts w:ascii="Arial" w:eastAsia="Arial" w:hAnsi="Arial" w:cs="Arial"/>
          <w:color w:val="auto"/>
          <w:lang w:val="fr-CH"/>
        </w:rPr>
        <w:t xml:space="preserve">n </w:t>
      </w:r>
      <w:proofErr w:type="spellStart"/>
      <w:r w:rsidR="00E55D79" w:rsidRPr="0018420E">
        <w:rPr>
          <w:rFonts w:ascii="Arial" w:eastAsia="Arial" w:hAnsi="Arial" w:cs="Arial"/>
          <w:color w:val="auto"/>
          <w:lang w:val="fr-CH"/>
        </w:rPr>
        <w:t>v</w:t>
      </w:r>
      <w:r w:rsidR="00E04FF1" w:rsidRPr="0018420E">
        <w:rPr>
          <w:rFonts w:ascii="Arial" w:eastAsia="Arial" w:hAnsi="Arial" w:cs="Arial"/>
          <w:color w:val="auto"/>
          <w:lang w:val="fr-CH"/>
        </w:rPr>
        <w:t>anitas</w:t>
      </w:r>
      <w:proofErr w:type="spellEnd"/>
      <w:r w:rsidR="00E04FF1" w:rsidRPr="0018420E">
        <w:rPr>
          <w:rFonts w:ascii="Arial" w:eastAsia="Arial" w:hAnsi="Arial" w:cs="Arial"/>
          <w:color w:val="auto"/>
          <w:lang w:val="fr-CH"/>
        </w:rPr>
        <w:t xml:space="preserve"> est une œuvre d’art </w:t>
      </w:r>
      <w:r w:rsidRPr="0018420E">
        <w:rPr>
          <w:rFonts w:ascii="Arial" w:eastAsia="Arial" w:hAnsi="Arial" w:cs="Arial"/>
          <w:color w:val="auto"/>
          <w:lang w:val="fr-CH"/>
        </w:rPr>
        <w:t>(</w:t>
      </w:r>
      <w:r w:rsidR="00E04FF1" w:rsidRPr="0018420E">
        <w:rPr>
          <w:rFonts w:ascii="Arial" w:eastAsia="Arial" w:hAnsi="Arial" w:cs="Arial"/>
          <w:color w:val="auto"/>
          <w:lang w:val="fr-CH"/>
        </w:rPr>
        <w:t>nature morte</w:t>
      </w:r>
      <w:r w:rsidRPr="0018420E">
        <w:rPr>
          <w:rFonts w:ascii="Arial" w:eastAsia="Arial" w:hAnsi="Arial" w:cs="Arial"/>
          <w:color w:val="auto"/>
          <w:lang w:val="fr-CH"/>
        </w:rPr>
        <w:t>)</w:t>
      </w:r>
      <w:r w:rsidR="00E04FF1" w:rsidRPr="0018420E">
        <w:rPr>
          <w:rFonts w:ascii="Arial" w:eastAsia="Arial" w:hAnsi="Arial" w:cs="Arial"/>
          <w:color w:val="auto"/>
          <w:lang w:val="fr-CH"/>
        </w:rPr>
        <w:t xml:space="preserve"> qui inclut de nombreuses symboliques et qui rappelle </w:t>
      </w:r>
      <w:r w:rsidR="00FD401B" w:rsidRPr="0018420E">
        <w:rPr>
          <w:rFonts w:ascii="Arial" w:eastAsia="Arial" w:hAnsi="Arial" w:cs="Arial"/>
          <w:color w:val="auto"/>
          <w:lang w:val="fr-CH"/>
        </w:rPr>
        <w:t xml:space="preserve">au spectateur la </w:t>
      </w:r>
      <w:r w:rsidR="00323BA6" w:rsidRPr="0018420E">
        <w:rPr>
          <w:rFonts w:ascii="Arial" w:eastAsia="Arial" w:hAnsi="Arial" w:cs="Arial"/>
          <w:color w:val="auto"/>
          <w:lang w:val="fr-CH"/>
        </w:rPr>
        <w:t>fugacité</w:t>
      </w:r>
      <w:r w:rsidR="00FD401B" w:rsidRPr="0018420E">
        <w:rPr>
          <w:rFonts w:ascii="Arial" w:eastAsia="Arial" w:hAnsi="Arial" w:cs="Arial"/>
          <w:color w:val="auto"/>
          <w:lang w:val="fr-CH"/>
        </w:rPr>
        <w:t xml:space="preserve"> de la vie. C’était un genre de peinture très popu</w:t>
      </w:r>
      <w:r w:rsidRPr="0018420E">
        <w:rPr>
          <w:rFonts w:ascii="Arial" w:eastAsia="Arial" w:hAnsi="Arial" w:cs="Arial"/>
          <w:color w:val="auto"/>
          <w:lang w:val="fr-CH"/>
        </w:rPr>
        <w:t>laire dans les années 1600, mettant en scène</w:t>
      </w:r>
      <w:r w:rsidR="00FD401B" w:rsidRPr="0018420E">
        <w:rPr>
          <w:rFonts w:ascii="Arial" w:eastAsia="Arial" w:hAnsi="Arial" w:cs="Arial"/>
          <w:color w:val="auto"/>
          <w:lang w:val="fr-CH"/>
        </w:rPr>
        <w:t xml:space="preserve"> crâne</w:t>
      </w:r>
      <w:r w:rsidRPr="0018420E">
        <w:rPr>
          <w:rFonts w:ascii="Arial" w:eastAsia="Arial" w:hAnsi="Arial" w:cs="Arial"/>
          <w:color w:val="auto"/>
          <w:lang w:val="fr-CH"/>
        </w:rPr>
        <w:t>s</w:t>
      </w:r>
      <w:r w:rsidR="00FD401B" w:rsidRPr="0018420E">
        <w:rPr>
          <w:rFonts w:ascii="Arial" w:eastAsia="Arial" w:hAnsi="Arial" w:cs="Arial"/>
          <w:color w:val="auto"/>
          <w:lang w:val="fr-CH"/>
        </w:rPr>
        <w:t xml:space="preserve"> et bougies éteintes</w:t>
      </w:r>
      <w:r w:rsidR="00E55D79" w:rsidRPr="0018420E">
        <w:rPr>
          <w:rFonts w:ascii="Arial" w:eastAsia="Arial" w:hAnsi="Arial" w:cs="Arial"/>
          <w:color w:val="auto"/>
          <w:lang w:val="fr-CH"/>
        </w:rPr>
        <w:t>.</w:t>
      </w:r>
    </w:p>
    <w:p w:rsidR="007430DC" w:rsidRPr="0018420E" w:rsidRDefault="007430DC" w:rsidP="00CC6069">
      <w:pPr>
        <w:pStyle w:val="Normal1"/>
        <w:jc w:val="both"/>
        <w:rPr>
          <w:rFonts w:ascii="Arial" w:eastAsia="Arial" w:hAnsi="Arial" w:cs="Arial"/>
          <w:color w:val="auto"/>
          <w:lang w:val="fr-CH"/>
        </w:rPr>
      </w:pPr>
      <w:proofErr w:type="spellStart"/>
      <w:r w:rsidRPr="0018420E">
        <w:rPr>
          <w:rFonts w:ascii="Arial" w:eastAsia="Arial" w:hAnsi="Arial" w:cs="Arial"/>
          <w:color w:val="auto"/>
          <w:lang w:val="fr-CH"/>
        </w:rPr>
        <w:t>Vanitas</w:t>
      </w:r>
      <w:proofErr w:type="spellEnd"/>
      <w:r w:rsidR="00500350">
        <w:rPr>
          <w:rFonts w:ascii="Arial" w:eastAsia="Arial" w:hAnsi="Arial" w:cs="Arial"/>
          <w:color w:val="auto"/>
          <w:lang w:val="fr-CH"/>
        </w:rPr>
        <w:t xml:space="preserve">, </w:t>
      </w:r>
      <w:r w:rsidRPr="0018420E">
        <w:rPr>
          <w:rFonts w:ascii="Arial" w:eastAsia="Arial" w:hAnsi="Arial" w:cs="Arial"/>
          <w:color w:val="auto"/>
          <w:lang w:val="fr-CH"/>
        </w:rPr>
        <w:t xml:space="preserve"> </w:t>
      </w:r>
      <w:r w:rsidR="00500350">
        <w:rPr>
          <w:rFonts w:ascii="Arial" w:eastAsia="Arial" w:hAnsi="Arial" w:cs="Arial"/>
          <w:color w:val="auto"/>
          <w:lang w:val="fr-CH"/>
        </w:rPr>
        <w:t>c</w:t>
      </w:r>
      <w:r w:rsidRPr="0018420E">
        <w:rPr>
          <w:rFonts w:ascii="Arial" w:eastAsia="Arial" w:hAnsi="Arial" w:cs="Arial"/>
          <w:color w:val="auto"/>
          <w:lang w:val="fr-CH"/>
        </w:rPr>
        <w:t xml:space="preserve">e crâne charismatique nous rappelle de profiter de </w:t>
      </w:r>
      <w:r w:rsidR="00323BA6" w:rsidRPr="0018420E">
        <w:rPr>
          <w:rFonts w:ascii="Arial" w:eastAsia="Arial" w:hAnsi="Arial" w:cs="Arial"/>
          <w:color w:val="auto"/>
          <w:lang w:val="fr-CH"/>
        </w:rPr>
        <w:t>chaque instant de l’existence</w:t>
      </w:r>
      <w:r w:rsidR="00E55D79" w:rsidRPr="0018420E">
        <w:rPr>
          <w:rFonts w:ascii="Arial" w:eastAsia="Arial" w:hAnsi="Arial" w:cs="Arial"/>
          <w:color w:val="auto"/>
          <w:lang w:val="fr-CH"/>
        </w:rPr>
        <w:t xml:space="preserve">. </w:t>
      </w:r>
      <w:r w:rsidRPr="0018420E">
        <w:rPr>
          <w:rFonts w:ascii="Arial" w:eastAsia="Arial" w:hAnsi="Arial" w:cs="Arial"/>
          <w:color w:val="auto"/>
          <w:lang w:val="fr-CH"/>
        </w:rPr>
        <w:t xml:space="preserve">Les heures et les minutes sont visibles grâce à deux aiguilles, et l’indicateur de réserve de marche est intégré dans la bouche de </w:t>
      </w: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Lorsqu’elle perd de la puissance, elle commence à b</w:t>
      </w:r>
      <w:r w:rsidR="008F1327" w:rsidRPr="0018420E">
        <w:rPr>
          <w:rFonts w:ascii="Arial" w:eastAsia="Arial" w:hAnsi="Arial" w:cs="Arial"/>
          <w:color w:val="auto"/>
          <w:lang w:val="fr-CH"/>
        </w:rPr>
        <w:t>â</w:t>
      </w:r>
      <w:r w:rsidRPr="0018420E">
        <w:rPr>
          <w:rFonts w:ascii="Arial" w:eastAsia="Arial" w:hAnsi="Arial" w:cs="Arial"/>
          <w:color w:val="auto"/>
          <w:lang w:val="fr-CH"/>
        </w:rPr>
        <w:t xml:space="preserve">iller, indiquant ainsi qu’elle a besoin d’être remontée. Avec une réserve de marche de 35 jours, ce rituel quasi mensuel sera </w:t>
      </w:r>
      <w:r w:rsidR="00323BA6" w:rsidRPr="0018420E">
        <w:rPr>
          <w:rFonts w:ascii="Arial" w:eastAsia="Arial" w:hAnsi="Arial" w:cs="Arial"/>
          <w:color w:val="auto"/>
          <w:lang w:val="fr-CH"/>
        </w:rPr>
        <w:t xml:space="preserve">pour vous </w:t>
      </w:r>
      <w:r w:rsidRPr="0018420E">
        <w:rPr>
          <w:rFonts w:ascii="Arial" w:eastAsia="Arial" w:hAnsi="Arial" w:cs="Arial"/>
          <w:color w:val="auto"/>
          <w:lang w:val="fr-CH"/>
        </w:rPr>
        <w:t>l’occa</w:t>
      </w:r>
      <w:r w:rsidR="004470E7" w:rsidRPr="0018420E">
        <w:rPr>
          <w:rFonts w:ascii="Arial" w:eastAsia="Arial" w:hAnsi="Arial" w:cs="Arial"/>
          <w:color w:val="auto"/>
          <w:lang w:val="fr-CH"/>
        </w:rPr>
        <w:t>sion de marquer</w:t>
      </w:r>
      <w:r w:rsidRPr="0018420E">
        <w:rPr>
          <w:rFonts w:ascii="Arial" w:eastAsia="Arial" w:hAnsi="Arial" w:cs="Arial"/>
          <w:color w:val="auto"/>
          <w:lang w:val="fr-CH"/>
        </w:rPr>
        <w:t xml:space="preserve"> une pause, et profiter du temps présent. </w:t>
      </w:r>
    </w:p>
    <w:p w:rsidR="009E3695" w:rsidRPr="0018420E" w:rsidRDefault="009E3695" w:rsidP="00CC6069">
      <w:pPr>
        <w:pStyle w:val="Normal1"/>
        <w:jc w:val="both"/>
        <w:rPr>
          <w:color w:val="auto"/>
          <w:lang w:val="fr-CH"/>
        </w:rPr>
      </w:pPr>
      <w:r w:rsidRPr="0018420E">
        <w:rPr>
          <w:rFonts w:ascii="Arial" w:eastAsia="Arial" w:hAnsi="Arial" w:cs="Arial"/>
          <w:color w:val="auto"/>
          <w:lang w:val="fr-CH"/>
        </w:rPr>
        <w:t xml:space="preserve">La formation en art et design de Fiona, combinée à son parcours personnel international se retrouvent aujourd’hui de manière évidente dans ce symbole mécanique. Ayant passé une partie de son enfance à Mexico City, ses souvenirs du fameux festival Dia de los </w:t>
      </w:r>
      <w:proofErr w:type="spellStart"/>
      <w:r w:rsidRPr="0018420E">
        <w:rPr>
          <w:rFonts w:ascii="Arial" w:eastAsia="Arial" w:hAnsi="Arial" w:cs="Arial"/>
          <w:color w:val="auto"/>
          <w:lang w:val="fr-CH"/>
        </w:rPr>
        <w:t>Muertos</w:t>
      </w:r>
      <w:proofErr w:type="spellEnd"/>
      <w:r w:rsidRPr="0018420E">
        <w:rPr>
          <w:rFonts w:ascii="Arial" w:eastAsia="Arial" w:hAnsi="Arial" w:cs="Arial"/>
          <w:color w:val="auto"/>
          <w:lang w:val="fr-CH"/>
        </w:rPr>
        <w:t xml:space="preserve"> ont clairement influencé sa propre collection </w:t>
      </w:r>
      <w:proofErr w:type="spellStart"/>
      <w:r w:rsidRPr="0018420E">
        <w:rPr>
          <w:rFonts w:ascii="Arial" w:eastAsia="Arial" w:hAnsi="Arial" w:cs="Arial"/>
          <w:color w:val="auto"/>
          <w:lang w:val="fr-CH"/>
        </w:rPr>
        <w:t>Skull</w:t>
      </w:r>
      <w:proofErr w:type="spellEnd"/>
      <w:r w:rsidRPr="0018420E">
        <w:rPr>
          <w:rFonts w:ascii="Arial" w:eastAsia="Arial" w:hAnsi="Arial" w:cs="Arial"/>
          <w:color w:val="auto"/>
          <w:lang w:val="fr-CH"/>
        </w:rPr>
        <w:t xml:space="preserve"> et cette collaboration avec L’Epée 1839. Cette horlog</w:t>
      </w:r>
      <w:r w:rsidR="00323BA6" w:rsidRPr="0018420E">
        <w:rPr>
          <w:rFonts w:ascii="Arial" w:eastAsia="Arial" w:hAnsi="Arial" w:cs="Arial"/>
          <w:color w:val="auto"/>
          <w:lang w:val="fr-CH"/>
        </w:rPr>
        <w:t xml:space="preserve">e mécanique </w:t>
      </w:r>
      <w:proofErr w:type="spellStart"/>
      <w:r w:rsidR="00323BA6" w:rsidRPr="0018420E">
        <w:rPr>
          <w:rFonts w:ascii="Arial" w:eastAsia="Arial" w:hAnsi="Arial" w:cs="Arial"/>
          <w:color w:val="auto"/>
          <w:lang w:val="fr-CH"/>
        </w:rPr>
        <w:t>Vanitas</w:t>
      </w:r>
      <w:proofErr w:type="spellEnd"/>
      <w:r w:rsidR="00323BA6" w:rsidRPr="0018420E">
        <w:rPr>
          <w:rFonts w:ascii="Arial" w:eastAsia="Arial" w:hAnsi="Arial" w:cs="Arial"/>
          <w:color w:val="auto"/>
          <w:lang w:val="fr-CH"/>
        </w:rPr>
        <w:t xml:space="preserve"> est riche de symboles mais également</w:t>
      </w:r>
      <w:r w:rsidRPr="0018420E">
        <w:rPr>
          <w:rFonts w:ascii="Arial" w:eastAsia="Arial" w:hAnsi="Arial" w:cs="Arial"/>
          <w:color w:val="auto"/>
          <w:lang w:val="fr-CH"/>
        </w:rPr>
        <w:t xml:space="preserve"> </w:t>
      </w:r>
      <w:r w:rsidR="00323BA6" w:rsidRPr="0018420E">
        <w:rPr>
          <w:rFonts w:ascii="Arial" w:eastAsia="Arial" w:hAnsi="Arial" w:cs="Arial"/>
          <w:color w:val="auto"/>
          <w:lang w:val="fr-CH"/>
        </w:rPr>
        <w:t xml:space="preserve">de </w:t>
      </w:r>
      <w:r w:rsidRPr="0018420E">
        <w:rPr>
          <w:rFonts w:ascii="Arial" w:eastAsia="Arial" w:hAnsi="Arial" w:cs="Arial"/>
          <w:color w:val="auto"/>
          <w:lang w:val="fr-CH"/>
        </w:rPr>
        <w:t xml:space="preserve">malice et </w:t>
      </w:r>
      <w:r w:rsidR="00323BA6" w:rsidRPr="0018420E">
        <w:rPr>
          <w:rFonts w:ascii="Arial" w:eastAsia="Arial" w:hAnsi="Arial" w:cs="Arial"/>
          <w:color w:val="auto"/>
          <w:lang w:val="fr-CH"/>
        </w:rPr>
        <w:t>d’</w:t>
      </w:r>
      <w:r w:rsidR="009C42BA" w:rsidRPr="0018420E">
        <w:rPr>
          <w:rFonts w:ascii="Arial" w:eastAsia="Arial" w:hAnsi="Arial" w:cs="Arial"/>
          <w:color w:val="auto"/>
          <w:lang w:val="fr-CH"/>
        </w:rPr>
        <w:t>humour</w:t>
      </w:r>
      <w:r w:rsidRPr="0018420E">
        <w:rPr>
          <w:rFonts w:ascii="Arial" w:eastAsia="Arial" w:hAnsi="Arial" w:cs="Arial"/>
          <w:color w:val="auto"/>
          <w:lang w:val="fr-CH"/>
        </w:rPr>
        <w:t>. Les différen</w:t>
      </w:r>
      <w:r w:rsidR="009C42BA" w:rsidRPr="0018420E">
        <w:rPr>
          <w:rFonts w:ascii="Arial" w:eastAsia="Arial" w:hAnsi="Arial" w:cs="Arial"/>
          <w:color w:val="auto"/>
          <w:lang w:val="fr-CH"/>
        </w:rPr>
        <w:t>t</w:t>
      </w:r>
      <w:r w:rsidRPr="0018420E">
        <w:rPr>
          <w:rFonts w:ascii="Arial" w:eastAsia="Arial" w:hAnsi="Arial" w:cs="Arial"/>
          <w:color w:val="auto"/>
          <w:lang w:val="fr-CH"/>
        </w:rPr>
        <w:t xml:space="preserve">es platines de l’horloge sont minutieusement </w:t>
      </w:r>
      <w:r w:rsidR="0021074F" w:rsidRPr="0018420E">
        <w:rPr>
          <w:rFonts w:ascii="Arial" w:eastAsia="Arial" w:hAnsi="Arial" w:cs="Arial"/>
          <w:color w:val="auto"/>
          <w:lang w:val="fr-CH"/>
        </w:rPr>
        <w:t xml:space="preserve">travaillées pour former </w:t>
      </w:r>
      <w:r w:rsidR="004470E7" w:rsidRPr="0018420E">
        <w:rPr>
          <w:rFonts w:ascii="Arial" w:eastAsia="Arial" w:hAnsi="Arial" w:cs="Arial"/>
          <w:color w:val="auto"/>
          <w:lang w:val="fr-CH"/>
        </w:rPr>
        <w:t>des</w:t>
      </w:r>
      <w:r w:rsidRPr="0018420E">
        <w:rPr>
          <w:rFonts w:ascii="Arial" w:eastAsia="Arial" w:hAnsi="Arial" w:cs="Arial"/>
          <w:color w:val="auto"/>
          <w:lang w:val="fr-CH"/>
        </w:rPr>
        <w:t xml:space="preserve"> moti</w:t>
      </w:r>
      <w:r w:rsidR="0021074F" w:rsidRPr="0018420E">
        <w:rPr>
          <w:rFonts w:ascii="Arial" w:eastAsia="Arial" w:hAnsi="Arial" w:cs="Arial"/>
          <w:color w:val="auto"/>
          <w:lang w:val="fr-CH"/>
        </w:rPr>
        <w:t>f</w:t>
      </w:r>
      <w:r w:rsidR="004470E7" w:rsidRPr="0018420E">
        <w:rPr>
          <w:rFonts w:ascii="Arial" w:eastAsia="Arial" w:hAnsi="Arial" w:cs="Arial"/>
          <w:color w:val="auto"/>
          <w:lang w:val="fr-CH"/>
        </w:rPr>
        <w:t>s</w:t>
      </w:r>
      <w:r w:rsidR="0021074F" w:rsidRPr="0018420E">
        <w:rPr>
          <w:rFonts w:ascii="Arial" w:eastAsia="Arial" w:hAnsi="Arial" w:cs="Arial"/>
          <w:color w:val="auto"/>
          <w:lang w:val="fr-CH"/>
        </w:rPr>
        <w:t xml:space="preserve"> spécifique</w:t>
      </w:r>
      <w:r w:rsidR="004470E7" w:rsidRPr="0018420E">
        <w:rPr>
          <w:rFonts w:ascii="Arial" w:eastAsia="Arial" w:hAnsi="Arial" w:cs="Arial"/>
          <w:color w:val="auto"/>
          <w:lang w:val="fr-CH"/>
        </w:rPr>
        <w:t>s</w:t>
      </w:r>
      <w:r w:rsidR="0021074F" w:rsidRPr="0018420E">
        <w:rPr>
          <w:rFonts w:ascii="Arial" w:eastAsia="Arial" w:hAnsi="Arial" w:cs="Arial"/>
          <w:color w:val="auto"/>
          <w:lang w:val="fr-CH"/>
        </w:rPr>
        <w:t>, formant au final</w:t>
      </w:r>
      <w:r w:rsidRPr="0018420E">
        <w:rPr>
          <w:rFonts w:ascii="Arial" w:eastAsia="Arial" w:hAnsi="Arial" w:cs="Arial"/>
          <w:color w:val="auto"/>
          <w:lang w:val="fr-CH"/>
        </w:rPr>
        <w:t xml:space="preserve"> ce crâne orné</w:t>
      </w:r>
      <w:r w:rsidR="009C42BA" w:rsidRPr="0018420E">
        <w:rPr>
          <w:rFonts w:ascii="Arial" w:eastAsia="Arial" w:hAnsi="Arial" w:cs="Arial"/>
          <w:color w:val="auto"/>
          <w:lang w:val="fr-CH"/>
        </w:rPr>
        <w:t xml:space="preserve"> de nombreuses décorations</w:t>
      </w:r>
      <w:r w:rsidRPr="0018420E">
        <w:rPr>
          <w:rFonts w:ascii="Arial" w:eastAsia="Arial" w:hAnsi="Arial" w:cs="Arial"/>
          <w:color w:val="auto"/>
          <w:lang w:val="fr-CH"/>
        </w:rPr>
        <w:t>.</w:t>
      </w:r>
    </w:p>
    <w:p w:rsidR="006C77D6" w:rsidRPr="0018420E" w:rsidRDefault="006C77D6" w:rsidP="00CC6069">
      <w:pPr>
        <w:pStyle w:val="Normal1"/>
        <w:jc w:val="both"/>
        <w:rPr>
          <w:rFonts w:ascii="Arial" w:eastAsia="Arial" w:hAnsi="Arial" w:cs="Arial"/>
          <w:color w:val="auto"/>
          <w:lang w:val="fr-CH"/>
        </w:rPr>
      </w:pPr>
      <w:r w:rsidRPr="0018420E">
        <w:rPr>
          <w:rFonts w:ascii="Arial" w:eastAsia="Arial" w:hAnsi="Arial" w:cs="Arial"/>
          <w:color w:val="auto"/>
          <w:lang w:val="fr-CH"/>
        </w:rPr>
        <w:t xml:space="preserve">La créativité est au cœur même des </w:t>
      </w:r>
      <w:r w:rsidR="009C42BA" w:rsidRPr="0018420E">
        <w:rPr>
          <w:rFonts w:ascii="Arial" w:eastAsia="Arial" w:hAnsi="Arial" w:cs="Arial"/>
          <w:color w:val="auto"/>
          <w:lang w:val="fr-CH"/>
        </w:rPr>
        <w:t>sculptures mécaniques</w:t>
      </w:r>
      <w:r w:rsidRPr="0018420E">
        <w:rPr>
          <w:rFonts w:ascii="Arial" w:eastAsia="Arial" w:hAnsi="Arial" w:cs="Arial"/>
          <w:color w:val="auto"/>
          <w:lang w:val="fr-CH"/>
        </w:rPr>
        <w:t xml:space="preserve"> de L’Epée 1839 et </w:t>
      </w:r>
      <w:r w:rsidR="009C42BA" w:rsidRPr="0018420E">
        <w:rPr>
          <w:rFonts w:ascii="Arial" w:eastAsia="Arial" w:hAnsi="Arial" w:cs="Arial"/>
          <w:color w:val="auto"/>
          <w:lang w:val="fr-CH"/>
        </w:rPr>
        <w:t xml:space="preserve"> des montres de </w:t>
      </w:r>
      <w:r w:rsidRPr="0018420E">
        <w:rPr>
          <w:rFonts w:ascii="Arial" w:eastAsia="Arial" w:hAnsi="Arial" w:cs="Arial"/>
          <w:color w:val="auto"/>
          <w:lang w:val="fr-CH"/>
        </w:rPr>
        <w:t>Fiona Krüger.</w:t>
      </w:r>
      <w:r w:rsidR="009C42BA" w:rsidRPr="0018420E">
        <w:rPr>
          <w:rFonts w:ascii="Arial" w:eastAsia="Arial" w:hAnsi="Arial" w:cs="Arial"/>
          <w:color w:val="auto"/>
          <w:lang w:val="fr-CH"/>
        </w:rPr>
        <w:t xml:space="preserve"> </w:t>
      </w:r>
      <w:r w:rsidR="00500350">
        <w:rPr>
          <w:rFonts w:ascii="Arial" w:eastAsia="Arial" w:hAnsi="Arial" w:cs="Arial"/>
          <w:color w:val="auto"/>
          <w:lang w:val="fr-CH"/>
        </w:rPr>
        <w:t>Cela</w:t>
      </w:r>
      <w:r w:rsidR="0021074F" w:rsidRPr="0018420E">
        <w:rPr>
          <w:rFonts w:ascii="Arial" w:eastAsia="Arial" w:hAnsi="Arial" w:cs="Arial"/>
          <w:color w:val="auto"/>
          <w:lang w:val="fr-CH"/>
        </w:rPr>
        <w:t xml:space="preserve"> coul</w:t>
      </w:r>
      <w:r w:rsidR="00500350">
        <w:rPr>
          <w:rFonts w:ascii="Arial" w:eastAsia="Arial" w:hAnsi="Arial" w:cs="Arial"/>
          <w:color w:val="auto"/>
          <w:lang w:val="fr-CH"/>
        </w:rPr>
        <w:t>e</w:t>
      </w:r>
      <w:r w:rsidR="0021074F" w:rsidRPr="0018420E">
        <w:rPr>
          <w:rFonts w:ascii="Arial" w:eastAsia="Arial" w:hAnsi="Arial" w:cs="Arial"/>
          <w:color w:val="auto"/>
          <w:lang w:val="fr-CH"/>
        </w:rPr>
        <w:t xml:space="preserve"> de source </w:t>
      </w:r>
      <w:r w:rsidR="00500350">
        <w:rPr>
          <w:rFonts w:ascii="Arial" w:eastAsia="Arial" w:hAnsi="Arial" w:cs="Arial"/>
          <w:color w:val="auto"/>
          <w:lang w:val="fr-CH"/>
        </w:rPr>
        <w:t xml:space="preserve">en regardant les détails de ce </w:t>
      </w:r>
      <w:proofErr w:type="spellStart"/>
      <w:r w:rsidR="009C42BA" w:rsidRPr="0018420E">
        <w:rPr>
          <w:rFonts w:ascii="Arial" w:eastAsia="Arial" w:hAnsi="Arial" w:cs="Arial"/>
          <w:color w:val="auto"/>
          <w:lang w:val="fr-CH"/>
        </w:rPr>
        <w:t>Vanitas</w:t>
      </w:r>
      <w:proofErr w:type="spellEnd"/>
      <w:r w:rsidR="009C42BA" w:rsidRPr="0018420E">
        <w:rPr>
          <w:rFonts w:ascii="Arial" w:eastAsia="Arial" w:hAnsi="Arial" w:cs="Arial"/>
          <w:color w:val="auto"/>
          <w:lang w:val="fr-CH"/>
        </w:rPr>
        <w:t xml:space="preserve"> des temps modernes. Le nouvel indicateur de réserve de marche « b</w:t>
      </w:r>
      <w:r w:rsidR="008F1327" w:rsidRPr="0018420E">
        <w:rPr>
          <w:rFonts w:ascii="Arial" w:eastAsia="Arial" w:hAnsi="Arial" w:cs="Arial"/>
          <w:color w:val="auto"/>
          <w:lang w:val="fr-CH"/>
        </w:rPr>
        <w:t>â</w:t>
      </w:r>
      <w:r w:rsidR="009C42BA" w:rsidRPr="0018420E">
        <w:rPr>
          <w:rFonts w:ascii="Arial" w:eastAsia="Arial" w:hAnsi="Arial" w:cs="Arial"/>
          <w:color w:val="auto"/>
          <w:lang w:val="fr-CH"/>
        </w:rPr>
        <w:t xml:space="preserve">illant » </w:t>
      </w:r>
      <w:r w:rsidR="00500350">
        <w:rPr>
          <w:rFonts w:ascii="Arial" w:eastAsia="Arial" w:hAnsi="Arial" w:cs="Arial"/>
          <w:color w:val="auto"/>
          <w:lang w:val="fr-CH"/>
        </w:rPr>
        <w:t xml:space="preserve">est une complication horlogère </w:t>
      </w:r>
      <w:proofErr w:type="spellStart"/>
      <w:r w:rsidR="00500350">
        <w:rPr>
          <w:rFonts w:ascii="Arial" w:eastAsia="Arial" w:hAnsi="Arial" w:cs="Arial"/>
          <w:color w:val="auto"/>
          <w:lang w:val="fr-CH"/>
        </w:rPr>
        <w:t>unqiue</w:t>
      </w:r>
      <w:proofErr w:type="spellEnd"/>
      <w:r w:rsidR="009C42BA" w:rsidRPr="0018420E">
        <w:rPr>
          <w:rFonts w:ascii="Arial" w:eastAsia="Arial" w:hAnsi="Arial" w:cs="Arial"/>
          <w:color w:val="auto"/>
          <w:lang w:val="fr-CH"/>
        </w:rPr>
        <w:t>. C’est</w:t>
      </w:r>
      <w:r w:rsidR="0021074F" w:rsidRPr="0018420E">
        <w:rPr>
          <w:rFonts w:ascii="Arial" w:eastAsia="Arial" w:hAnsi="Arial" w:cs="Arial"/>
          <w:color w:val="auto"/>
          <w:lang w:val="fr-CH"/>
        </w:rPr>
        <w:t xml:space="preserve"> donc </w:t>
      </w:r>
      <w:r w:rsidR="009C42BA" w:rsidRPr="0018420E">
        <w:rPr>
          <w:rFonts w:ascii="Arial" w:eastAsia="Arial" w:hAnsi="Arial" w:cs="Arial"/>
          <w:color w:val="auto"/>
          <w:lang w:val="fr-CH"/>
        </w:rPr>
        <w:t xml:space="preserve">un mariage </w:t>
      </w:r>
      <w:r w:rsidR="0021074F" w:rsidRPr="0018420E">
        <w:rPr>
          <w:rFonts w:ascii="Arial" w:eastAsia="Arial" w:hAnsi="Arial" w:cs="Arial"/>
          <w:color w:val="auto"/>
          <w:lang w:val="fr-CH"/>
        </w:rPr>
        <w:t xml:space="preserve">entre imaginaire et réalisme </w:t>
      </w:r>
      <w:r w:rsidR="0055219D" w:rsidRPr="0018420E">
        <w:rPr>
          <w:rFonts w:ascii="Arial" w:eastAsia="Arial" w:hAnsi="Arial" w:cs="Arial"/>
          <w:color w:val="auto"/>
          <w:lang w:val="fr-CH"/>
        </w:rPr>
        <w:t>sur lequel repose cette</w:t>
      </w:r>
      <w:r w:rsidR="004E75B3" w:rsidRPr="0018420E">
        <w:rPr>
          <w:rFonts w:ascii="Arial" w:eastAsia="Arial" w:hAnsi="Arial" w:cs="Arial"/>
          <w:color w:val="auto"/>
          <w:lang w:val="fr-CH"/>
        </w:rPr>
        <w:t xml:space="preserve"> collaboration. </w:t>
      </w:r>
    </w:p>
    <w:p w:rsidR="004E75B3" w:rsidRPr="0018420E" w:rsidRDefault="00117D3D" w:rsidP="00CC6069">
      <w:pPr>
        <w:pStyle w:val="Normal1"/>
        <w:jc w:val="both"/>
        <w:rPr>
          <w:rFonts w:ascii="Arial" w:eastAsia="Arial" w:hAnsi="Arial" w:cs="Arial"/>
          <w:color w:val="auto"/>
          <w:lang w:val="fr-CH"/>
        </w:rPr>
      </w:pPr>
      <w:r w:rsidRPr="0018420E">
        <w:rPr>
          <w:rFonts w:ascii="Arial" w:eastAsia="Arial" w:hAnsi="Arial" w:cs="Arial"/>
          <w:color w:val="auto"/>
          <w:lang w:val="fr-CH"/>
        </w:rPr>
        <w:t>La vie, la mort, le temps qui passe sont au cœur même de toute mécanique horlogère. L</w:t>
      </w:r>
      <w:r w:rsidR="004E75B3" w:rsidRPr="0018420E">
        <w:rPr>
          <w:rFonts w:ascii="Arial" w:eastAsia="Arial" w:hAnsi="Arial" w:cs="Arial"/>
          <w:color w:val="auto"/>
          <w:lang w:val="fr-CH"/>
        </w:rPr>
        <w:t>a bouche</w:t>
      </w:r>
      <w:r w:rsidRPr="0018420E">
        <w:rPr>
          <w:rFonts w:ascii="Arial" w:eastAsia="Arial" w:hAnsi="Arial" w:cs="Arial"/>
          <w:color w:val="auto"/>
          <w:lang w:val="fr-CH"/>
        </w:rPr>
        <w:t xml:space="preserve"> qui s’ouvre </w:t>
      </w:r>
      <w:r w:rsidR="004E75B3" w:rsidRPr="0018420E">
        <w:rPr>
          <w:rFonts w:ascii="Arial" w:eastAsia="Arial" w:hAnsi="Arial" w:cs="Arial"/>
          <w:color w:val="auto"/>
          <w:lang w:val="fr-CH"/>
        </w:rPr>
        <w:t xml:space="preserve"> lorsque la réserve de marche diminue et </w:t>
      </w:r>
      <w:r w:rsidRPr="0018420E">
        <w:rPr>
          <w:rFonts w:ascii="Arial" w:eastAsia="Arial" w:hAnsi="Arial" w:cs="Arial"/>
          <w:color w:val="auto"/>
          <w:lang w:val="fr-CH"/>
        </w:rPr>
        <w:t>le pouvoir de</w:t>
      </w:r>
      <w:r w:rsidR="004E75B3" w:rsidRPr="0018420E">
        <w:rPr>
          <w:rFonts w:ascii="Arial" w:eastAsia="Arial" w:hAnsi="Arial" w:cs="Arial"/>
          <w:color w:val="auto"/>
          <w:lang w:val="fr-CH"/>
        </w:rPr>
        <w:t xml:space="preserve"> redonner vie en remontant l’horloge reflète</w:t>
      </w:r>
      <w:r w:rsidR="00CC1EA5" w:rsidRPr="0018420E">
        <w:rPr>
          <w:rFonts w:ascii="Arial" w:eastAsia="Arial" w:hAnsi="Arial" w:cs="Arial"/>
          <w:color w:val="auto"/>
          <w:lang w:val="fr-CH"/>
        </w:rPr>
        <w:t xml:space="preserve">nt </w:t>
      </w:r>
      <w:r w:rsidR="004E75B3" w:rsidRPr="0018420E">
        <w:rPr>
          <w:rFonts w:ascii="Arial" w:eastAsia="Arial" w:hAnsi="Arial" w:cs="Arial"/>
          <w:color w:val="auto"/>
          <w:lang w:val="fr-CH"/>
        </w:rPr>
        <w:t xml:space="preserve"> parfaitement l’histoire de l’horlogerie où</w:t>
      </w:r>
      <w:r w:rsidRPr="0018420E">
        <w:rPr>
          <w:rFonts w:ascii="Arial" w:eastAsia="Arial" w:hAnsi="Arial" w:cs="Arial"/>
          <w:color w:val="auto"/>
          <w:lang w:val="fr-CH"/>
        </w:rPr>
        <w:t xml:space="preserve"> le </w:t>
      </w:r>
      <w:r w:rsidR="004E75B3" w:rsidRPr="0018420E">
        <w:rPr>
          <w:rFonts w:ascii="Arial" w:eastAsia="Arial" w:hAnsi="Arial" w:cs="Arial"/>
          <w:color w:val="auto"/>
          <w:lang w:val="fr-CH"/>
        </w:rPr>
        <w:t xml:space="preserve">rêve, </w:t>
      </w:r>
      <w:r w:rsidRPr="0018420E">
        <w:rPr>
          <w:rFonts w:ascii="Arial" w:eastAsia="Arial" w:hAnsi="Arial" w:cs="Arial"/>
          <w:color w:val="auto"/>
          <w:lang w:val="fr-CH"/>
        </w:rPr>
        <w:t xml:space="preserve">la </w:t>
      </w:r>
      <w:r w:rsidR="004E75B3" w:rsidRPr="0018420E">
        <w:rPr>
          <w:rFonts w:ascii="Arial" w:eastAsia="Arial" w:hAnsi="Arial" w:cs="Arial"/>
          <w:color w:val="auto"/>
          <w:lang w:val="fr-CH"/>
        </w:rPr>
        <w:t xml:space="preserve">créativité et </w:t>
      </w:r>
      <w:r w:rsidRPr="0018420E">
        <w:rPr>
          <w:rFonts w:ascii="Arial" w:eastAsia="Arial" w:hAnsi="Arial" w:cs="Arial"/>
          <w:color w:val="auto"/>
          <w:lang w:val="fr-CH"/>
        </w:rPr>
        <w:t xml:space="preserve">les contraintes </w:t>
      </w:r>
      <w:r w:rsidR="004E75B3" w:rsidRPr="0018420E">
        <w:rPr>
          <w:rFonts w:ascii="Arial" w:eastAsia="Arial" w:hAnsi="Arial" w:cs="Arial"/>
          <w:color w:val="auto"/>
          <w:lang w:val="fr-CH"/>
        </w:rPr>
        <w:t xml:space="preserve"> technique</w:t>
      </w:r>
      <w:r w:rsidRPr="0018420E">
        <w:rPr>
          <w:rFonts w:ascii="Arial" w:eastAsia="Arial" w:hAnsi="Arial" w:cs="Arial"/>
          <w:color w:val="auto"/>
          <w:lang w:val="fr-CH"/>
        </w:rPr>
        <w:t>s</w:t>
      </w:r>
      <w:r w:rsidR="004E75B3" w:rsidRPr="0018420E">
        <w:rPr>
          <w:rFonts w:ascii="Arial" w:eastAsia="Arial" w:hAnsi="Arial" w:cs="Arial"/>
          <w:color w:val="auto"/>
          <w:lang w:val="fr-CH"/>
        </w:rPr>
        <w:t xml:space="preserve"> </w:t>
      </w:r>
      <w:r w:rsidR="00CC1EA5" w:rsidRPr="0018420E">
        <w:rPr>
          <w:rFonts w:ascii="Arial" w:eastAsia="Arial" w:hAnsi="Arial" w:cs="Arial"/>
          <w:color w:val="auto"/>
          <w:lang w:val="fr-CH"/>
        </w:rPr>
        <w:t xml:space="preserve">s’unissent pour créer un objet unique et merveilleux. </w:t>
      </w:r>
    </w:p>
    <w:p w:rsidR="009A05C5" w:rsidRPr="0018420E" w:rsidRDefault="004E75B3" w:rsidP="00CC6069">
      <w:pPr>
        <w:pStyle w:val="Normal1"/>
        <w:jc w:val="both"/>
        <w:rPr>
          <w:b/>
          <w:color w:val="auto"/>
          <w:lang w:val="fr-CH"/>
        </w:rPr>
      </w:pPr>
      <w:proofErr w:type="spellStart"/>
      <w:r w:rsidRPr="0018420E">
        <w:rPr>
          <w:rFonts w:ascii="Arial" w:eastAsia="Arial" w:hAnsi="Arial" w:cs="Arial"/>
          <w:b/>
          <w:color w:val="auto"/>
          <w:lang w:val="fr-CH"/>
        </w:rPr>
        <w:t>Vanitas</w:t>
      </w:r>
      <w:proofErr w:type="spellEnd"/>
      <w:r w:rsidRPr="0018420E">
        <w:rPr>
          <w:rFonts w:ascii="Arial" w:eastAsia="Arial" w:hAnsi="Arial" w:cs="Arial"/>
          <w:b/>
          <w:color w:val="auto"/>
          <w:lang w:val="fr-CH"/>
        </w:rPr>
        <w:t xml:space="preserve"> est </w:t>
      </w:r>
      <w:r w:rsidR="00500350">
        <w:rPr>
          <w:rFonts w:ascii="Arial" w:eastAsia="Arial" w:hAnsi="Arial" w:cs="Arial"/>
          <w:b/>
          <w:color w:val="auto"/>
          <w:lang w:val="fr-CH"/>
        </w:rPr>
        <w:t xml:space="preserve">une série de pièces uniques toutes très largement différentes les unes des autres à la manière des tableaux de maitre.  </w:t>
      </w:r>
      <w:r w:rsidR="004025C0" w:rsidRPr="0018420E">
        <w:rPr>
          <w:b/>
          <w:color w:val="auto"/>
          <w:lang w:val="fr-CH"/>
        </w:rPr>
        <w:br w:type="page"/>
      </w:r>
    </w:p>
    <w:p w:rsidR="00BA40C1" w:rsidRPr="0018420E" w:rsidRDefault="00BA40C1" w:rsidP="00CC6069">
      <w:pPr>
        <w:pStyle w:val="Normal1"/>
        <w:spacing w:after="0" w:line="240" w:lineRule="auto"/>
        <w:jc w:val="both"/>
        <w:rPr>
          <w:rFonts w:ascii="Arial" w:eastAsia="Arial" w:hAnsi="Arial" w:cs="Arial"/>
          <w:b/>
          <w:color w:val="auto"/>
          <w:lang w:val="fr-CH"/>
        </w:rPr>
      </w:pPr>
      <w:proofErr w:type="spellStart"/>
      <w:r w:rsidRPr="0018420E">
        <w:rPr>
          <w:rFonts w:ascii="Arial" w:eastAsia="Arial" w:hAnsi="Arial" w:cs="Arial"/>
          <w:b/>
          <w:color w:val="auto"/>
          <w:lang w:val="fr-CH"/>
        </w:rPr>
        <w:lastRenderedPageBreak/>
        <w:t>Vanitas</w:t>
      </w:r>
      <w:proofErr w:type="spellEnd"/>
      <w:r w:rsidRPr="0018420E">
        <w:rPr>
          <w:rFonts w:ascii="Arial" w:eastAsia="Arial" w:hAnsi="Arial" w:cs="Arial"/>
          <w:b/>
          <w:color w:val="auto"/>
          <w:lang w:val="fr-CH"/>
        </w:rPr>
        <w:t xml:space="preserve"> : Une horloge comme nul part ailleurs</w:t>
      </w:r>
    </w:p>
    <w:p w:rsidR="006C5B38" w:rsidRPr="0018420E" w:rsidRDefault="006C5B38" w:rsidP="00CC6069">
      <w:pPr>
        <w:pStyle w:val="Normal1"/>
        <w:spacing w:after="0" w:line="240" w:lineRule="auto"/>
        <w:jc w:val="both"/>
        <w:rPr>
          <w:color w:val="auto"/>
          <w:lang w:val="fr-CH"/>
        </w:rPr>
      </w:pPr>
      <w:r w:rsidRPr="0018420E">
        <w:rPr>
          <w:rFonts w:ascii="Arial" w:eastAsia="Arial" w:hAnsi="Arial" w:cs="Arial"/>
          <w:color w:val="auto"/>
          <w:lang w:val="fr-CH"/>
        </w:rPr>
        <w:t xml:space="preserve">Lorsqu’on s’imagine une horloge, tout le monde a plus ou moins la même idée – ronde, 12 heures, deux aiguilles. </w:t>
      </w: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w:t>
      </w:r>
      <w:r w:rsidR="0055219D" w:rsidRPr="0018420E">
        <w:rPr>
          <w:rFonts w:ascii="Arial" w:eastAsia="Arial" w:hAnsi="Arial" w:cs="Arial"/>
          <w:color w:val="auto"/>
          <w:lang w:val="fr-CH"/>
        </w:rPr>
        <w:t xml:space="preserve">s’affranchit de </w:t>
      </w:r>
      <w:r w:rsidRPr="0018420E">
        <w:rPr>
          <w:rFonts w:ascii="Arial" w:eastAsia="Arial" w:hAnsi="Arial" w:cs="Arial"/>
          <w:color w:val="auto"/>
          <w:lang w:val="fr-CH"/>
        </w:rPr>
        <w:t>toute</w:t>
      </w:r>
      <w:r w:rsidR="0055219D" w:rsidRPr="0018420E">
        <w:rPr>
          <w:rFonts w:ascii="Arial" w:eastAsia="Arial" w:hAnsi="Arial" w:cs="Arial"/>
          <w:color w:val="auto"/>
          <w:lang w:val="fr-CH"/>
        </w:rPr>
        <w:t xml:space="preserve"> ces</w:t>
      </w:r>
      <w:r w:rsidRPr="0018420E">
        <w:rPr>
          <w:rFonts w:ascii="Arial" w:eastAsia="Arial" w:hAnsi="Arial" w:cs="Arial"/>
          <w:color w:val="auto"/>
          <w:lang w:val="fr-CH"/>
        </w:rPr>
        <w:t xml:space="preserve"> convention</w:t>
      </w:r>
      <w:r w:rsidR="0055219D" w:rsidRPr="0018420E">
        <w:rPr>
          <w:rFonts w:ascii="Arial" w:eastAsia="Arial" w:hAnsi="Arial" w:cs="Arial"/>
          <w:color w:val="auto"/>
          <w:lang w:val="fr-CH"/>
        </w:rPr>
        <w:t>s</w:t>
      </w:r>
      <w:r w:rsidRPr="0018420E">
        <w:rPr>
          <w:rFonts w:ascii="Arial" w:eastAsia="Arial" w:hAnsi="Arial" w:cs="Arial"/>
          <w:color w:val="auto"/>
          <w:lang w:val="fr-CH"/>
        </w:rPr>
        <w:t> : l</w:t>
      </w:r>
      <w:r w:rsidR="0055219D" w:rsidRPr="0018420E">
        <w:rPr>
          <w:rFonts w:ascii="Arial" w:eastAsia="Arial" w:hAnsi="Arial" w:cs="Arial"/>
          <w:color w:val="auto"/>
          <w:lang w:val="fr-CH"/>
        </w:rPr>
        <w:t>’horloge en elle-même est un crâ</w:t>
      </w:r>
      <w:r w:rsidRPr="0018420E">
        <w:rPr>
          <w:rFonts w:ascii="Arial" w:eastAsia="Arial" w:hAnsi="Arial" w:cs="Arial"/>
          <w:color w:val="auto"/>
          <w:lang w:val="fr-CH"/>
        </w:rPr>
        <w:t xml:space="preserve">ne, avec des yeux mécaniques, une bouche </w:t>
      </w:r>
      <w:r w:rsidR="0055219D" w:rsidRPr="0018420E">
        <w:rPr>
          <w:rFonts w:ascii="Arial" w:eastAsia="Arial" w:hAnsi="Arial" w:cs="Arial"/>
          <w:color w:val="auto"/>
          <w:lang w:val="fr-CH"/>
        </w:rPr>
        <w:t xml:space="preserve">articulée </w:t>
      </w:r>
      <w:r w:rsidRPr="0018420E">
        <w:rPr>
          <w:rFonts w:ascii="Arial" w:eastAsia="Arial" w:hAnsi="Arial" w:cs="Arial"/>
          <w:color w:val="auto"/>
          <w:lang w:val="fr-CH"/>
        </w:rPr>
        <w:t xml:space="preserve">et une forme de boitier bien distincte </w:t>
      </w:r>
      <w:r w:rsidR="0055219D" w:rsidRPr="0018420E">
        <w:rPr>
          <w:rFonts w:ascii="Arial" w:eastAsia="Arial" w:hAnsi="Arial" w:cs="Arial"/>
          <w:color w:val="auto"/>
          <w:lang w:val="fr-CH"/>
        </w:rPr>
        <w:t xml:space="preserve">épousant  </w:t>
      </w:r>
      <w:r w:rsidRPr="0018420E">
        <w:rPr>
          <w:rFonts w:ascii="Arial" w:eastAsia="Arial" w:hAnsi="Arial" w:cs="Arial"/>
          <w:color w:val="auto"/>
          <w:lang w:val="fr-CH"/>
        </w:rPr>
        <w:t>les contours du mou</w:t>
      </w:r>
      <w:r w:rsidR="0055219D" w:rsidRPr="0018420E">
        <w:rPr>
          <w:rFonts w:ascii="Arial" w:eastAsia="Arial" w:hAnsi="Arial" w:cs="Arial"/>
          <w:color w:val="auto"/>
          <w:lang w:val="fr-CH"/>
        </w:rPr>
        <w:t>vement qui lui-même représente une</w:t>
      </w:r>
      <w:r w:rsidRPr="0018420E">
        <w:rPr>
          <w:rFonts w:ascii="Arial" w:eastAsia="Arial" w:hAnsi="Arial" w:cs="Arial"/>
          <w:color w:val="auto"/>
          <w:lang w:val="fr-CH"/>
        </w:rPr>
        <w:t xml:space="preserve"> tête de</w:t>
      </w:r>
      <w:r w:rsidR="0055219D" w:rsidRPr="0018420E">
        <w:rPr>
          <w:rFonts w:ascii="Arial" w:eastAsia="Arial" w:hAnsi="Arial" w:cs="Arial"/>
          <w:color w:val="auto"/>
          <w:lang w:val="fr-CH"/>
        </w:rPr>
        <w:t xml:space="preserve"> mort. Chaque étage de platine possède </w:t>
      </w:r>
      <w:r w:rsidRPr="0018420E">
        <w:rPr>
          <w:rFonts w:ascii="Arial" w:eastAsia="Arial" w:hAnsi="Arial" w:cs="Arial"/>
          <w:color w:val="auto"/>
          <w:lang w:val="fr-CH"/>
        </w:rPr>
        <w:t>une finition et un décor particulier</w:t>
      </w:r>
      <w:r w:rsidR="00115FD6" w:rsidRPr="0018420E">
        <w:rPr>
          <w:rFonts w:ascii="Arial" w:eastAsia="Arial" w:hAnsi="Arial" w:cs="Arial"/>
          <w:color w:val="auto"/>
          <w:lang w:val="fr-CH"/>
        </w:rPr>
        <w:t>s</w:t>
      </w:r>
      <w:r w:rsidRPr="0018420E">
        <w:rPr>
          <w:rFonts w:ascii="Arial" w:eastAsia="Arial" w:hAnsi="Arial" w:cs="Arial"/>
          <w:color w:val="auto"/>
          <w:lang w:val="fr-CH"/>
        </w:rPr>
        <w:t>, apportant ainsi une certaine profondeur à  cette sculpture mécanique. Les aiguilles</w:t>
      </w:r>
      <w:r w:rsidR="00115FD6" w:rsidRPr="0018420E">
        <w:rPr>
          <w:rFonts w:ascii="Arial" w:eastAsia="Arial" w:hAnsi="Arial" w:cs="Arial"/>
          <w:color w:val="auto"/>
          <w:lang w:val="fr-CH"/>
        </w:rPr>
        <w:t xml:space="preserve"> </w:t>
      </w:r>
      <w:r w:rsidRPr="0018420E">
        <w:rPr>
          <w:rFonts w:ascii="Arial" w:eastAsia="Arial" w:hAnsi="Arial" w:cs="Arial"/>
          <w:color w:val="auto"/>
          <w:lang w:val="fr-CH"/>
        </w:rPr>
        <w:t xml:space="preserve">quant à elles, </w:t>
      </w:r>
      <w:r w:rsidR="00115FD6" w:rsidRPr="0018420E">
        <w:rPr>
          <w:rFonts w:ascii="Arial" w:eastAsia="Arial" w:hAnsi="Arial" w:cs="Arial"/>
          <w:color w:val="auto"/>
          <w:lang w:val="fr-CH"/>
        </w:rPr>
        <w:t xml:space="preserve">apportent une touche </w:t>
      </w:r>
      <w:r w:rsidRPr="0018420E">
        <w:rPr>
          <w:rFonts w:ascii="Arial" w:eastAsia="Arial" w:hAnsi="Arial" w:cs="Arial"/>
          <w:color w:val="auto"/>
          <w:lang w:val="fr-CH"/>
        </w:rPr>
        <w:t xml:space="preserve">de familiarité à cette conception novatrice qui </w:t>
      </w:r>
      <w:r w:rsidR="00115FD6" w:rsidRPr="0018420E">
        <w:rPr>
          <w:rFonts w:ascii="Arial" w:eastAsia="Arial" w:hAnsi="Arial" w:cs="Arial"/>
          <w:color w:val="auto"/>
          <w:lang w:val="fr-CH"/>
        </w:rPr>
        <w:t xml:space="preserve">défie </w:t>
      </w:r>
      <w:r w:rsidRPr="0018420E">
        <w:rPr>
          <w:rFonts w:ascii="Arial" w:eastAsia="Arial" w:hAnsi="Arial" w:cs="Arial"/>
          <w:color w:val="auto"/>
          <w:lang w:val="fr-CH"/>
        </w:rPr>
        <w:t>l</w:t>
      </w:r>
      <w:r w:rsidR="00115FD6" w:rsidRPr="0018420E">
        <w:rPr>
          <w:rFonts w:ascii="Arial" w:eastAsia="Arial" w:hAnsi="Arial" w:cs="Arial"/>
          <w:color w:val="auto"/>
          <w:lang w:val="fr-CH"/>
        </w:rPr>
        <w:t xml:space="preserve">es conventions tout en réunissant </w:t>
      </w:r>
      <w:r w:rsidRPr="0018420E">
        <w:rPr>
          <w:rFonts w:ascii="Arial" w:eastAsia="Arial" w:hAnsi="Arial" w:cs="Arial"/>
          <w:color w:val="auto"/>
          <w:lang w:val="fr-CH"/>
        </w:rPr>
        <w:t xml:space="preserve"> le monde des beaux-arts et de la Haute Horlogerie.</w:t>
      </w:r>
    </w:p>
    <w:p w:rsidR="006C5B38" w:rsidRPr="0018420E" w:rsidRDefault="00D778BF" w:rsidP="00CC6069">
      <w:pPr>
        <w:pStyle w:val="Normal1"/>
        <w:spacing w:after="0" w:line="240" w:lineRule="auto"/>
        <w:jc w:val="both"/>
        <w:rPr>
          <w:rFonts w:ascii="Arial" w:eastAsia="Arial" w:hAnsi="Arial" w:cs="Arial"/>
          <w:color w:val="auto"/>
          <w:lang w:val="fr-CH"/>
        </w:rPr>
      </w:pP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w:t>
      </w:r>
      <w:r w:rsidR="00F67D76" w:rsidRPr="0018420E">
        <w:rPr>
          <w:rFonts w:ascii="Arial" w:eastAsia="Arial" w:hAnsi="Arial" w:cs="Arial"/>
          <w:color w:val="auto"/>
          <w:lang w:val="fr-CH"/>
        </w:rPr>
        <w:t>est une horloge qui sera mise en valeur accrochée sur un mur</w:t>
      </w:r>
      <w:r w:rsidR="006C5B38" w:rsidRPr="0018420E">
        <w:rPr>
          <w:rFonts w:ascii="Arial" w:eastAsia="Arial" w:hAnsi="Arial" w:cs="Arial"/>
          <w:color w:val="auto"/>
          <w:lang w:val="fr-CH"/>
        </w:rPr>
        <w:t>. Imaginez</w:t>
      </w:r>
      <w:r w:rsidR="00115FD6" w:rsidRPr="0018420E">
        <w:rPr>
          <w:rFonts w:ascii="Arial" w:eastAsia="Arial" w:hAnsi="Arial" w:cs="Arial"/>
          <w:color w:val="auto"/>
          <w:lang w:val="fr-CH"/>
        </w:rPr>
        <w:t xml:space="preserve">-vous </w:t>
      </w:r>
      <w:r w:rsidR="006C5B38" w:rsidRPr="0018420E">
        <w:rPr>
          <w:rFonts w:ascii="Arial" w:eastAsia="Arial" w:hAnsi="Arial" w:cs="Arial"/>
          <w:color w:val="auto"/>
          <w:lang w:val="fr-CH"/>
        </w:rPr>
        <w:t xml:space="preserve"> entrer dans </w:t>
      </w:r>
      <w:r w:rsidR="00F67D76" w:rsidRPr="0018420E">
        <w:rPr>
          <w:rFonts w:ascii="Arial" w:eastAsia="Arial" w:hAnsi="Arial" w:cs="Arial"/>
          <w:color w:val="auto"/>
          <w:lang w:val="fr-CH"/>
        </w:rPr>
        <w:t>cette</w:t>
      </w:r>
      <w:r w:rsidR="006C5B38" w:rsidRPr="0018420E">
        <w:rPr>
          <w:rFonts w:ascii="Arial" w:eastAsia="Arial" w:hAnsi="Arial" w:cs="Arial"/>
          <w:color w:val="auto"/>
          <w:lang w:val="fr-CH"/>
        </w:rPr>
        <w:t xml:space="preserve"> pièce sombre</w:t>
      </w:r>
      <w:r w:rsidR="00332075" w:rsidRPr="0018420E">
        <w:rPr>
          <w:rFonts w:ascii="Arial" w:eastAsia="Arial" w:hAnsi="Arial" w:cs="Arial"/>
          <w:color w:val="auto"/>
          <w:lang w:val="fr-CH"/>
        </w:rPr>
        <w:t xml:space="preserve"> avec le tic-tac</w:t>
      </w:r>
      <w:r w:rsidR="00115FD6" w:rsidRPr="0018420E">
        <w:rPr>
          <w:rFonts w:ascii="Arial" w:eastAsia="Arial" w:hAnsi="Arial" w:cs="Arial"/>
          <w:color w:val="auto"/>
          <w:lang w:val="fr-CH"/>
        </w:rPr>
        <w:t xml:space="preserve"> résonnant</w:t>
      </w:r>
      <w:r w:rsidR="00F67D76" w:rsidRPr="0018420E">
        <w:rPr>
          <w:rFonts w:ascii="Arial" w:eastAsia="Arial" w:hAnsi="Arial" w:cs="Arial"/>
          <w:color w:val="auto"/>
          <w:lang w:val="fr-CH"/>
        </w:rPr>
        <w:t xml:space="preserve"> délicatement</w:t>
      </w:r>
      <w:r w:rsidR="00332075" w:rsidRPr="0018420E">
        <w:rPr>
          <w:rFonts w:ascii="Arial" w:eastAsia="Arial" w:hAnsi="Arial" w:cs="Arial"/>
          <w:color w:val="auto"/>
          <w:lang w:val="fr-CH"/>
        </w:rPr>
        <w:t>,</w:t>
      </w:r>
      <w:r w:rsidR="00F67D76" w:rsidRPr="0018420E">
        <w:rPr>
          <w:rFonts w:ascii="Arial" w:eastAsia="Arial" w:hAnsi="Arial" w:cs="Arial"/>
          <w:color w:val="auto"/>
          <w:lang w:val="fr-CH"/>
        </w:rPr>
        <w:t xml:space="preserve"> les quelques lignes de la tête de mort qui se dessinent petit à petit, puis votre regard plongeant dans </w:t>
      </w:r>
      <w:r w:rsidR="00115FD6" w:rsidRPr="0018420E">
        <w:rPr>
          <w:rFonts w:ascii="Arial" w:eastAsia="Arial" w:hAnsi="Arial" w:cs="Arial"/>
          <w:color w:val="auto"/>
          <w:lang w:val="fr-CH"/>
        </w:rPr>
        <w:t>ce regard mécanique</w:t>
      </w:r>
      <w:r w:rsidR="00F67D76" w:rsidRPr="0018420E">
        <w:rPr>
          <w:rFonts w:ascii="Arial" w:eastAsia="Arial" w:hAnsi="Arial" w:cs="Arial"/>
          <w:color w:val="auto"/>
          <w:lang w:val="fr-CH"/>
        </w:rPr>
        <w:t xml:space="preserve">… Allumez la lumière et vous n’oserez plus approcher. Si l’audace vous y </w:t>
      </w:r>
      <w:r w:rsidR="009C2AE3" w:rsidRPr="0018420E">
        <w:rPr>
          <w:rFonts w:ascii="Arial" w:eastAsia="Arial" w:hAnsi="Arial" w:cs="Arial"/>
          <w:color w:val="auto"/>
          <w:lang w:val="fr-CH"/>
        </w:rPr>
        <w:t>a</w:t>
      </w:r>
      <w:r w:rsidR="00F67D76" w:rsidRPr="0018420E">
        <w:rPr>
          <w:rFonts w:ascii="Arial" w:eastAsia="Arial" w:hAnsi="Arial" w:cs="Arial"/>
          <w:color w:val="auto"/>
          <w:lang w:val="fr-CH"/>
        </w:rPr>
        <w:t xml:space="preserve">mène, vous aurez la chance d’apprécier la complexité du mouvement L’Epée et ses quelques 400 pièces </w:t>
      </w:r>
      <w:r w:rsidR="00115FD6" w:rsidRPr="0018420E">
        <w:rPr>
          <w:rFonts w:ascii="Arial" w:eastAsia="Arial" w:hAnsi="Arial" w:cs="Arial"/>
          <w:color w:val="auto"/>
          <w:lang w:val="fr-CH"/>
        </w:rPr>
        <w:t>d’horlogerie</w:t>
      </w:r>
      <w:r w:rsidR="009C2AE3" w:rsidRPr="0018420E">
        <w:rPr>
          <w:rFonts w:ascii="Arial" w:eastAsia="Arial" w:hAnsi="Arial" w:cs="Arial"/>
          <w:color w:val="auto"/>
          <w:lang w:val="fr-CH"/>
        </w:rPr>
        <w:t>.</w:t>
      </w:r>
    </w:p>
    <w:p w:rsidR="00BA40C1" w:rsidRPr="0018420E" w:rsidRDefault="00BA40C1" w:rsidP="00CC6069">
      <w:pPr>
        <w:pStyle w:val="Normal1"/>
        <w:spacing w:after="0" w:line="240" w:lineRule="auto"/>
        <w:jc w:val="both"/>
        <w:rPr>
          <w:color w:val="auto"/>
          <w:lang w:val="fr-CH"/>
        </w:rPr>
      </w:pPr>
    </w:p>
    <w:p w:rsidR="009A05C5" w:rsidRPr="0018420E" w:rsidRDefault="00240C45" w:rsidP="00CC6069">
      <w:pPr>
        <w:pStyle w:val="Normal1"/>
        <w:spacing w:after="0" w:line="240" w:lineRule="auto"/>
        <w:jc w:val="both"/>
        <w:rPr>
          <w:color w:val="auto"/>
          <w:lang w:val="fr-CH"/>
        </w:rPr>
      </w:pPr>
      <w:r w:rsidRPr="0018420E">
        <w:rPr>
          <w:rFonts w:ascii="Arial" w:eastAsia="Arial" w:hAnsi="Arial" w:cs="Arial"/>
          <w:b/>
          <w:color w:val="auto"/>
          <w:lang w:val="fr-CH"/>
        </w:rPr>
        <w:t>Un affichage hors du commun</w:t>
      </w:r>
    </w:p>
    <w:p w:rsidR="009A05C5" w:rsidRPr="0018420E" w:rsidRDefault="00240C45"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 xml:space="preserve">A coté de toutes les horloges contemporaines connues, </w:t>
      </w: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w:t>
      </w:r>
      <w:r w:rsidR="00763A14" w:rsidRPr="0018420E">
        <w:rPr>
          <w:rFonts w:ascii="Arial" w:eastAsia="Arial" w:hAnsi="Arial" w:cs="Arial"/>
          <w:color w:val="auto"/>
          <w:lang w:val="fr-CH"/>
        </w:rPr>
        <w:t xml:space="preserve">ressort comme un </w:t>
      </w:r>
      <w:r w:rsidR="009C2AE3" w:rsidRPr="0018420E">
        <w:rPr>
          <w:rFonts w:ascii="Arial" w:eastAsia="Arial" w:hAnsi="Arial" w:cs="Arial"/>
          <w:color w:val="auto"/>
          <w:lang w:val="fr-CH"/>
        </w:rPr>
        <w:t xml:space="preserve">hardi </w:t>
      </w:r>
      <w:r w:rsidR="00763A14" w:rsidRPr="0018420E">
        <w:rPr>
          <w:rFonts w:ascii="Arial" w:eastAsia="Arial" w:hAnsi="Arial" w:cs="Arial"/>
          <w:color w:val="auto"/>
          <w:lang w:val="fr-CH"/>
        </w:rPr>
        <w:t xml:space="preserve">coup de pinceau sur une toile blanche. Cette nouvelle </w:t>
      </w:r>
      <w:proofErr w:type="spellStart"/>
      <w:r w:rsidR="00763A14" w:rsidRPr="0018420E">
        <w:rPr>
          <w:rFonts w:ascii="Arial" w:eastAsia="Arial" w:hAnsi="Arial" w:cs="Arial"/>
          <w:color w:val="auto"/>
          <w:lang w:val="fr-CH"/>
        </w:rPr>
        <w:t>co</w:t>
      </w:r>
      <w:proofErr w:type="spellEnd"/>
      <w:r w:rsidR="00763A14" w:rsidRPr="0018420E">
        <w:rPr>
          <w:rFonts w:ascii="Arial" w:eastAsia="Arial" w:hAnsi="Arial" w:cs="Arial"/>
          <w:color w:val="auto"/>
          <w:lang w:val="fr-CH"/>
        </w:rPr>
        <w:t xml:space="preserve">-création présente un échappement frontal et deux de ses barillets symbolisent les pupilles, </w:t>
      </w:r>
      <w:r w:rsidR="009C2AE3" w:rsidRPr="0018420E">
        <w:rPr>
          <w:rFonts w:ascii="Arial" w:eastAsia="Arial" w:hAnsi="Arial" w:cs="Arial"/>
          <w:color w:val="auto"/>
          <w:lang w:val="fr-CH"/>
        </w:rPr>
        <w:t>animant</w:t>
      </w:r>
      <w:r w:rsidR="00763A14" w:rsidRPr="0018420E">
        <w:rPr>
          <w:rFonts w:ascii="Arial" w:eastAsia="Arial" w:hAnsi="Arial" w:cs="Arial"/>
          <w:color w:val="auto"/>
          <w:lang w:val="fr-CH"/>
        </w:rPr>
        <w:t xml:space="preserve"> ainsi le visage du crâne mécanique. </w:t>
      </w:r>
      <w:proofErr w:type="spellStart"/>
      <w:r w:rsidR="00763A14" w:rsidRPr="0018420E">
        <w:rPr>
          <w:rFonts w:ascii="Arial" w:eastAsia="Arial" w:hAnsi="Arial" w:cs="Arial"/>
          <w:color w:val="auto"/>
          <w:lang w:val="fr-CH"/>
        </w:rPr>
        <w:t>Vanitas</w:t>
      </w:r>
      <w:proofErr w:type="spellEnd"/>
      <w:r w:rsidR="00763A14" w:rsidRPr="0018420E">
        <w:rPr>
          <w:rFonts w:ascii="Arial" w:eastAsia="Arial" w:hAnsi="Arial" w:cs="Arial"/>
          <w:color w:val="auto"/>
          <w:lang w:val="fr-CH"/>
        </w:rPr>
        <w:t xml:space="preserve"> indique les heures et les minutes grâce à deux aiguilles montées au centre, sur le nez. Ces deux aiguilles polies à la main semblent jouer à cache-cache avec les </w:t>
      </w:r>
      <w:r w:rsidR="009C2AE3" w:rsidRPr="0018420E">
        <w:rPr>
          <w:rFonts w:ascii="Arial" w:eastAsia="Arial" w:hAnsi="Arial" w:cs="Arial"/>
          <w:color w:val="auto"/>
          <w:lang w:val="fr-CH"/>
        </w:rPr>
        <w:t xml:space="preserve">deux </w:t>
      </w:r>
      <w:r w:rsidR="00763A14" w:rsidRPr="0018420E">
        <w:rPr>
          <w:rFonts w:ascii="Arial" w:eastAsia="Arial" w:hAnsi="Arial" w:cs="Arial"/>
          <w:color w:val="auto"/>
          <w:lang w:val="fr-CH"/>
        </w:rPr>
        <w:t xml:space="preserve">yeux. </w:t>
      </w:r>
    </w:p>
    <w:p w:rsidR="009A05C5" w:rsidRPr="0018420E" w:rsidRDefault="00763A14"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 xml:space="preserve">L’indicateur de </w:t>
      </w:r>
      <w:r w:rsidR="00275146" w:rsidRPr="0018420E">
        <w:rPr>
          <w:rFonts w:ascii="Arial" w:eastAsia="Arial" w:hAnsi="Arial" w:cs="Arial"/>
          <w:color w:val="auto"/>
          <w:lang w:val="fr-CH"/>
        </w:rPr>
        <w:t>réserve</w:t>
      </w:r>
      <w:r w:rsidRPr="0018420E">
        <w:rPr>
          <w:rFonts w:ascii="Arial" w:eastAsia="Arial" w:hAnsi="Arial" w:cs="Arial"/>
          <w:color w:val="auto"/>
          <w:lang w:val="fr-CH"/>
        </w:rPr>
        <w:t xml:space="preserve"> de marche: </w:t>
      </w:r>
      <w:r w:rsidR="009C2AE3" w:rsidRPr="0018420E">
        <w:rPr>
          <w:rFonts w:ascii="Arial" w:eastAsia="Arial" w:hAnsi="Arial" w:cs="Arial"/>
          <w:color w:val="auto"/>
          <w:lang w:val="fr-CH"/>
        </w:rPr>
        <w:t>l’</w:t>
      </w:r>
      <w:r w:rsidRPr="0018420E">
        <w:rPr>
          <w:rFonts w:ascii="Arial" w:eastAsia="Arial" w:hAnsi="Arial" w:cs="Arial"/>
          <w:color w:val="auto"/>
          <w:lang w:val="fr-CH"/>
        </w:rPr>
        <w:t>indication visuelle</w:t>
      </w:r>
      <w:r w:rsidR="00275146" w:rsidRPr="0018420E">
        <w:rPr>
          <w:rFonts w:ascii="Arial" w:eastAsia="Arial" w:hAnsi="Arial" w:cs="Arial"/>
          <w:color w:val="auto"/>
          <w:lang w:val="fr-CH"/>
        </w:rPr>
        <w:t xml:space="preserve"> </w:t>
      </w:r>
      <w:r w:rsidR="009C2AE3" w:rsidRPr="0018420E">
        <w:rPr>
          <w:rFonts w:ascii="Arial" w:eastAsia="Arial" w:hAnsi="Arial" w:cs="Arial"/>
          <w:color w:val="auto"/>
          <w:lang w:val="fr-CH"/>
        </w:rPr>
        <w:t xml:space="preserve">et </w:t>
      </w:r>
      <w:r w:rsidR="00275146" w:rsidRPr="0018420E">
        <w:rPr>
          <w:rFonts w:ascii="Arial" w:eastAsia="Arial" w:hAnsi="Arial" w:cs="Arial"/>
          <w:color w:val="auto"/>
          <w:lang w:val="fr-CH"/>
        </w:rPr>
        <w:t>intuitive</w:t>
      </w:r>
      <w:r w:rsidRPr="0018420E">
        <w:rPr>
          <w:rFonts w:ascii="Arial" w:eastAsia="Arial" w:hAnsi="Arial" w:cs="Arial"/>
          <w:color w:val="auto"/>
          <w:lang w:val="fr-CH"/>
        </w:rPr>
        <w:t xml:space="preserve"> de l’énergie restante </w:t>
      </w:r>
      <w:r w:rsidR="009C2AE3" w:rsidRPr="0018420E">
        <w:rPr>
          <w:rFonts w:ascii="Arial" w:eastAsia="Arial" w:hAnsi="Arial" w:cs="Arial"/>
          <w:color w:val="auto"/>
          <w:lang w:val="fr-CH"/>
        </w:rPr>
        <w:t xml:space="preserve">dans le </w:t>
      </w:r>
      <w:r w:rsidRPr="0018420E">
        <w:rPr>
          <w:rFonts w:ascii="Arial" w:eastAsia="Arial" w:hAnsi="Arial" w:cs="Arial"/>
          <w:color w:val="auto"/>
          <w:lang w:val="fr-CH"/>
        </w:rPr>
        <w:t xml:space="preserve">mouvement 35 jours </w:t>
      </w:r>
      <w:r w:rsidR="009C2AE3" w:rsidRPr="0018420E">
        <w:rPr>
          <w:rFonts w:ascii="Arial" w:eastAsia="Arial" w:hAnsi="Arial" w:cs="Arial"/>
          <w:color w:val="auto"/>
          <w:lang w:val="fr-CH"/>
        </w:rPr>
        <w:t xml:space="preserve">apparait grâce à </w:t>
      </w:r>
      <w:r w:rsidR="00275146" w:rsidRPr="0018420E">
        <w:rPr>
          <w:rFonts w:ascii="Arial" w:eastAsia="Arial" w:hAnsi="Arial" w:cs="Arial"/>
          <w:color w:val="auto"/>
          <w:lang w:val="fr-CH"/>
        </w:rPr>
        <w:t>deux rangées de dents qui s’ouvre</w:t>
      </w:r>
      <w:r w:rsidR="009C2AE3" w:rsidRPr="0018420E">
        <w:rPr>
          <w:rFonts w:ascii="Arial" w:eastAsia="Arial" w:hAnsi="Arial" w:cs="Arial"/>
          <w:color w:val="auto"/>
          <w:lang w:val="fr-CH"/>
        </w:rPr>
        <w:t>nt</w:t>
      </w:r>
      <w:r w:rsidR="00275146" w:rsidRPr="0018420E">
        <w:rPr>
          <w:rFonts w:ascii="Arial" w:eastAsia="Arial" w:hAnsi="Arial" w:cs="Arial"/>
          <w:color w:val="auto"/>
          <w:lang w:val="fr-CH"/>
        </w:rPr>
        <w:t xml:space="preserve"> au fur et à mesure que le temps passe. Lorsque la bouche est totalement ouverte (environ 18.5 mm l’une de l’autre), l’horloge semble b</w:t>
      </w:r>
      <w:r w:rsidR="00356FBF" w:rsidRPr="0018420E">
        <w:rPr>
          <w:rFonts w:ascii="Arial" w:eastAsia="Arial" w:hAnsi="Arial" w:cs="Arial"/>
          <w:color w:val="auto"/>
          <w:lang w:val="fr-CH"/>
        </w:rPr>
        <w:t>â</w:t>
      </w:r>
      <w:r w:rsidR="00275146" w:rsidRPr="0018420E">
        <w:rPr>
          <w:rFonts w:ascii="Arial" w:eastAsia="Arial" w:hAnsi="Arial" w:cs="Arial"/>
          <w:color w:val="auto"/>
          <w:lang w:val="fr-CH"/>
        </w:rPr>
        <w:t xml:space="preserve">iller et alerter le propriétaire que sans remontage manuel, elle s’endormira. </w:t>
      </w:r>
    </w:p>
    <w:p w:rsidR="00763A14" w:rsidRPr="0018420E" w:rsidRDefault="00763A14" w:rsidP="00CC6069">
      <w:pPr>
        <w:pStyle w:val="Normal1"/>
        <w:spacing w:after="0" w:line="240" w:lineRule="auto"/>
        <w:jc w:val="both"/>
        <w:rPr>
          <w:rFonts w:ascii="Arial" w:eastAsia="Arial" w:hAnsi="Arial" w:cs="Arial"/>
          <w:color w:val="auto"/>
          <w:lang w:val="fr-CH"/>
        </w:rPr>
      </w:pPr>
    </w:p>
    <w:p w:rsidR="009A05C5" w:rsidRPr="0018420E" w:rsidRDefault="00275146" w:rsidP="00CC6069">
      <w:pPr>
        <w:pStyle w:val="Normal1"/>
        <w:spacing w:after="0" w:line="240" w:lineRule="auto"/>
        <w:jc w:val="both"/>
        <w:rPr>
          <w:rFonts w:ascii="Arial" w:eastAsia="Arial" w:hAnsi="Arial" w:cs="Arial"/>
          <w:b/>
          <w:color w:val="auto"/>
          <w:lang w:val="fr-CH"/>
        </w:rPr>
      </w:pPr>
      <w:r w:rsidRPr="00B5576B">
        <w:rPr>
          <w:rFonts w:ascii="Arial" w:eastAsia="Arial" w:hAnsi="Arial" w:cs="Arial"/>
          <w:b/>
          <w:color w:val="auto"/>
          <w:lang w:val="fr-CH"/>
        </w:rPr>
        <w:t>Horloge murale –</w:t>
      </w:r>
      <w:r w:rsidRPr="0018420E">
        <w:rPr>
          <w:rFonts w:ascii="Arial" w:eastAsia="Arial" w:hAnsi="Arial" w:cs="Arial"/>
          <w:b/>
          <w:color w:val="auto"/>
          <w:lang w:val="fr-CH"/>
        </w:rPr>
        <w:t xml:space="preserve"> tout simplement une grande montre ?</w:t>
      </w:r>
    </w:p>
    <w:p w:rsidR="00275146" w:rsidRPr="0018420E" w:rsidRDefault="00275146" w:rsidP="00CC6069">
      <w:pPr>
        <w:pStyle w:val="Normal1"/>
        <w:spacing w:after="0" w:line="240" w:lineRule="auto"/>
        <w:jc w:val="both"/>
        <w:rPr>
          <w:rFonts w:ascii="Arial" w:eastAsia="Arial" w:hAnsi="Arial" w:cs="Arial"/>
          <w:color w:val="auto"/>
          <w:lang w:val="fr-CH"/>
        </w:rPr>
      </w:pP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est une </w:t>
      </w:r>
      <w:r w:rsidR="00A94FAA" w:rsidRPr="0018420E">
        <w:rPr>
          <w:rFonts w:ascii="Arial" w:eastAsia="Arial" w:hAnsi="Arial" w:cs="Arial"/>
          <w:color w:val="auto"/>
          <w:lang w:val="fr-CH"/>
        </w:rPr>
        <w:t>horloge</w:t>
      </w:r>
      <w:r w:rsidRPr="0018420E">
        <w:rPr>
          <w:rFonts w:ascii="Arial" w:eastAsia="Arial" w:hAnsi="Arial" w:cs="Arial"/>
          <w:color w:val="auto"/>
          <w:lang w:val="fr-CH"/>
        </w:rPr>
        <w:t xml:space="preserve"> mural</w:t>
      </w:r>
      <w:r w:rsidR="00A94FAA" w:rsidRPr="0018420E">
        <w:rPr>
          <w:rFonts w:ascii="Arial" w:eastAsia="Arial" w:hAnsi="Arial" w:cs="Arial"/>
          <w:color w:val="auto"/>
          <w:lang w:val="fr-CH"/>
        </w:rPr>
        <w:t>e</w:t>
      </w:r>
      <w:r w:rsidRPr="0018420E">
        <w:rPr>
          <w:rFonts w:ascii="Arial" w:eastAsia="Arial" w:hAnsi="Arial" w:cs="Arial"/>
          <w:color w:val="auto"/>
          <w:lang w:val="fr-CH"/>
        </w:rPr>
        <w:t xml:space="preserve"> unique, </w:t>
      </w:r>
      <w:r w:rsidR="00A86CD5" w:rsidRPr="0018420E">
        <w:rPr>
          <w:rFonts w:ascii="Arial" w:eastAsia="Arial" w:hAnsi="Arial" w:cs="Arial"/>
          <w:color w:val="auto"/>
          <w:lang w:val="fr-CH"/>
        </w:rPr>
        <w:t xml:space="preserve">dotée de </w:t>
      </w:r>
      <w:r w:rsidRPr="0018420E">
        <w:rPr>
          <w:rFonts w:ascii="Arial" w:eastAsia="Arial" w:hAnsi="Arial" w:cs="Arial"/>
          <w:color w:val="auto"/>
          <w:lang w:val="fr-CH"/>
        </w:rPr>
        <w:t>l</w:t>
      </w:r>
      <w:r w:rsidR="00A94FAA" w:rsidRPr="0018420E">
        <w:rPr>
          <w:rFonts w:ascii="Arial" w:eastAsia="Arial" w:hAnsi="Arial" w:cs="Arial"/>
          <w:color w:val="auto"/>
          <w:lang w:val="fr-CH"/>
        </w:rPr>
        <w:t xml:space="preserve">a </w:t>
      </w:r>
      <w:r w:rsidRPr="0018420E">
        <w:rPr>
          <w:rFonts w:ascii="Arial" w:eastAsia="Arial" w:hAnsi="Arial" w:cs="Arial"/>
          <w:color w:val="auto"/>
          <w:lang w:val="fr-CH"/>
        </w:rPr>
        <w:t>même</w:t>
      </w:r>
      <w:r w:rsidR="00A94FAA" w:rsidRPr="0018420E">
        <w:rPr>
          <w:rFonts w:ascii="Arial" w:eastAsia="Arial" w:hAnsi="Arial" w:cs="Arial"/>
          <w:color w:val="auto"/>
          <w:lang w:val="fr-CH"/>
        </w:rPr>
        <w:t xml:space="preserve"> mécanique</w:t>
      </w:r>
      <w:r w:rsidRPr="0018420E">
        <w:rPr>
          <w:rFonts w:ascii="Arial" w:eastAsia="Arial" w:hAnsi="Arial" w:cs="Arial"/>
          <w:color w:val="auto"/>
          <w:lang w:val="fr-CH"/>
        </w:rPr>
        <w:t xml:space="preserve"> qu’</w:t>
      </w:r>
      <w:r w:rsidR="00A94FAA" w:rsidRPr="0018420E">
        <w:rPr>
          <w:rFonts w:ascii="Arial" w:eastAsia="Arial" w:hAnsi="Arial" w:cs="Arial"/>
          <w:color w:val="auto"/>
          <w:lang w:val="fr-CH"/>
        </w:rPr>
        <w:t xml:space="preserve">une montre </w:t>
      </w:r>
      <w:r w:rsidRPr="0018420E">
        <w:rPr>
          <w:rFonts w:ascii="Arial" w:eastAsia="Arial" w:hAnsi="Arial" w:cs="Arial"/>
          <w:color w:val="auto"/>
          <w:lang w:val="fr-CH"/>
        </w:rPr>
        <w:t xml:space="preserve">classique, </w:t>
      </w:r>
      <w:r w:rsidR="00A86CD5" w:rsidRPr="0018420E">
        <w:rPr>
          <w:rFonts w:ascii="Arial" w:eastAsia="Arial" w:hAnsi="Arial" w:cs="Arial"/>
          <w:color w:val="auto"/>
          <w:lang w:val="fr-CH"/>
        </w:rPr>
        <w:t xml:space="preserve">mais </w:t>
      </w:r>
      <w:r w:rsidRPr="0018420E">
        <w:rPr>
          <w:rFonts w:ascii="Arial" w:eastAsia="Arial" w:hAnsi="Arial" w:cs="Arial"/>
          <w:color w:val="auto"/>
          <w:lang w:val="fr-CH"/>
        </w:rPr>
        <w:t>simplement plus grande</w:t>
      </w:r>
      <w:r w:rsidR="00A86CD5" w:rsidRPr="0018420E">
        <w:rPr>
          <w:rFonts w:ascii="Arial" w:eastAsia="Arial" w:hAnsi="Arial" w:cs="Arial"/>
          <w:color w:val="auto"/>
          <w:lang w:val="fr-CH"/>
        </w:rPr>
        <w:t> : les rouages, les barillets (cinq montés</w:t>
      </w:r>
      <w:r w:rsidRPr="0018420E">
        <w:rPr>
          <w:rFonts w:ascii="Arial" w:eastAsia="Arial" w:hAnsi="Arial" w:cs="Arial"/>
          <w:color w:val="auto"/>
          <w:lang w:val="fr-CH"/>
        </w:rPr>
        <w:t xml:space="preserve"> en série), le balancier, l’échappement, et l’</w:t>
      </w:r>
      <w:r w:rsidR="00A86CD5" w:rsidRPr="0018420E">
        <w:rPr>
          <w:rFonts w:ascii="Arial" w:eastAsia="Arial" w:hAnsi="Arial" w:cs="Arial"/>
          <w:color w:val="auto"/>
          <w:lang w:val="fr-CH"/>
        </w:rPr>
        <w:t>a</w:t>
      </w:r>
      <w:r w:rsidRPr="0018420E">
        <w:rPr>
          <w:rFonts w:ascii="Arial" w:eastAsia="Arial" w:hAnsi="Arial" w:cs="Arial"/>
          <w:color w:val="auto"/>
          <w:lang w:val="fr-CH"/>
        </w:rPr>
        <w:t xml:space="preserve">ncre. Le régulateur L’Epée 1839 possède également un système de protection </w:t>
      </w:r>
      <w:proofErr w:type="spellStart"/>
      <w:r w:rsidRPr="0018420E">
        <w:rPr>
          <w:rFonts w:ascii="Arial" w:eastAsia="Arial" w:hAnsi="Arial" w:cs="Arial"/>
          <w:color w:val="auto"/>
          <w:lang w:val="fr-CH"/>
        </w:rPr>
        <w:t>Incabloc</w:t>
      </w:r>
      <w:proofErr w:type="spellEnd"/>
      <w:r w:rsidRPr="0018420E">
        <w:rPr>
          <w:rFonts w:ascii="Arial" w:eastAsia="Arial" w:hAnsi="Arial" w:cs="Arial"/>
          <w:color w:val="auto"/>
          <w:lang w:val="fr-CH"/>
        </w:rPr>
        <w:t xml:space="preserve">, traditionnellement présent </w:t>
      </w:r>
      <w:r w:rsidR="00A86CD5" w:rsidRPr="0018420E">
        <w:rPr>
          <w:rFonts w:ascii="Arial" w:eastAsia="Arial" w:hAnsi="Arial" w:cs="Arial"/>
          <w:color w:val="auto"/>
          <w:lang w:val="fr-CH"/>
        </w:rPr>
        <w:t>dans</w:t>
      </w:r>
      <w:r w:rsidR="00285905" w:rsidRPr="0018420E">
        <w:rPr>
          <w:rFonts w:ascii="Arial" w:eastAsia="Arial" w:hAnsi="Arial" w:cs="Arial"/>
          <w:color w:val="auto"/>
          <w:lang w:val="fr-CH"/>
        </w:rPr>
        <w:t xml:space="preserve"> les montres et</w:t>
      </w:r>
      <w:r w:rsidRPr="0018420E">
        <w:rPr>
          <w:rFonts w:ascii="Arial" w:eastAsia="Arial" w:hAnsi="Arial" w:cs="Arial"/>
          <w:color w:val="auto"/>
          <w:lang w:val="fr-CH"/>
        </w:rPr>
        <w:t xml:space="preserve"> qui permet de minimiser les risques lorsque l’horloge est transportée.</w:t>
      </w:r>
    </w:p>
    <w:p w:rsidR="009A05C5" w:rsidRPr="0018420E" w:rsidRDefault="009A05C5" w:rsidP="00CC6069">
      <w:pPr>
        <w:pStyle w:val="Normal1"/>
        <w:spacing w:after="0" w:line="240" w:lineRule="auto"/>
        <w:jc w:val="both"/>
        <w:rPr>
          <w:color w:val="auto"/>
          <w:lang w:val="fr-CH"/>
        </w:rPr>
      </w:pPr>
    </w:p>
    <w:p w:rsidR="009A05C5" w:rsidRPr="0018420E" w:rsidRDefault="00A94FAA" w:rsidP="00CC6069">
      <w:pPr>
        <w:pStyle w:val="Normal1"/>
        <w:spacing w:after="0" w:line="240" w:lineRule="auto"/>
        <w:jc w:val="both"/>
        <w:rPr>
          <w:color w:val="auto"/>
          <w:lang w:val="fr-CH"/>
        </w:rPr>
      </w:pPr>
      <w:r w:rsidRPr="0018420E">
        <w:rPr>
          <w:rFonts w:ascii="Arial" w:eastAsia="Arial" w:hAnsi="Arial" w:cs="Arial"/>
          <w:b/>
          <w:color w:val="auto"/>
          <w:lang w:val="fr-CH"/>
        </w:rPr>
        <w:t>La forme suit la fonction</w:t>
      </w:r>
    </w:p>
    <w:p w:rsidR="009A05C5" w:rsidRPr="0018420E" w:rsidRDefault="00A94FAA" w:rsidP="00CC6069">
      <w:pPr>
        <w:pStyle w:val="Normal1"/>
        <w:jc w:val="both"/>
        <w:rPr>
          <w:color w:val="auto"/>
          <w:lang w:val="fr-CH"/>
        </w:rPr>
      </w:pPr>
      <w:r w:rsidRPr="0018420E">
        <w:rPr>
          <w:rFonts w:ascii="Arial" w:eastAsia="Arial" w:hAnsi="Arial" w:cs="Arial"/>
          <w:color w:val="auto"/>
          <w:lang w:val="fr-CH"/>
        </w:rPr>
        <w:t xml:space="preserve">La forme selon la fonction est un principe de création associé à l’architecture moderne et au design industriel du XXème siècle selon lequel la forme d’un bâtiment ou </w:t>
      </w:r>
      <w:r w:rsidR="0090204B" w:rsidRPr="0018420E">
        <w:rPr>
          <w:rFonts w:ascii="Arial" w:eastAsia="Arial" w:hAnsi="Arial" w:cs="Arial"/>
          <w:color w:val="auto"/>
          <w:lang w:val="fr-CH"/>
        </w:rPr>
        <w:t xml:space="preserve">d’un </w:t>
      </w:r>
      <w:r w:rsidRPr="0018420E">
        <w:rPr>
          <w:rFonts w:ascii="Arial" w:eastAsia="Arial" w:hAnsi="Arial" w:cs="Arial"/>
          <w:color w:val="auto"/>
          <w:lang w:val="fr-CH"/>
        </w:rPr>
        <w:t>objet devrait être basé sur sa fonc</w:t>
      </w:r>
      <w:r w:rsidR="00285905" w:rsidRPr="0018420E">
        <w:rPr>
          <w:rFonts w:ascii="Arial" w:eastAsia="Arial" w:hAnsi="Arial" w:cs="Arial"/>
          <w:color w:val="auto"/>
          <w:lang w:val="fr-CH"/>
        </w:rPr>
        <w:t>tion principale.</w:t>
      </w:r>
      <w:r w:rsidR="0090204B" w:rsidRPr="0018420E">
        <w:rPr>
          <w:rFonts w:ascii="Arial" w:eastAsia="Arial" w:hAnsi="Arial" w:cs="Arial"/>
          <w:color w:val="auto"/>
          <w:lang w:val="fr-CH"/>
        </w:rPr>
        <w:t xml:space="preserve"> Ce principe est ici</w:t>
      </w:r>
      <w:r w:rsidRPr="0018420E">
        <w:rPr>
          <w:rFonts w:ascii="Arial" w:eastAsia="Arial" w:hAnsi="Arial" w:cs="Arial"/>
          <w:color w:val="auto"/>
          <w:lang w:val="fr-CH"/>
        </w:rPr>
        <w:t xml:space="preserve"> réinterprété, le mouvement et le design ne f</w:t>
      </w:r>
      <w:r w:rsidR="0090204B" w:rsidRPr="0018420E">
        <w:rPr>
          <w:rFonts w:ascii="Arial" w:eastAsia="Arial" w:hAnsi="Arial" w:cs="Arial"/>
          <w:color w:val="auto"/>
          <w:lang w:val="fr-CH"/>
        </w:rPr>
        <w:t>aisant</w:t>
      </w:r>
      <w:r w:rsidRPr="0018420E">
        <w:rPr>
          <w:rFonts w:ascii="Arial" w:eastAsia="Arial" w:hAnsi="Arial" w:cs="Arial"/>
          <w:color w:val="auto"/>
          <w:lang w:val="fr-CH"/>
        </w:rPr>
        <w:t xml:space="preserve"> plus qu’un. Ce n’est plus un boitier et un mouvement qui forme</w:t>
      </w:r>
      <w:r w:rsidR="00285905" w:rsidRPr="0018420E">
        <w:rPr>
          <w:rFonts w:ascii="Arial" w:eastAsia="Arial" w:hAnsi="Arial" w:cs="Arial"/>
          <w:color w:val="auto"/>
          <w:lang w:val="fr-CH"/>
        </w:rPr>
        <w:t xml:space="preserve">nt </w:t>
      </w:r>
      <w:r w:rsidR="00CF5B1C" w:rsidRPr="0018420E">
        <w:rPr>
          <w:rFonts w:ascii="Arial" w:eastAsia="Arial" w:hAnsi="Arial" w:cs="Arial"/>
          <w:color w:val="auto"/>
          <w:lang w:val="fr-CH"/>
        </w:rPr>
        <w:t xml:space="preserve"> une </w:t>
      </w:r>
      <w:r w:rsidR="0090204B" w:rsidRPr="0018420E">
        <w:rPr>
          <w:rFonts w:ascii="Arial" w:eastAsia="Arial" w:hAnsi="Arial" w:cs="Arial"/>
          <w:color w:val="auto"/>
          <w:lang w:val="fr-CH"/>
        </w:rPr>
        <w:t xml:space="preserve">horloge. C’est </w:t>
      </w:r>
      <w:r w:rsidR="00285905" w:rsidRPr="0018420E">
        <w:rPr>
          <w:rFonts w:ascii="Arial" w:eastAsia="Arial" w:hAnsi="Arial" w:cs="Arial"/>
          <w:color w:val="auto"/>
          <w:lang w:val="fr-CH"/>
        </w:rPr>
        <w:t>le</w:t>
      </w:r>
      <w:r w:rsidRPr="0018420E">
        <w:rPr>
          <w:rFonts w:ascii="Arial" w:eastAsia="Arial" w:hAnsi="Arial" w:cs="Arial"/>
          <w:color w:val="auto"/>
          <w:lang w:val="fr-CH"/>
        </w:rPr>
        <w:t xml:space="preserve"> mouvement</w:t>
      </w:r>
      <w:r w:rsidR="00285905" w:rsidRPr="0018420E">
        <w:rPr>
          <w:rFonts w:ascii="Arial" w:eastAsia="Arial" w:hAnsi="Arial" w:cs="Arial"/>
          <w:color w:val="auto"/>
          <w:lang w:val="fr-CH"/>
        </w:rPr>
        <w:t xml:space="preserve"> qui  régi</w:t>
      </w:r>
      <w:r w:rsidRPr="0018420E">
        <w:rPr>
          <w:rFonts w:ascii="Arial" w:eastAsia="Arial" w:hAnsi="Arial" w:cs="Arial"/>
          <w:color w:val="auto"/>
          <w:lang w:val="fr-CH"/>
        </w:rPr>
        <w:t>t la forme, e</w:t>
      </w:r>
      <w:r w:rsidR="0090204B" w:rsidRPr="0018420E">
        <w:rPr>
          <w:rFonts w:ascii="Arial" w:eastAsia="Arial" w:hAnsi="Arial" w:cs="Arial"/>
          <w:color w:val="auto"/>
          <w:lang w:val="fr-CH"/>
        </w:rPr>
        <w:t xml:space="preserve">t le design ne peut être </w:t>
      </w:r>
      <w:r w:rsidR="00E55D79" w:rsidRPr="0018420E">
        <w:rPr>
          <w:rFonts w:ascii="Arial" w:eastAsia="Arial" w:hAnsi="Arial" w:cs="Arial"/>
          <w:color w:val="auto"/>
          <w:lang w:val="fr-CH"/>
        </w:rPr>
        <w:t>indépendant du mouvement</w:t>
      </w:r>
      <w:r w:rsidR="0090204B" w:rsidRPr="0018420E">
        <w:rPr>
          <w:rFonts w:ascii="Arial" w:eastAsia="Arial" w:hAnsi="Arial" w:cs="Arial"/>
          <w:color w:val="auto"/>
          <w:lang w:val="fr-CH"/>
        </w:rPr>
        <w:t>. Ainsi</w:t>
      </w:r>
      <w:r w:rsidRPr="0018420E">
        <w:rPr>
          <w:rFonts w:ascii="Arial" w:eastAsia="Arial" w:hAnsi="Arial" w:cs="Arial"/>
          <w:color w:val="auto"/>
          <w:lang w:val="fr-CH"/>
        </w:rPr>
        <w:t xml:space="preserve"> les </w:t>
      </w:r>
      <w:r w:rsidR="0090204B" w:rsidRPr="0018420E">
        <w:rPr>
          <w:rFonts w:ascii="Arial" w:eastAsia="Arial" w:hAnsi="Arial" w:cs="Arial"/>
          <w:color w:val="auto"/>
          <w:lang w:val="fr-CH"/>
        </w:rPr>
        <w:t>barillets deviennent d</w:t>
      </w:r>
      <w:r w:rsidRPr="0018420E">
        <w:rPr>
          <w:rFonts w:ascii="Arial" w:eastAsia="Arial" w:hAnsi="Arial" w:cs="Arial"/>
          <w:color w:val="auto"/>
          <w:lang w:val="fr-CH"/>
        </w:rPr>
        <w:t xml:space="preserve">es yeux, </w:t>
      </w:r>
      <w:r w:rsidR="0090204B" w:rsidRPr="0018420E">
        <w:rPr>
          <w:rFonts w:ascii="Arial" w:eastAsia="Arial" w:hAnsi="Arial" w:cs="Arial"/>
          <w:color w:val="auto"/>
          <w:lang w:val="fr-CH"/>
        </w:rPr>
        <w:t xml:space="preserve">la réserve de marche devient une bouche et le doigt de l’ange (ou sillon </w:t>
      </w:r>
      <w:proofErr w:type="spellStart"/>
      <w:r w:rsidR="0090204B" w:rsidRPr="0018420E">
        <w:rPr>
          <w:rFonts w:ascii="Arial" w:eastAsia="Arial" w:hAnsi="Arial" w:cs="Arial"/>
          <w:color w:val="auto"/>
          <w:lang w:val="fr-CH"/>
        </w:rPr>
        <w:t>naso</w:t>
      </w:r>
      <w:proofErr w:type="spellEnd"/>
      <w:r w:rsidR="0090204B" w:rsidRPr="0018420E">
        <w:rPr>
          <w:rFonts w:ascii="Arial" w:eastAsia="Arial" w:hAnsi="Arial" w:cs="Arial"/>
          <w:color w:val="auto"/>
          <w:lang w:val="fr-CH"/>
        </w:rPr>
        <w:t>-labial en anatomie)</w:t>
      </w:r>
      <w:r w:rsidR="00E55D79" w:rsidRPr="0018420E">
        <w:rPr>
          <w:rFonts w:ascii="Arial" w:eastAsia="Arial" w:hAnsi="Arial" w:cs="Arial"/>
          <w:color w:val="auto"/>
          <w:lang w:val="fr-CH"/>
        </w:rPr>
        <w:t xml:space="preserve"> </w:t>
      </w:r>
      <w:r w:rsidR="00CF5B1C" w:rsidRPr="0018420E">
        <w:rPr>
          <w:rFonts w:ascii="Arial" w:eastAsia="Arial" w:hAnsi="Arial" w:cs="Arial"/>
          <w:color w:val="auto"/>
          <w:lang w:val="fr-CH"/>
        </w:rPr>
        <w:t xml:space="preserve">s’efface pour </w:t>
      </w:r>
      <w:r w:rsidR="0090204B" w:rsidRPr="0018420E">
        <w:rPr>
          <w:rFonts w:ascii="Arial" w:eastAsia="Arial" w:hAnsi="Arial" w:cs="Arial"/>
          <w:color w:val="auto"/>
          <w:lang w:val="fr-CH"/>
        </w:rPr>
        <w:t>permet</w:t>
      </w:r>
      <w:r w:rsidR="00CF5B1C" w:rsidRPr="0018420E">
        <w:rPr>
          <w:rFonts w:ascii="Arial" w:eastAsia="Arial" w:hAnsi="Arial" w:cs="Arial"/>
          <w:color w:val="auto"/>
          <w:lang w:val="fr-CH"/>
        </w:rPr>
        <w:t xml:space="preserve">tre </w:t>
      </w:r>
      <w:r w:rsidRPr="0018420E">
        <w:rPr>
          <w:rFonts w:ascii="Arial" w:eastAsia="Arial" w:hAnsi="Arial" w:cs="Arial"/>
          <w:color w:val="auto"/>
          <w:lang w:val="fr-CH"/>
        </w:rPr>
        <w:t xml:space="preserve"> </w:t>
      </w:r>
      <w:r w:rsidR="00CF5B1C" w:rsidRPr="0018420E">
        <w:rPr>
          <w:rFonts w:ascii="Arial" w:eastAsia="Arial" w:hAnsi="Arial" w:cs="Arial"/>
          <w:color w:val="auto"/>
          <w:lang w:val="fr-CH"/>
        </w:rPr>
        <w:t xml:space="preserve">à celle-ci de </w:t>
      </w:r>
      <w:r w:rsidRPr="0018420E">
        <w:rPr>
          <w:rFonts w:ascii="Arial" w:eastAsia="Arial" w:hAnsi="Arial" w:cs="Arial"/>
          <w:color w:val="auto"/>
          <w:lang w:val="fr-CH"/>
        </w:rPr>
        <w:t>s’ouvrir.</w:t>
      </w:r>
      <w:r w:rsidR="004025C0" w:rsidRPr="0018420E">
        <w:rPr>
          <w:color w:val="auto"/>
          <w:lang w:val="fr-CH"/>
        </w:rPr>
        <w:br w:type="page"/>
      </w:r>
    </w:p>
    <w:p w:rsidR="009A05C5" w:rsidRPr="0018420E" w:rsidRDefault="009A05C5" w:rsidP="00CC6069">
      <w:pPr>
        <w:pStyle w:val="Normal1"/>
        <w:spacing w:after="0" w:line="240" w:lineRule="auto"/>
        <w:jc w:val="both"/>
        <w:rPr>
          <w:color w:val="auto"/>
          <w:lang w:val="fr-CH"/>
        </w:rPr>
      </w:pPr>
    </w:p>
    <w:p w:rsidR="009A05C5" w:rsidRPr="0018420E" w:rsidRDefault="004025C0" w:rsidP="00CC6069">
      <w:pPr>
        <w:pStyle w:val="Normal1"/>
        <w:spacing w:after="0" w:line="240" w:lineRule="auto"/>
        <w:jc w:val="both"/>
        <w:rPr>
          <w:color w:val="auto"/>
          <w:lang w:val="fr-CH"/>
        </w:rPr>
      </w:pPr>
      <w:r w:rsidRPr="0018420E">
        <w:rPr>
          <w:rFonts w:ascii="Arial" w:eastAsia="Arial" w:hAnsi="Arial" w:cs="Arial"/>
          <w:b/>
          <w:color w:val="auto"/>
          <w:sz w:val="24"/>
          <w:szCs w:val="24"/>
          <w:lang w:val="fr-CH"/>
        </w:rPr>
        <w:t xml:space="preserve">VANITAS: </w:t>
      </w:r>
      <w:r w:rsidR="007430DC" w:rsidRPr="0018420E">
        <w:rPr>
          <w:rFonts w:ascii="Arial" w:eastAsia="Arial" w:hAnsi="Arial" w:cs="Arial"/>
          <w:b/>
          <w:color w:val="auto"/>
          <w:sz w:val="24"/>
          <w:szCs w:val="24"/>
          <w:lang w:val="fr-CH"/>
        </w:rPr>
        <w:t>Informations techniques</w:t>
      </w:r>
    </w:p>
    <w:p w:rsidR="009A05C5" w:rsidRPr="0018420E" w:rsidRDefault="009A05C5" w:rsidP="00CC6069">
      <w:pPr>
        <w:pStyle w:val="Normal1"/>
        <w:spacing w:after="0" w:line="240" w:lineRule="auto"/>
        <w:jc w:val="both"/>
        <w:rPr>
          <w:color w:val="auto"/>
          <w:lang w:val="fr-CH"/>
        </w:rPr>
      </w:pPr>
    </w:p>
    <w:p w:rsidR="009A05C5" w:rsidRPr="0018420E" w:rsidRDefault="009A05C5" w:rsidP="00CC6069">
      <w:pPr>
        <w:pStyle w:val="Normal1"/>
        <w:spacing w:after="0" w:line="240" w:lineRule="auto"/>
        <w:jc w:val="both"/>
        <w:rPr>
          <w:color w:val="auto"/>
          <w:lang w:val="fr-CH"/>
        </w:rPr>
      </w:pPr>
    </w:p>
    <w:p w:rsidR="007430DC" w:rsidRDefault="004025C0" w:rsidP="009755B3">
      <w:pPr>
        <w:pStyle w:val="Normal1"/>
        <w:spacing w:after="0" w:line="240" w:lineRule="auto"/>
        <w:jc w:val="both"/>
        <w:rPr>
          <w:rFonts w:ascii="Arial" w:eastAsia="Arial" w:hAnsi="Arial" w:cs="Arial"/>
          <w:b/>
          <w:color w:val="auto"/>
          <w:lang w:val="fr-CH"/>
        </w:rPr>
      </w:pPr>
      <w:proofErr w:type="spellStart"/>
      <w:r w:rsidRPr="0018420E">
        <w:rPr>
          <w:rFonts w:ascii="Arial" w:eastAsia="Arial" w:hAnsi="Arial" w:cs="Arial"/>
          <w:b/>
          <w:color w:val="auto"/>
          <w:lang w:val="fr-CH"/>
        </w:rPr>
        <w:t>Vanitas</w:t>
      </w:r>
      <w:proofErr w:type="spellEnd"/>
      <w:r w:rsidRPr="0018420E">
        <w:rPr>
          <w:rFonts w:ascii="Arial" w:eastAsia="Arial" w:hAnsi="Arial" w:cs="Arial"/>
          <w:b/>
          <w:color w:val="auto"/>
          <w:lang w:val="fr-CH"/>
        </w:rPr>
        <w:t xml:space="preserve"> </w:t>
      </w:r>
      <w:r w:rsidR="009755B3">
        <w:rPr>
          <w:rFonts w:ascii="Arial" w:eastAsia="Arial" w:hAnsi="Arial" w:cs="Arial"/>
          <w:b/>
          <w:color w:val="auto"/>
          <w:lang w:val="fr-CH"/>
        </w:rPr>
        <w:t>une série de pièces uniques.</w:t>
      </w:r>
    </w:p>
    <w:p w:rsidR="009755B3" w:rsidRPr="0018420E" w:rsidRDefault="009755B3" w:rsidP="009755B3">
      <w:pPr>
        <w:pStyle w:val="Normal1"/>
        <w:spacing w:after="0" w:line="240" w:lineRule="auto"/>
        <w:jc w:val="both"/>
        <w:rPr>
          <w:rFonts w:ascii="Arial" w:eastAsia="Arial" w:hAnsi="Arial" w:cs="Arial"/>
          <w:b/>
          <w:color w:val="auto"/>
          <w:lang w:val="fr-CH"/>
        </w:rPr>
      </w:pPr>
      <w:r>
        <w:rPr>
          <w:rFonts w:ascii="Arial" w:eastAsia="Arial" w:hAnsi="Arial" w:cs="Arial"/>
          <w:b/>
          <w:color w:val="auto"/>
          <w:lang w:val="fr-CH"/>
        </w:rPr>
        <w:t xml:space="preserve">Cette édition de </w:t>
      </w:r>
      <w:proofErr w:type="spellStart"/>
      <w:r>
        <w:rPr>
          <w:rFonts w:ascii="Arial" w:eastAsia="Arial" w:hAnsi="Arial" w:cs="Arial"/>
          <w:b/>
          <w:color w:val="auto"/>
          <w:lang w:val="fr-CH"/>
        </w:rPr>
        <w:t>Vanitas</w:t>
      </w:r>
      <w:proofErr w:type="spellEnd"/>
      <w:r>
        <w:rPr>
          <w:rFonts w:ascii="Arial" w:eastAsia="Arial" w:hAnsi="Arial" w:cs="Arial"/>
          <w:b/>
          <w:color w:val="auto"/>
          <w:lang w:val="fr-CH"/>
        </w:rPr>
        <w:t xml:space="preserve"> se compose que de pièces uniques ; toutes différentes les unes des autres.</w:t>
      </w:r>
    </w:p>
    <w:p w:rsidR="007430DC" w:rsidRPr="0018420E" w:rsidRDefault="007430DC" w:rsidP="00CC6069">
      <w:pPr>
        <w:pStyle w:val="Normal1"/>
        <w:spacing w:after="0" w:line="240" w:lineRule="auto"/>
        <w:jc w:val="both"/>
        <w:rPr>
          <w:color w:val="auto"/>
          <w:lang w:val="fr-CH"/>
        </w:rPr>
      </w:pP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b/>
          <w:color w:val="auto"/>
          <w:lang w:val="fr-CH"/>
        </w:rPr>
        <w:t>Affichage</w:t>
      </w:r>
    </w:p>
    <w:p w:rsidR="009A05C5" w:rsidRPr="0018420E" w:rsidRDefault="004025C0" w:rsidP="00CC6069">
      <w:pPr>
        <w:pStyle w:val="Normal1"/>
        <w:spacing w:after="0" w:line="240" w:lineRule="auto"/>
        <w:jc w:val="both"/>
        <w:rPr>
          <w:color w:val="auto"/>
          <w:lang w:val="fr-CH"/>
        </w:rPr>
      </w:pPr>
      <w:r w:rsidRPr="0018420E">
        <w:rPr>
          <w:rFonts w:ascii="Arial" w:eastAsia="Arial" w:hAnsi="Arial" w:cs="Arial"/>
          <w:color w:val="auto"/>
          <w:lang w:val="fr-CH"/>
        </w:rPr>
        <w:t>H</w:t>
      </w:r>
      <w:r w:rsidR="007430DC" w:rsidRPr="0018420E">
        <w:rPr>
          <w:rFonts w:ascii="Arial" w:eastAsia="Arial" w:hAnsi="Arial" w:cs="Arial"/>
          <w:color w:val="auto"/>
          <w:lang w:val="fr-CH"/>
        </w:rPr>
        <w:t>eures</w:t>
      </w:r>
      <w:r w:rsidRPr="0018420E">
        <w:rPr>
          <w:rFonts w:ascii="Arial" w:eastAsia="Arial" w:hAnsi="Arial" w:cs="Arial"/>
          <w:color w:val="auto"/>
          <w:lang w:val="fr-CH"/>
        </w:rPr>
        <w:t xml:space="preserve"> </w:t>
      </w:r>
      <w:r w:rsidR="007430DC" w:rsidRPr="0018420E">
        <w:rPr>
          <w:rFonts w:ascii="Arial" w:eastAsia="Arial" w:hAnsi="Arial" w:cs="Arial"/>
          <w:color w:val="auto"/>
          <w:lang w:val="fr-CH"/>
        </w:rPr>
        <w:t>et</w:t>
      </w:r>
      <w:r w:rsidRPr="0018420E">
        <w:rPr>
          <w:rFonts w:ascii="Arial" w:eastAsia="Arial" w:hAnsi="Arial" w:cs="Arial"/>
          <w:color w:val="auto"/>
          <w:lang w:val="fr-CH"/>
        </w:rPr>
        <w:t xml:space="preserve"> minutes</w:t>
      </w:r>
      <w:r w:rsidR="00844BD7" w:rsidRPr="0018420E">
        <w:rPr>
          <w:rFonts w:ascii="Arial" w:eastAsia="Arial" w:hAnsi="Arial" w:cs="Arial"/>
          <w:color w:val="auto"/>
          <w:lang w:val="fr-CH"/>
        </w:rPr>
        <w:t xml:space="preserve"> : deux aiguilles noires </w:t>
      </w:r>
      <w:proofErr w:type="spellStart"/>
      <w:r w:rsidR="00844BD7" w:rsidRPr="0018420E">
        <w:rPr>
          <w:rFonts w:ascii="Arial" w:eastAsia="Arial" w:hAnsi="Arial" w:cs="Arial"/>
          <w:color w:val="auto"/>
          <w:lang w:val="fr-CH"/>
        </w:rPr>
        <w:t>tampographiées</w:t>
      </w:r>
      <w:proofErr w:type="spellEnd"/>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color w:val="auto"/>
          <w:lang w:val="fr-CH"/>
        </w:rPr>
        <w:t xml:space="preserve">Indicateur de </w:t>
      </w:r>
      <w:r w:rsidR="00844BD7" w:rsidRPr="0018420E">
        <w:rPr>
          <w:rFonts w:ascii="Arial" w:eastAsia="Arial" w:hAnsi="Arial" w:cs="Arial"/>
          <w:color w:val="auto"/>
          <w:lang w:val="fr-CH"/>
        </w:rPr>
        <w:t>réserve</w:t>
      </w:r>
      <w:r w:rsidRPr="0018420E">
        <w:rPr>
          <w:rFonts w:ascii="Arial" w:eastAsia="Arial" w:hAnsi="Arial" w:cs="Arial"/>
          <w:color w:val="auto"/>
          <w:lang w:val="fr-CH"/>
        </w:rPr>
        <w:t xml:space="preserve"> de marche</w:t>
      </w:r>
      <w:r w:rsidR="00844BD7" w:rsidRPr="0018420E">
        <w:rPr>
          <w:rFonts w:ascii="Arial" w:eastAsia="Arial" w:hAnsi="Arial" w:cs="Arial"/>
          <w:color w:val="auto"/>
          <w:lang w:val="fr-CH"/>
        </w:rPr>
        <w:t xml:space="preserve"> : bouche </w:t>
      </w:r>
      <w:r w:rsidR="00DC2202">
        <w:rPr>
          <w:rFonts w:ascii="Arial" w:eastAsia="Arial" w:hAnsi="Arial" w:cs="Arial"/>
          <w:color w:val="auto"/>
          <w:lang w:val="fr-CH"/>
        </w:rPr>
        <w:t>animée</w:t>
      </w:r>
    </w:p>
    <w:p w:rsidR="009A05C5" w:rsidRPr="0018420E" w:rsidRDefault="009A05C5" w:rsidP="00CC6069">
      <w:pPr>
        <w:pStyle w:val="Normal1"/>
        <w:spacing w:after="0" w:line="240" w:lineRule="auto"/>
        <w:jc w:val="both"/>
        <w:rPr>
          <w:color w:val="auto"/>
          <w:lang w:val="fr-CH"/>
        </w:rPr>
      </w:pP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b/>
          <w:color w:val="auto"/>
          <w:lang w:val="fr-CH"/>
        </w:rPr>
        <w:t>Structure principale</w:t>
      </w:r>
    </w:p>
    <w:p w:rsidR="009A05C5" w:rsidRPr="0018420E" w:rsidRDefault="004025C0" w:rsidP="00CC6069">
      <w:pPr>
        <w:pStyle w:val="Normal1"/>
        <w:spacing w:after="0" w:line="240" w:lineRule="auto"/>
        <w:jc w:val="both"/>
        <w:rPr>
          <w:color w:val="auto"/>
          <w:lang w:val="fr-CH"/>
        </w:rPr>
      </w:pPr>
      <w:r w:rsidRPr="0018420E">
        <w:rPr>
          <w:rFonts w:ascii="Arial" w:eastAsia="Arial" w:hAnsi="Arial" w:cs="Arial"/>
          <w:color w:val="auto"/>
          <w:lang w:val="fr-CH"/>
        </w:rPr>
        <w:t>H</w:t>
      </w:r>
      <w:r w:rsidR="007430DC" w:rsidRPr="0018420E">
        <w:rPr>
          <w:rFonts w:ascii="Arial" w:eastAsia="Arial" w:hAnsi="Arial" w:cs="Arial"/>
          <w:color w:val="auto"/>
          <w:lang w:val="fr-CH"/>
        </w:rPr>
        <w:t>auteur</w:t>
      </w:r>
      <w:r w:rsidRPr="0018420E">
        <w:rPr>
          <w:rFonts w:ascii="Arial" w:eastAsia="Arial" w:hAnsi="Arial" w:cs="Arial"/>
          <w:color w:val="auto"/>
          <w:lang w:val="fr-CH"/>
        </w:rPr>
        <w:t>: 306 mm</w:t>
      </w: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color w:val="auto"/>
          <w:lang w:val="fr-CH"/>
        </w:rPr>
        <w:t>Largeur</w:t>
      </w:r>
      <w:proofErr w:type="gramStart"/>
      <w:r w:rsidR="004025C0" w:rsidRPr="0018420E">
        <w:rPr>
          <w:rFonts w:ascii="Arial" w:eastAsia="Arial" w:hAnsi="Arial" w:cs="Arial"/>
          <w:color w:val="auto"/>
          <w:lang w:val="fr-CH"/>
        </w:rPr>
        <w:t>:  220</w:t>
      </w:r>
      <w:proofErr w:type="gramEnd"/>
      <w:r w:rsidR="004025C0" w:rsidRPr="0018420E">
        <w:rPr>
          <w:rFonts w:ascii="Arial" w:eastAsia="Arial" w:hAnsi="Arial" w:cs="Arial"/>
          <w:color w:val="auto"/>
          <w:lang w:val="fr-CH"/>
        </w:rPr>
        <w:t xml:space="preserve"> mm</w:t>
      </w:r>
    </w:p>
    <w:p w:rsidR="008834E7" w:rsidRPr="0018420E" w:rsidRDefault="007430DC"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Epaisseur</w:t>
      </w:r>
      <w:r w:rsidR="004025C0" w:rsidRPr="0018420E">
        <w:rPr>
          <w:rFonts w:ascii="Arial" w:eastAsia="Arial" w:hAnsi="Arial" w:cs="Arial"/>
          <w:color w:val="auto"/>
          <w:lang w:val="fr-CH"/>
        </w:rPr>
        <w:t>: 86 mm</w:t>
      </w: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color w:val="auto"/>
          <w:lang w:val="fr-CH"/>
        </w:rPr>
        <w:t>Poids</w:t>
      </w:r>
      <w:r w:rsidR="004025C0" w:rsidRPr="0018420E">
        <w:rPr>
          <w:rFonts w:ascii="Arial" w:eastAsia="Arial" w:hAnsi="Arial" w:cs="Arial"/>
          <w:color w:val="auto"/>
          <w:lang w:val="fr-CH"/>
        </w:rPr>
        <w:t xml:space="preserve"> : Approx. 5 kg. </w:t>
      </w:r>
      <w:proofErr w:type="gramStart"/>
      <w:r w:rsidRPr="0018420E">
        <w:rPr>
          <w:rFonts w:ascii="Arial" w:eastAsia="Arial" w:hAnsi="Arial" w:cs="Arial"/>
          <w:color w:val="auto"/>
          <w:lang w:val="fr-CH"/>
        </w:rPr>
        <w:t>dont</w:t>
      </w:r>
      <w:proofErr w:type="gramEnd"/>
      <w:r w:rsidR="004025C0" w:rsidRPr="0018420E">
        <w:rPr>
          <w:rFonts w:ascii="Arial" w:eastAsia="Arial" w:hAnsi="Arial" w:cs="Arial"/>
          <w:color w:val="auto"/>
          <w:lang w:val="fr-CH"/>
        </w:rPr>
        <w:t xml:space="preserve"> 2.2 kg </w:t>
      </w:r>
      <w:r w:rsidRPr="0018420E">
        <w:rPr>
          <w:rFonts w:ascii="Arial" w:eastAsia="Arial" w:hAnsi="Arial" w:cs="Arial"/>
          <w:color w:val="auto"/>
          <w:lang w:val="fr-CH"/>
        </w:rPr>
        <w:t>pour le mouvement uniquement</w:t>
      </w:r>
    </w:p>
    <w:p w:rsidR="009A05C5" w:rsidRPr="0018420E" w:rsidRDefault="009A05C5" w:rsidP="00CC6069">
      <w:pPr>
        <w:pStyle w:val="Normal1"/>
        <w:spacing w:after="0" w:line="240" w:lineRule="auto"/>
        <w:jc w:val="both"/>
        <w:rPr>
          <w:color w:val="auto"/>
          <w:lang w:val="fr-CH"/>
        </w:rPr>
      </w:pP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Cabinet mat en aluminium anodisé noir avec verre minéral</w:t>
      </w:r>
    </w:p>
    <w:p w:rsidR="009A05C5" w:rsidRPr="0018420E" w:rsidRDefault="009A05C5" w:rsidP="00CC6069">
      <w:pPr>
        <w:pStyle w:val="Normal1"/>
        <w:spacing w:after="0" w:line="240" w:lineRule="auto"/>
        <w:jc w:val="both"/>
        <w:rPr>
          <w:color w:val="auto"/>
          <w:lang w:val="fr-CH"/>
        </w:rPr>
      </w:pPr>
    </w:p>
    <w:p w:rsidR="009A05C5" w:rsidRPr="0018420E" w:rsidRDefault="009A05C5" w:rsidP="00CC6069">
      <w:pPr>
        <w:pStyle w:val="Normal1"/>
        <w:spacing w:after="0" w:line="240" w:lineRule="auto"/>
        <w:jc w:val="both"/>
        <w:rPr>
          <w:color w:val="auto"/>
          <w:lang w:val="fr-CH"/>
        </w:rPr>
      </w:pPr>
    </w:p>
    <w:p w:rsidR="009A05C5" w:rsidRPr="0018420E" w:rsidRDefault="004025C0" w:rsidP="00CC6069">
      <w:pPr>
        <w:pStyle w:val="Normal1"/>
        <w:spacing w:after="0" w:line="240" w:lineRule="auto"/>
        <w:jc w:val="both"/>
        <w:rPr>
          <w:color w:val="auto"/>
          <w:lang w:val="fr-CH"/>
        </w:rPr>
      </w:pPr>
      <w:r w:rsidRPr="0018420E">
        <w:rPr>
          <w:rFonts w:ascii="Arial" w:eastAsia="Arial" w:hAnsi="Arial" w:cs="Arial"/>
          <w:b/>
          <w:color w:val="auto"/>
          <w:lang w:val="fr-CH"/>
        </w:rPr>
        <w:t>Mo</w:t>
      </w:r>
      <w:r w:rsidR="00844BD7" w:rsidRPr="0018420E">
        <w:rPr>
          <w:rFonts w:ascii="Arial" w:eastAsia="Arial" w:hAnsi="Arial" w:cs="Arial"/>
          <w:b/>
          <w:color w:val="auto"/>
          <w:lang w:val="fr-CH"/>
        </w:rPr>
        <w:t>u</w:t>
      </w:r>
      <w:r w:rsidRPr="0018420E">
        <w:rPr>
          <w:rFonts w:ascii="Arial" w:eastAsia="Arial" w:hAnsi="Arial" w:cs="Arial"/>
          <w:b/>
          <w:color w:val="auto"/>
          <w:lang w:val="fr-CH"/>
        </w:rPr>
        <w:t>vement</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Mouvement L’Epée dessiné et manufacturé en interne</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Fréquence balancier</w:t>
      </w:r>
      <w:r w:rsidR="004025C0" w:rsidRPr="0018420E">
        <w:rPr>
          <w:rFonts w:ascii="Arial" w:eastAsia="Arial" w:hAnsi="Arial" w:cs="Arial"/>
          <w:color w:val="auto"/>
          <w:lang w:val="fr-CH"/>
        </w:rPr>
        <w:t xml:space="preserve">: 18,000 </w:t>
      </w:r>
      <w:proofErr w:type="spellStart"/>
      <w:r w:rsidR="004025C0" w:rsidRPr="0018420E">
        <w:rPr>
          <w:rFonts w:ascii="Arial" w:eastAsia="Arial" w:hAnsi="Arial" w:cs="Arial"/>
          <w:color w:val="auto"/>
          <w:lang w:val="fr-CH"/>
        </w:rPr>
        <w:t>vph</w:t>
      </w:r>
      <w:proofErr w:type="spellEnd"/>
      <w:r w:rsidR="004025C0" w:rsidRPr="0018420E">
        <w:rPr>
          <w:rFonts w:ascii="Arial" w:eastAsia="Arial" w:hAnsi="Arial" w:cs="Arial"/>
          <w:color w:val="auto"/>
          <w:lang w:val="fr-CH"/>
        </w:rPr>
        <w:t xml:space="preserve"> / 2.5Hz</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5 barillets en série</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 xml:space="preserve">Réserve de marche </w:t>
      </w:r>
      <w:r w:rsidR="004025C0" w:rsidRPr="0018420E">
        <w:rPr>
          <w:rFonts w:ascii="Arial" w:eastAsia="Arial" w:hAnsi="Arial" w:cs="Arial"/>
          <w:color w:val="auto"/>
          <w:lang w:val="fr-CH"/>
        </w:rPr>
        <w:t xml:space="preserve">: 35 </w:t>
      </w:r>
      <w:r w:rsidRPr="0018420E">
        <w:rPr>
          <w:rFonts w:ascii="Arial" w:eastAsia="Arial" w:hAnsi="Arial" w:cs="Arial"/>
          <w:color w:val="auto"/>
          <w:lang w:val="fr-CH"/>
        </w:rPr>
        <w:t>jours</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 xml:space="preserve">Rubis : </w:t>
      </w:r>
      <w:r w:rsidR="004025C0" w:rsidRPr="0018420E">
        <w:rPr>
          <w:rFonts w:ascii="Arial" w:eastAsia="Arial" w:hAnsi="Arial" w:cs="Arial"/>
          <w:color w:val="auto"/>
          <w:lang w:val="fr-CH"/>
        </w:rPr>
        <w:t>11</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 xml:space="preserve">Système protection </w:t>
      </w:r>
      <w:proofErr w:type="spellStart"/>
      <w:r w:rsidR="00E55D79" w:rsidRPr="0018420E">
        <w:rPr>
          <w:rFonts w:ascii="Arial" w:eastAsia="Arial" w:hAnsi="Arial" w:cs="Arial"/>
          <w:color w:val="auto"/>
          <w:lang w:val="fr-CH"/>
        </w:rPr>
        <w:t>In</w:t>
      </w:r>
      <w:r w:rsidRPr="0018420E">
        <w:rPr>
          <w:rFonts w:ascii="Arial" w:eastAsia="Arial" w:hAnsi="Arial" w:cs="Arial"/>
          <w:color w:val="auto"/>
          <w:lang w:val="fr-CH"/>
        </w:rPr>
        <w:t>cabloc</w:t>
      </w:r>
      <w:proofErr w:type="spellEnd"/>
      <w:r w:rsidR="00F24C42" w:rsidRPr="0018420E">
        <w:rPr>
          <w:rFonts w:ascii="Arial" w:eastAsia="Arial" w:hAnsi="Arial" w:cs="Arial"/>
          <w:color w:val="auto"/>
          <w:lang w:val="fr-CH"/>
        </w:rPr>
        <w:t xml:space="preserve"> </w:t>
      </w:r>
    </w:p>
    <w:p w:rsidR="009A05C5" w:rsidRPr="0018420E" w:rsidRDefault="00844BD7"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 xml:space="preserve">Remontage manuel sur la face avant de la tête de mort : Clé à double entrée unique pour remonter et mettre à l’heure. </w:t>
      </w:r>
    </w:p>
    <w:p w:rsidR="009A05C5" w:rsidRPr="0018420E" w:rsidRDefault="009A05C5" w:rsidP="00CC6069">
      <w:pPr>
        <w:pStyle w:val="Normal1"/>
        <w:spacing w:after="0" w:line="240" w:lineRule="auto"/>
        <w:jc w:val="both"/>
        <w:rPr>
          <w:color w:val="auto"/>
          <w:lang w:val="fr-CH"/>
        </w:rPr>
      </w:pPr>
    </w:p>
    <w:p w:rsidR="009A05C5" w:rsidRPr="0018420E" w:rsidRDefault="004025C0" w:rsidP="00CC6069">
      <w:pPr>
        <w:autoSpaceDE w:val="0"/>
        <w:autoSpaceDN w:val="0"/>
        <w:adjustRightInd w:val="0"/>
        <w:spacing w:after="240" w:line="240" w:lineRule="auto"/>
        <w:jc w:val="both"/>
        <w:rPr>
          <w:rFonts w:ascii="Times" w:hAnsi="Times" w:cs="Times"/>
          <w:color w:val="auto"/>
          <w:sz w:val="24"/>
          <w:szCs w:val="24"/>
          <w:lang w:val="fr-CH"/>
        </w:rPr>
      </w:pPr>
      <w:r w:rsidRPr="0018420E">
        <w:rPr>
          <w:color w:val="auto"/>
          <w:lang w:val="fr-CH"/>
        </w:rPr>
        <w:br w:type="page"/>
      </w:r>
    </w:p>
    <w:p w:rsidR="0087164B" w:rsidRPr="0018420E" w:rsidRDefault="0087164B" w:rsidP="00CC6069">
      <w:pPr>
        <w:pStyle w:val="Normal1"/>
        <w:spacing w:after="0" w:line="240" w:lineRule="auto"/>
        <w:jc w:val="both"/>
        <w:rPr>
          <w:rFonts w:ascii="Arial" w:eastAsia="Arial" w:hAnsi="Arial" w:cs="Arial"/>
          <w:b/>
          <w:color w:val="auto"/>
          <w:sz w:val="28"/>
          <w:szCs w:val="28"/>
          <w:lang w:val="fr-CH"/>
        </w:rPr>
      </w:pPr>
      <w:r w:rsidRPr="0018420E">
        <w:rPr>
          <w:rFonts w:ascii="Arial" w:eastAsia="Arial" w:hAnsi="Arial" w:cs="Arial"/>
          <w:b/>
          <w:color w:val="auto"/>
          <w:sz w:val="28"/>
          <w:szCs w:val="28"/>
          <w:lang w:val="fr-CH"/>
        </w:rPr>
        <w:lastRenderedPageBreak/>
        <w:t>L’EPEE 1839 — Manufacture d'horloges leader en Suisse</w:t>
      </w:r>
    </w:p>
    <w:p w:rsidR="0087164B" w:rsidRPr="0018420E" w:rsidRDefault="0087164B" w:rsidP="00CC6069">
      <w:pPr>
        <w:pStyle w:val="Normal1"/>
        <w:spacing w:after="0" w:line="240" w:lineRule="auto"/>
        <w:jc w:val="both"/>
        <w:rPr>
          <w:rFonts w:ascii="Arial" w:eastAsia="Arial" w:hAnsi="Arial" w:cs="Arial"/>
          <w:b/>
          <w:color w:val="auto"/>
          <w:sz w:val="28"/>
          <w:szCs w:val="28"/>
          <w:lang w:val="fr-CH"/>
        </w:rPr>
      </w:pPr>
    </w:p>
    <w:p w:rsidR="0087164B" w:rsidRPr="0018420E" w:rsidRDefault="0087164B" w:rsidP="00CC6069">
      <w:pPr>
        <w:pStyle w:val="Normal1"/>
        <w:spacing w:after="0" w:line="240" w:lineRule="auto"/>
        <w:jc w:val="both"/>
        <w:rPr>
          <w:rFonts w:ascii="Arial" w:hAnsi="Arial" w:cs="Arial"/>
          <w:color w:val="auto"/>
          <w:lang w:val="fr-CH"/>
        </w:rPr>
      </w:pPr>
      <w:r w:rsidRPr="0018420E">
        <w:rPr>
          <w:rFonts w:ascii="Arial" w:eastAsia="Arial" w:hAnsi="Arial" w:cs="Arial"/>
          <w:b/>
          <w:color w:val="auto"/>
          <w:sz w:val="28"/>
          <w:szCs w:val="28"/>
          <w:lang w:val="fr-CH"/>
        </w:rPr>
        <w:t xml:space="preserve"> </w:t>
      </w:r>
      <w:r w:rsidRPr="0018420E">
        <w:rPr>
          <w:rFonts w:ascii="Arial" w:hAnsi="Arial" w:cs="Arial"/>
          <w:color w:val="auto"/>
          <w:lang w:val="fr-CH"/>
        </w:rPr>
        <w:t xml:space="preserve">L’Epée est une entreprise horlogère de premier plan depuis 175 ans. Aujourd’hui, c’est la seule manufacture spécialisée dans la production d'horloges haut de gamme en Suisse. Fondée en 1839 par Auguste L’Epée, dans la région de Besançon en France, elle s’est d’abord concentrée sur la fabrication de boîtes à musique et de composants de montres. La marque était synonyme de pièces entièrement faites main. </w:t>
      </w:r>
    </w:p>
    <w:p w:rsidR="0087164B" w:rsidRPr="0018420E" w:rsidRDefault="0087164B" w:rsidP="00CC6069">
      <w:pPr>
        <w:pStyle w:val="Normal1"/>
        <w:spacing w:after="0" w:line="240" w:lineRule="auto"/>
        <w:jc w:val="both"/>
        <w:rPr>
          <w:rFonts w:ascii="Arial" w:hAnsi="Arial" w:cs="Arial"/>
          <w:color w:val="auto"/>
          <w:lang w:val="fr-CH"/>
        </w:rPr>
      </w:pPr>
    </w:p>
    <w:p w:rsidR="0087164B" w:rsidRPr="0018420E" w:rsidRDefault="0087164B" w:rsidP="00CC6069">
      <w:pPr>
        <w:pStyle w:val="Normal1"/>
        <w:spacing w:after="0" w:line="240" w:lineRule="auto"/>
        <w:jc w:val="both"/>
        <w:rPr>
          <w:rFonts w:ascii="Arial" w:hAnsi="Arial" w:cs="Arial"/>
          <w:color w:val="auto"/>
          <w:lang w:val="fr-CH"/>
        </w:rPr>
      </w:pPr>
      <w:r w:rsidRPr="0018420E">
        <w:rPr>
          <w:rFonts w:ascii="Arial" w:hAnsi="Arial" w:cs="Arial"/>
          <w:color w:val="auto"/>
          <w:lang w:val="fr-CH"/>
        </w:rPr>
        <w:t xml:space="preserve">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 </w:t>
      </w:r>
    </w:p>
    <w:p w:rsidR="0087164B" w:rsidRPr="0018420E" w:rsidRDefault="0087164B" w:rsidP="00CC6069">
      <w:pPr>
        <w:pStyle w:val="Normal1"/>
        <w:spacing w:after="0" w:line="240" w:lineRule="auto"/>
        <w:jc w:val="both"/>
        <w:rPr>
          <w:rFonts w:ascii="Arial" w:hAnsi="Arial" w:cs="Arial"/>
          <w:color w:val="auto"/>
          <w:lang w:val="fr-CH"/>
        </w:rPr>
      </w:pPr>
    </w:p>
    <w:p w:rsidR="0087164B" w:rsidRPr="0018420E" w:rsidRDefault="0087164B" w:rsidP="00CC6069">
      <w:pPr>
        <w:pStyle w:val="Normal1"/>
        <w:spacing w:after="0" w:line="240" w:lineRule="auto"/>
        <w:jc w:val="both"/>
        <w:rPr>
          <w:rFonts w:ascii="Arial" w:hAnsi="Arial" w:cs="Arial"/>
          <w:color w:val="auto"/>
          <w:lang w:val="fr-CH"/>
        </w:rPr>
      </w:pPr>
      <w:r w:rsidRPr="0018420E">
        <w:rPr>
          <w:rFonts w:ascii="Arial" w:hAnsi="Arial" w:cs="Arial"/>
          <w:color w:val="auto"/>
          <w:lang w:val="fr-CH"/>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87164B" w:rsidRPr="0018420E" w:rsidRDefault="0087164B" w:rsidP="00CC6069">
      <w:pPr>
        <w:pStyle w:val="Normal1"/>
        <w:spacing w:after="0" w:line="240" w:lineRule="auto"/>
        <w:jc w:val="both"/>
        <w:rPr>
          <w:rFonts w:ascii="Arial" w:hAnsi="Arial" w:cs="Arial"/>
          <w:color w:val="auto"/>
          <w:lang w:val="fr-CH"/>
        </w:rPr>
      </w:pPr>
    </w:p>
    <w:p w:rsidR="009A05C5" w:rsidRPr="0018420E" w:rsidRDefault="0087164B" w:rsidP="00CC6069">
      <w:pPr>
        <w:pStyle w:val="Normal1"/>
        <w:spacing w:after="0" w:line="240" w:lineRule="auto"/>
        <w:jc w:val="both"/>
        <w:rPr>
          <w:rFonts w:ascii="Arial" w:hAnsi="Arial" w:cs="Arial"/>
          <w:color w:val="auto"/>
          <w:lang w:val="fr-CH"/>
        </w:rPr>
      </w:pPr>
      <w:r w:rsidRPr="0018420E">
        <w:rPr>
          <w:rFonts w:ascii="Arial" w:hAnsi="Arial" w:cs="Arial"/>
          <w:color w:val="auto"/>
          <w:lang w:val="fr-CH"/>
        </w:rPr>
        <w:t>Actuellement, L’Epée est basée à Delémont, dans les montagnes du Jura suisse. Sous la direction du CEO Arnaud Nicolas, elle a développé une collection d'horloges de table exceptionnelle, comprenant une gamme sophistiquée d'horloges de voyage classiques, des modèles au design contemporain (Le Duel) et des modèles minimalistes d’avant-garde (La Tour). La collection de sculpture</w:t>
      </w:r>
      <w:r w:rsidR="00F24C42" w:rsidRPr="0018420E">
        <w:rPr>
          <w:rFonts w:ascii="Arial" w:hAnsi="Arial" w:cs="Arial"/>
          <w:color w:val="auto"/>
          <w:lang w:val="fr-CH"/>
        </w:rPr>
        <w:t>s</w:t>
      </w:r>
      <w:r w:rsidRPr="0018420E">
        <w:rPr>
          <w:rFonts w:ascii="Arial" w:hAnsi="Arial" w:cs="Arial"/>
          <w:color w:val="auto"/>
          <w:lang w:val="fr-CH"/>
        </w:rPr>
        <w:t xml:space="preserve"> horlogère</w:t>
      </w:r>
      <w:r w:rsidR="00F24C42" w:rsidRPr="0018420E">
        <w:rPr>
          <w:rFonts w:ascii="Arial" w:hAnsi="Arial" w:cs="Arial"/>
          <w:color w:val="auto"/>
          <w:lang w:val="fr-CH"/>
        </w:rPr>
        <w:t>s</w:t>
      </w:r>
      <w:r w:rsidRPr="0018420E">
        <w:rPr>
          <w:rFonts w:ascii="Arial" w:hAnsi="Arial" w:cs="Arial"/>
          <w:color w:val="auto"/>
          <w:lang w:val="fr-CH"/>
        </w:rPr>
        <w:t xml:space="preserve"> animée</w:t>
      </w:r>
      <w:r w:rsidR="00F24C42" w:rsidRPr="0018420E">
        <w:rPr>
          <w:rFonts w:ascii="Arial" w:hAnsi="Arial" w:cs="Arial"/>
          <w:color w:val="auto"/>
          <w:lang w:val="fr-CH"/>
        </w:rPr>
        <w:t>s</w:t>
      </w:r>
      <w:r w:rsidRPr="0018420E">
        <w:rPr>
          <w:rFonts w:ascii="Arial" w:hAnsi="Arial" w:cs="Arial"/>
          <w:color w:val="auto"/>
          <w:lang w:val="fr-CH"/>
        </w:rPr>
        <w:t xml:space="preserve"> (Sherman, </w:t>
      </w:r>
      <w:proofErr w:type="spellStart"/>
      <w:r w:rsidRPr="0018420E">
        <w:rPr>
          <w:rFonts w:ascii="Arial" w:hAnsi="Arial" w:cs="Arial"/>
          <w:color w:val="auto"/>
          <w:lang w:val="fr-CH"/>
        </w:rPr>
        <w:t>Starfleet</w:t>
      </w:r>
      <w:proofErr w:type="spellEnd"/>
      <w:r w:rsidRPr="0018420E">
        <w:rPr>
          <w:rFonts w:ascii="Arial" w:hAnsi="Arial" w:cs="Arial"/>
          <w:color w:val="auto"/>
          <w:lang w:val="fr-CH"/>
        </w:rPr>
        <w:t xml:space="preserve"> Machine, </w:t>
      </w:r>
      <w:proofErr w:type="spellStart"/>
      <w:r w:rsidRPr="0018420E">
        <w:rPr>
          <w:rFonts w:ascii="Arial" w:hAnsi="Arial" w:cs="Arial"/>
          <w:color w:val="auto"/>
          <w:lang w:val="fr-CH"/>
        </w:rPr>
        <w:t>Arachnophobia</w:t>
      </w:r>
      <w:proofErr w:type="spellEnd"/>
      <w:r w:rsidRPr="0018420E">
        <w:rPr>
          <w:rFonts w:ascii="Arial" w:hAnsi="Arial" w:cs="Arial"/>
          <w:color w:val="auto"/>
          <w:lang w:val="fr-CH"/>
        </w:rPr>
        <w:t>…), lancée à l’occasion de son 175ème anniversaire, n’est pas là pour faire de la figuration, mais pour choquer, surprendre et inspirer les collectionneurs.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rsidR="009A05C5" w:rsidRPr="0018420E" w:rsidRDefault="004025C0" w:rsidP="00CC6069">
      <w:pPr>
        <w:pStyle w:val="Normal1"/>
        <w:jc w:val="both"/>
        <w:rPr>
          <w:color w:val="auto"/>
          <w:lang w:val="fr-CH"/>
        </w:rPr>
      </w:pPr>
      <w:r w:rsidRPr="0018420E">
        <w:rPr>
          <w:color w:val="auto"/>
          <w:lang w:val="fr-CH"/>
        </w:rPr>
        <w:br w:type="page"/>
      </w:r>
    </w:p>
    <w:p w:rsidR="009A05C5" w:rsidRPr="0018420E" w:rsidRDefault="004025C0" w:rsidP="00CC6069">
      <w:pPr>
        <w:pStyle w:val="Normal1"/>
        <w:spacing w:before="240" w:after="240" w:line="240" w:lineRule="auto"/>
        <w:jc w:val="both"/>
        <w:rPr>
          <w:color w:val="auto"/>
          <w:lang w:val="fr-CH"/>
        </w:rPr>
      </w:pPr>
      <w:r w:rsidRPr="0018420E">
        <w:rPr>
          <w:rFonts w:ascii="Arial" w:eastAsia="Arial" w:hAnsi="Arial" w:cs="Arial"/>
          <w:b/>
          <w:color w:val="auto"/>
          <w:sz w:val="28"/>
          <w:szCs w:val="28"/>
          <w:lang w:val="fr-CH"/>
        </w:rPr>
        <w:t>FIONA KRÜGER</w:t>
      </w:r>
    </w:p>
    <w:p w:rsidR="00F67317" w:rsidRPr="0018420E" w:rsidRDefault="00F67317" w:rsidP="00CC6069">
      <w:pPr>
        <w:pStyle w:val="Normal1"/>
        <w:spacing w:after="0" w:line="288" w:lineRule="auto"/>
        <w:jc w:val="both"/>
        <w:rPr>
          <w:rFonts w:ascii="Arial" w:hAnsi="Arial" w:cs="Arial"/>
          <w:color w:val="auto"/>
          <w:lang w:val="fr-CH"/>
        </w:rPr>
      </w:pPr>
      <w:r w:rsidRPr="0018420E">
        <w:rPr>
          <w:rFonts w:ascii="Arial" w:eastAsia="Helvetica Neue" w:hAnsi="Arial" w:cs="Arial"/>
          <w:color w:val="auto"/>
          <w:lang w:val="fr-CH"/>
        </w:rPr>
        <w:t>Fiona Krüger Timepieces est une marque de montre indépendante, différencié</w:t>
      </w:r>
      <w:r w:rsidR="00A332C1" w:rsidRPr="0018420E">
        <w:rPr>
          <w:rFonts w:ascii="Arial" w:eastAsia="Helvetica Neue" w:hAnsi="Arial" w:cs="Arial"/>
          <w:color w:val="auto"/>
          <w:lang w:val="fr-CH"/>
        </w:rPr>
        <w:t>e</w:t>
      </w:r>
      <w:r w:rsidRPr="0018420E">
        <w:rPr>
          <w:rFonts w:ascii="Arial" w:eastAsia="Helvetica Neue" w:hAnsi="Arial" w:cs="Arial"/>
          <w:color w:val="auto"/>
          <w:lang w:val="fr-CH"/>
        </w:rPr>
        <w:t xml:space="preserve"> par une approche artistique de la haute horlogerie associée à l’art, au savoir-faire artisanal </w:t>
      </w:r>
      <w:proofErr w:type="spellStart"/>
      <w:r w:rsidRPr="0018420E">
        <w:rPr>
          <w:rFonts w:ascii="Arial" w:eastAsia="Helvetica Neue" w:hAnsi="Arial" w:cs="Arial"/>
          <w:color w:val="auto"/>
          <w:lang w:val="fr-CH"/>
        </w:rPr>
        <w:t>Swiss</w:t>
      </w:r>
      <w:proofErr w:type="spellEnd"/>
      <w:r w:rsidRPr="0018420E">
        <w:rPr>
          <w:rFonts w:ascii="Arial" w:eastAsia="Helvetica Neue" w:hAnsi="Arial" w:cs="Arial"/>
          <w:color w:val="auto"/>
          <w:lang w:val="fr-CH"/>
        </w:rPr>
        <w:t xml:space="preserve"> Made et à la technologie. </w:t>
      </w:r>
    </w:p>
    <w:p w:rsidR="009A05C5" w:rsidRPr="0018420E" w:rsidRDefault="009A05C5" w:rsidP="00CC6069">
      <w:pPr>
        <w:pStyle w:val="Normal1"/>
        <w:spacing w:after="0" w:line="288" w:lineRule="auto"/>
        <w:jc w:val="both"/>
        <w:rPr>
          <w:rFonts w:ascii="Arial" w:hAnsi="Arial" w:cs="Arial"/>
          <w:color w:val="auto"/>
          <w:lang w:val="fr-CH"/>
        </w:rPr>
      </w:pPr>
    </w:p>
    <w:p w:rsidR="00F67317" w:rsidRPr="0018420E" w:rsidRDefault="00F67317" w:rsidP="00CC6069">
      <w:pPr>
        <w:pStyle w:val="Normal1"/>
        <w:spacing w:after="0" w:line="288" w:lineRule="auto"/>
        <w:jc w:val="both"/>
        <w:rPr>
          <w:rFonts w:ascii="Arial" w:hAnsi="Arial" w:cs="Arial"/>
          <w:color w:val="auto"/>
          <w:lang w:val="fr-CH"/>
        </w:rPr>
      </w:pPr>
      <w:r w:rsidRPr="0018420E">
        <w:rPr>
          <w:rFonts w:ascii="Arial" w:hAnsi="Arial" w:cs="Arial"/>
          <w:color w:val="auto"/>
          <w:lang w:val="fr-CH"/>
        </w:rPr>
        <w:t xml:space="preserve">Le processus de conception unique de Fiona a été nommé “nouveau métier d’art” en soi, car elle transforme des montres mécaniques en montres émotives. Son interprétation créative de l’horlogerie vient de sa sensibilité artistique et de ses influences multiculturelles. Fiona s’inspire </w:t>
      </w:r>
      <w:r w:rsidR="00970007" w:rsidRPr="0018420E">
        <w:rPr>
          <w:rFonts w:ascii="Arial" w:hAnsi="Arial" w:cs="Arial"/>
          <w:color w:val="auto"/>
          <w:lang w:val="fr-CH"/>
        </w:rPr>
        <w:t xml:space="preserve">donc </w:t>
      </w:r>
      <w:r w:rsidRPr="0018420E">
        <w:rPr>
          <w:rFonts w:ascii="Arial" w:hAnsi="Arial" w:cs="Arial"/>
          <w:color w:val="auto"/>
          <w:lang w:val="fr-CH"/>
        </w:rPr>
        <w:t xml:space="preserve">de ses expériences internationales, </w:t>
      </w:r>
      <w:r w:rsidR="00970007" w:rsidRPr="0018420E">
        <w:rPr>
          <w:rFonts w:ascii="Arial" w:hAnsi="Arial" w:cs="Arial"/>
          <w:color w:val="auto"/>
          <w:lang w:val="fr-CH"/>
        </w:rPr>
        <w:t xml:space="preserve">de </w:t>
      </w:r>
      <w:r w:rsidRPr="0018420E">
        <w:rPr>
          <w:rFonts w:ascii="Arial" w:hAnsi="Arial" w:cs="Arial"/>
          <w:color w:val="auto"/>
          <w:lang w:val="fr-CH"/>
        </w:rPr>
        <w:t xml:space="preserve">sa formation aux </w:t>
      </w:r>
      <w:proofErr w:type="spellStart"/>
      <w:r w:rsidRPr="0018420E">
        <w:rPr>
          <w:rFonts w:ascii="Arial" w:hAnsi="Arial" w:cs="Arial"/>
          <w:color w:val="auto"/>
          <w:lang w:val="fr-CH"/>
        </w:rPr>
        <w:t>Beaux-Art</w:t>
      </w:r>
      <w:proofErr w:type="spellEnd"/>
      <w:r w:rsidRPr="0018420E">
        <w:rPr>
          <w:rFonts w:ascii="Arial" w:hAnsi="Arial" w:cs="Arial"/>
          <w:color w:val="auto"/>
          <w:lang w:val="fr-CH"/>
        </w:rPr>
        <w:t xml:space="preserve"> et au design, et de sa fascination pour l’histoire de l’horlogerie</w:t>
      </w:r>
      <w:r w:rsidR="00970007" w:rsidRPr="0018420E">
        <w:rPr>
          <w:rFonts w:ascii="Arial" w:hAnsi="Arial" w:cs="Arial"/>
          <w:color w:val="auto"/>
          <w:lang w:val="fr-CH"/>
        </w:rPr>
        <w:t>, pour ainsi créer des pièces surprenantes.</w:t>
      </w:r>
    </w:p>
    <w:p w:rsidR="00F67317" w:rsidRPr="0018420E" w:rsidRDefault="00F67317" w:rsidP="00CC6069">
      <w:pPr>
        <w:pStyle w:val="Normal1"/>
        <w:spacing w:after="0" w:line="288" w:lineRule="auto"/>
        <w:jc w:val="both"/>
        <w:rPr>
          <w:rFonts w:ascii="Arial" w:hAnsi="Arial" w:cs="Arial"/>
          <w:color w:val="auto"/>
          <w:lang w:val="fr-CH"/>
        </w:rPr>
      </w:pPr>
    </w:p>
    <w:p w:rsidR="00443FC9" w:rsidRPr="0018420E" w:rsidRDefault="00443FC9" w:rsidP="00CC6069">
      <w:pPr>
        <w:pStyle w:val="Normal1"/>
        <w:jc w:val="both"/>
        <w:rPr>
          <w:rFonts w:ascii="Arial" w:hAnsi="Arial" w:cs="Arial"/>
          <w:color w:val="auto"/>
          <w:lang w:val="fr-CH"/>
        </w:rPr>
      </w:pPr>
      <w:r w:rsidRPr="0018420E">
        <w:rPr>
          <w:rFonts w:ascii="Arial" w:eastAsia="Helvetica Neue" w:hAnsi="Arial" w:cs="Arial"/>
          <w:color w:val="auto"/>
          <w:lang w:val="fr-CH"/>
        </w:rPr>
        <w:t xml:space="preserve">Les thèmes synonymes de la “vie” et de la “mortalité”, qui ont joué un rôle important dans l’horlogerie depuis les années 1400, ont inspiré Fiona dans le développement de sa collection iconique SKULL. Le crâne en lui-même </w:t>
      </w:r>
      <w:r w:rsidR="00CC6069" w:rsidRPr="0018420E">
        <w:rPr>
          <w:rFonts w:ascii="Arial" w:eastAsia="Helvetica Neue" w:hAnsi="Arial" w:cs="Arial"/>
          <w:color w:val="auto"/>
          <w:lang w:val="fr-CH"/>
        </w:rPr>
        <w:t xml:space="preserve">est </w:t>
      </w:r>
      <w:r w:rsidRPr="0018420E">
        <w:rPr>
          <w:rFonts w:ascii="Arial" w:eastAsia="Helvetica Neue" w:hAnsi="Arial" w:cs="Arial"/>
          <w:color w:val="auto"/>
          <w:lang w:val="fr-CH"/>
        </w:rPr>
        <w:t>un symbole reconnu dans le monde entier et ancré dans l’histoire horlogère. Inspirée par la montre tête de mort du 17</w:t>
      </w:r>
      <w:r w:rsidRPr="0018420E">
        <w:rPr>
          <w:rFonts w:ascii="Arial" w:eastAsia="Helvetica Neue" w:hAnsi="Arial" w:cs="Arial"/>
          <w:color w:val="auto"/>
          <w:vertAlign w:val="superscript"/>
          <w:lang w:val="fr-CH"/>
        </w:rPr>
        <w:t>ème</w:t>
      </w:r>
      <w:r w:rsidRPr="0018420E">
        <w:rPr>
          <w:rFonts w:ascii="Arial" w:eastAsia="Helvetica Neue" w:hAnsi="Arial" w:cs="Arial"/>
          <w:color w:val="auto"/>
          <w:lang w:val="fr-CH"/>
        </w:rPr>
        <w:t xml:space="preserve"> siècle de Mary Queen of Scots, par el Dia de Los </w:t>
      </w:r>
      <w:proofErr w:type="spellStart"/>
      <w:r w:rsidRPr="0018420E">
        <w:rPr>
          <w:rFonts w:ascii="Arial" w:eastAsia="Helvetica Neue" w:hAnsi="Arial" w:cs="Arial"/>
          <w:color w:val="auto"/>
          <w:lang w:val="fr-CH"/>
        </w:rPr>
        <w:t>Muertos</w:t>
      </w:r>
      <w:proofErr w:type="spellEnd"/>
      <w:r w:rsidRPr="0018420E">
        <w:rPr>
          <w:rFonts w:ascii="Arial" w:eastAsia="Helvetica Neue" w:hAnsi="Arial" w:cs="Arial"/>
          <w:color w:val="auto"/>
          <w:lang w:val="fr-CH"/>
        </w:rPr>
        <w:t xml:space="preserve"> et par les magnifiques mouvements squelettes des montres de luxe actuelles, la réinterprétation artistique de Fiona </w:t>
      </w:r>
      <w:r w:rsidR="00CC6069" w:rsidRPr="0018420E">
        <w:rPr>
          <w:rFonts w:ascii="Arial" w:eastAsia="Helvetica Neue" w:hAnsi="Arial" w:cs="Arial"/>
          <w:color w:val="auto"/>
          <w:lang w:val="fr-CH"/>
        </w:rPr>
        <w:t>du crâne</w:t>
      </w:r>
      <w:r w:rsidRPr="0018420E">
        <w:rPr>
          <w:rFonts w:ascii="Arial" w:eastAsia="Helvetica Neue" w:hAnsi="Arial" w:cs="Arial"/>
          <w:color w:val="auto"/>
          <w:lang w:val="fr-CH"/>
        </w:rPr>
        <w:t xml:space="preserve"> </w:t>
      </w:r>
      <w:r w:rsidR="00CC6069" w:rsidRPr="0018420E">
        <w:rPr>
          <w:rFonts w:ascii="Arial" w:eastAsia="Helvetica Neue" w:hAnsi="Arial" w:cs="Arial"/>
          <w:color w:val="auto"/>
          <w:lang w:val="fr-CH"/>
        </w:rPr>
        <w:t xml:space="preserve">est devenue </w:t>
      </w:r>
      <w:r w:rsidRPr="0018420E">
        <w:rPr>
          <w:rFonts w:ascii="Arial" w:eastAsia="Helvetica Neue" w:hAnsi="Arial" w:cs="Arial"/>
          <w:color w:val="auto"/>
          <w:lang w:val="fr-CH"/>
        </w:rPr>
        <w:t>une collection de</w:t>
      </w:r>
      <w:r w:rsidR="00CC6069" w:rsidRPr="0018420E">
        <w:rPr>
          <w:rFonts w:ascii="Arial" w:eastAsia="Helvetica Neue" w:hAnsi="Arial" w:cs="Arial"/>
          <w:color w:val="auto"/>
          <w:lang w:val="fr-CH"/>
        </w:rPr>
        <w:t xml:space="preserve"> </w:t>
      </w:r>
      <w:proofErr w:type="spellStart"/>
      <w:r w:rsidR="00CC6069" w:rsidRPr="0018420E">
        <w:rPr>
          <w:rFonts w:ascii="Arial" w:eastAsia="Helvetica Neue" w:hAnsi="Arial" w:cs="Arial"/>
          <w:color w:val="auto"/>
          <w:lang w:val="fr-CH"/>
        </w:rPr>
        <w:t>gardes-</w:t>
      </w:r>
      <w:r w:rsidRPr="0018420E">
        <w:rPr>
          <w:rFonts w:ascii="Arial" w:eastAsia="Helvetica Neue" w:hAnsi="Arial" w:cs="Arial"/>
          <w:color w:val="auto"/>
          <w:lang w:val="fr-CH"/>
        </w:rPr>
        <w:t>temps</w:t>
      </w:r>
      <w:proofErr w:type="spellEnd"/>
      <w:r w:rsidRPr="0018420E">
        <w:rPr>
          <w:rFonts w:ascii="Arial" w:eastAsia="Helvetica Neue" w:hAnsi="Arial" w:cs="Arial"/>
          <w:color w:val="auto"/>
          <w:lang w:val="fr-CH"/>
        </w:rPr>
        <w:t xml:space="preserve"> unique</w:t>
      </w:r>
      <w:r w:rsidR="00CC6069" w:rsidRPr="0018420E">
        <w:rPr>
          <w:rFonts w:ascii="Arial" w:eastAsia="Helvetica Neue" w:hAnsi="Arial" w:cs="Arial"/>
          <w:color w:val="auto"/>
          <w:lang w:val="fr-CH"/>
        </w:rPr>
        <w:t>s qui transcende les divisions culturelles.</w:t>
      </w:r>
      <w:r w:rsidRPr="0018420E">
        <w:rPr>
          <w:rFonts w:ascii="Arial" w:eastAsia="Helvetica Neue" w:hAnsi="Arial" w:cs="Arial"/>
          <w:color w:val="auto"/>
          <w:lang w:val="fr-CH"/>
        </w:rPr>
        <w:t xml:space="preserve"> </w:t>
      </w:r>
    </w:p>
    <w:p w:rsidR="00CC6069" w:rsidRPr="0018420E" w:rsidRDefault="00CC6069" w:rsidP="00CC6069">
      <w:pPr>
        <w:pStyle w:val="Normal1"/>
        <w:jc w:val="both"/>
        <w:rPr>
          <w:rFonts w:ascii="Arial" w:hAnsi="Arial" w:cs="Arial"/>
          <w:color w:val="auto"/>
          <w:lang w:val="fr-CH"/>
        </w:rPr>
      </w:pPr>
      <w:r w:rsidRPr="0018420E">
        <w:rPr>
          <w:rFonts w:ascii="Arial" w:eastAsia="Helvetica Neue" w:hAnsi="Arial" w:cs="Arial"/>
          <w:color w:val="auto"/>
          <w:lang w:val="fr-CH"/>
        </w:rPr>
        <w:t xml:space="preserve">Le partenariat avec L’Epée 1839 renforce l’histoire de Fiona à travailler étroitement </w:t>
      </w:r>
      <w:bookmarkStart w:id="0" w:name="_GoBack"/>
      <w:bookmarkEnd w:id="0"/>
      <w:r w:rsidRPr="0018420E">
        <w:rPr>
          <w:rFonts w:ascii="Arial" w:eastAsia="Helvetica Neue" w:hAnsi="Arial" w:cs="Arial"/>
          <w:color w:val="auto"/>
          <w:lang w:val="fr-CH"/>
        </w:rPr>
        <w:t xml:space="preserve">avec des marques de luxe. Par exemple, son mandat pour le design de la collection 2017 </w:t>
      </w:r>
      <w:proofErr w:type="spellStart"/>
      <w:r w:rsidRPr="0018420E">
        <w:rPr>
          <w:rFonts w:ascii="Arial" w:eastAsia="Helvetica Neue" w:hAnsi="Arial" w:cs="Arial"/>
          <w:color w:val="auto"/>
          <w:lang w:val="fr-CH"/>
        </w:rPr>
        <w:t>Dalliance</w:t>
      </w:r>
      <w:proofErr w:type="spellEnd"/>
      <w:r w:rsidRPr="0018420E">
        <w:rPr>
          <w:rFonts w:ascii="Arial" w:eastAsia="Helvetica Neue" w:hAnsi="Arial" w:cs="Arial"/>
          <w:color w:val="auto"/>
          <w:lang w:val="fr-CH"/>
        </w:rPr>
        <w:t xml:space="preserve"> avec Fabergé, son partenariat avec Harrods pour le lancement de la collection </w:t>
      </w:r>
      <w:proofErr w:type="spellStart"/>
      <w:r w:rsidRPr="0018420E">
        <w:rPr>
          <w:rFonts w:ascii="Arial" w:eastAsia="Helvetica Neue" w:hAnsi="Arial" w:cs="Arial"/>
          <w:color w:val="auto"/>
          <w:lang w:val="fr-CH"/>
        </w:rPr>
        <w:t>Skull</w:t>
      </w:r>
      <w:proofErr w:type="spellEnd"/>
      <w:r w:rsidRPr="0018420E">
        <w:rPr>
          <w:rFonts w:ascii="Arial" w:eastAsia="Helvetica Neue" w:hAnsi="Arial" w:cs="Arial"/>
          <w:color w:val="auto"/>
          <w:lang w:val="fr-CH"/>
        </w:rPr>
        <w:t xml:space="preserve">, et un partenariat avec la maison de luxe de whisky The </w:t>
      </w:r>
      <w:proofErr w:type="spellStart"/>
      <w:r w:rsidRPr="0018420E">
        <w:rPr>
          <w:rFonts w:ascii="Arial" w:eastAsia="Helvetica Neue" w:hAnsi="Arial" w:cs="Arial"/>
          <w:color w:val="auto"/>
          <w:lang w:val="fr-CH"/>
        </w:rPr>
        <w:t>Macallan</w:t>
      </w:r>
      <w:proofErr w:type="spellEnd"/>
      <w:r w:rsidRPr="0018420E">
        <w:rPr>
          <w:rFonts w:ascii="Arial" w:eastAsia="Helvetica Neue" w:hAnsi="Arial" w:cs="Arial"/>
          <w:color w:val="auto"/>
          <w:lang w:val="fr-CH"/>
        </w:rPr>
        <w:t xml:space="preserve"> pour une soirée spéciale à New York. </w:t>
      </w:r>
    </w:p>
    <w:p w:rsidR="009A05C5" w:rsidRPr="0018420E" w:rsidRDefault="004025C0" w:rsidP="00CC6069">
      <w:pPr>
        <w:pStyle w:val="Normal1"/>
        <w:jc w:val="both"/>
        <w:rPr>
          <w:color w:val="auto"/>
          <w:lang w:val="fr-CH"/>
        </w:rPr>
      </w:pPr>
      <w:bookmarkStart w:id="1" w:name="_gjdgxs" w:colFirst="0" w:colLast="0"/>
      <w:bookmarkEnd w:id="1"/>
      <w:r w:rsidRPr="0018420E">
        <w:rPr>
          <w:rFonts w:ascii="Helvetica Neue" w:eastAsia="Helvetica Neue" w:hAnsi="Helvetica Neue" w:cs="Helvetica Neue"/>
          <w:color w:val="auto"/>
          <w:lang w:val="fr-CH"/>
        </w:rPr>
        <w:t>A</w:t>
      </w:r>
      <w:r w:rsidR="00F67317" w:rsidRPr="0018420E">
        <w:rPr>
          <w:rFonts w:ascii="Helvetica Neue" w:eastAsia="Helvetica Neue" w:hAnsi="Helvetica Neue" w:cs="Helvetica Neue"/>
          <w:color w:val="auto"/>
          <w:lang w:val="fr-CH"/>
        </w:rPr>
        <w:t xml:space="preserve"> PROPOS DE</w:t>
      </w:r>
      <w:r w:rsidRPr="0018420E">
        <w:rPr>
          <w:rFonts w:ascii="Helvetica Neue" w:eastAsia="Helvetica Neue" w:hAnsi="Helvetica Neue" w:cs="Helvetica Neue"/>
          <w:color w:val="auto"/>
          <w:lang w:val="fr-CH"/>
        </w:rPr>
        <w:t xml:space="preserve"> FIONA </w:t>
      </w:r>
    </w:p>
    <w:p w:rsidR="001D1635" w:rsidRPr="0018420E" w:rsidRDefault="001D537F" w:rsidP="001D1635">
      <w:pPr>
        <w:pStyle w:val="Normal1"/>
        <w:jc w:val="both"/>
        <w:rPr>
          <w:rFonts w:ascii="Arial" w:eastAsia="Helvetica Neue" w:hAnsi="Arial" w:cs="Arial"/>
          <w:color w:val="auto"/>
          <w:lang w:val="fr-CH"/>
        </w:rPr>
      </w:pPr>
      <w:r w:rsidRPr="0018420E">
        <w:rPr>
          <w:rFonts w:ascii="Arial" w:eastAsia="Helvetica Neue" w:hAnsi="Arial" w:cs="Arial"/>
          <w:color w:val="auto"/>
          <w:lang w:val="fr-CH"/>
        </w:rPr>
        <w:t xml:space="preserve">Fiona Krüger est une </w:t>
      </w:r>
      <w:r w:rsidR="001D1635" w:rsidRPr="0018420E">
        <w:rPr>
          <w:rFonts w:ascii="Arial" w:eastAsia="Helvetica Neue" w:hAnsi="Arial" w:cs="Arial"/>
          <w:color w:val="auto"/>
          <w:lang w:val="fr-CH"/>
        </w:rPr>
        <w:t>designer-créatrice</w:t>
      </w:r>
      <w:r w:rsidRPr="0018420E">
        <w:rPr>
          <w:rFonts w:ascii="Arial" w:eastAsia="Helvetica Neue" w:hAnsi="Arial" w:cs="Arial"/>
          <w:color w:val="auto"/>
          <w:lang w:val="fr-CH"/>
        </w:rPr>
        <w:t xml:space="preserve"> avec une </w:t>
      </w:r>
      <w:r w:rsidR="001D1635" w:rsidRPr="0018420E">
        <w:rPr>
          <w:rFonts w:ascii="Arial" w:eastAsia="Helvetica Neue" w:hAnsi="Arial" w:cs="Arial"/>
          <w:color w:val="auto"/>
          <w:lang w:val="fr-CH"/>
        </w:rPr>
        <w:t>expérience</w:t>
      </w:r>
      <w:r w:rsidRPr="0018420E">
        <w:rPr>
          <w:rFonts w:ascii="Arial" w:eastAsia="Helvetica Neue" w:hAnsi="Arial" w:cs="Arial"/>
          <w:color w:val="auto"/>
          <w:lang w:val="fr-CH"/>
        </w:rPr>
        <w:t xml:space="preserve"> aux </w:t>
      </w:r>
      <w:proofErr w:type="spellStart"/>
      <w:r w:rsidRPr="0018420E">
        <w:rPr>
          <w:rFonts w:ascii="Arial" w:eastAsia="Helvetica Neue" w:hAnsi="Arial" w:cs="Arial"/>
          <w:color w:val="auto"/>
          <w:lang w:val="fr-CH"/>
        </w:rPr>
        <w:t>Beaux-Art</w:t>
      </w:r>
      <w:proofErr w:type="spellEnd"/>
      <w:r w:rsidRPr="0018420E">
        <w:rPr>
          <w:rFonts w:ascii="Arial" w:eastAsia="Helvetica Neue" w:hAnsi="Arial" w:cs="Arial"/>
          <w:color w:val="auto"/>
          <w:lang w:val="fr-CH"/>
        </w:rPr>
        <w:t xml:space="preserve"> et dans le design produit. La passion pour les objets fait-main, pour la tradition et pour l’artisanat font partie entière de son travail, c’est pourquoi après avoir terminé sa maitrise en Design pour l’industrie de luxe à l’ECAL en Suisse, elle décide de lancer sa propre marque de montre indépendante : </w:t>
      </w:r>
      <w:r w:rsidR="001D1635" w:rsidRPr="0018420E">
        <w:rPr>
          <w:rFonts w:ascii="Arial" w:eastAsia="Helvetica Neue" w:hAnsi="Arial" w:cs="Arial"/>
          <w:color w:val="auto"/>
          <w:lang w:val="fr-CH"/>
        </w:rPr>
        <w:t xml:space="preserve">Fiona Krüger Timepieces. </w:t>
      </w:r>
    </w:p>
    <w:p w:rsidR="001D1635" w:rsidRPr="0018420E" w:rsidRDefault="001D1635" w:rsidP="00CC6069">
      <w:pPr>
        <w:pStyle w:val="Normal1"/>
        <w:jc w:val="both"/>
        <w:rPr>
          <w:rFonts w:ascii="Arial" w:eastAsia="Helvetica Neue" w:hAnsi="Arial" w:cs="Arial"/>
          <w:color w:val="auto"/>
          <w:lang w:val="fr-CH"/>
        </w:rPr>
      </w:pPr>
      <w:r w:rsidRPr="0018420E">
        <w:rPr>
          <w:rFonts w:ascii="Arial" w:eastAsia="Helvetica Neue" w:hAnsi="Arial" w:cs="Arial"/>
          <w:color w:val="auto"/>
          <w:lang w:val="fr-CH"/>
        </w:rPr>
        <w:t xml:space="preserve">Ses </w:t>
      </w:r>
      <w:r w:rsidR="00A146CC" w:rsidRPr="0018420E">
        <w:rPr>
          <w:rFonts w:ascii="Arial" w:eastAsia="Helvetica Neue" w:hAnsi="Arial" w:cs="Arial"/>
          <w:color w:val="auto"/>
          <w:lang w:val="fr-CH"/>
        </w:rPr>
        <w:t>études</w:t>
      </w:r>
      <w:r w:rsidRPr="0018420E">
        <w:rPr>
          <w:rFonts w:ascii="Arial" w:eastAsia="Helvetica Neue" w:hAnsi="Arial" w:cs="Arial"/>
          <w:color w:val="auto"/>
          <w:lang w:val="fr-CH"/>
        </w:rPr>
        <w:t xml:space="preserve"> en Suisse lui ont permi</w:t>
      </w:r>
      <w:r w:rsidR="00A146CC" w:rsidRPr="0018420E">
        <w:rPr>
          <w:rFonts w:ascii="Arial" w:eastAsia="Helvetica Neue" w:hAnsi="Arial" w:cs="Arial"/>
          <w:color w:val="auto"/>
          <w:lang w:val="fr-CH"/>
        </w:rPr>
        <w:t xml:space="preserve">s de découvrir et </w:t>
      </w:r>
      <w:r w:rsidR="00B835AD" w:rsidRPr="0018420E">
        <w:rPr>
          <w:rFonts w:ascii="Arial" w:eastAsia="Helvetica Neue" w:hAnsi="Arial" w:cs="Arial"/>
          <w:color w:val="auto"/>
          <w:lang w:val="fr-CH"/>
        </w:rPr>
        <w:t>d’</w:t>
      </w:r>
      <w:r w:rsidR="00A146CC" w:rsidRPr="0018420E">
        <w:rPr>
          <w:rFonts w:ascii="Arial" w:eastAsia="Helvetica Neue" w:hAnsi="Arial" w:cs="Arial"/>
          <w:color w:val="auto"/>
          <w:lang w:val="fr-CH"/>
        </w:rPr>
        <w:t xml:space="preserve">appréhender le monde de la haute horlogerie, elle a été en grande partie inspirée par sa visite à la manufacture </w:t>
      </w:r>
      <w:proofErr w:type="spellStart"/>
      <w:r w:rsidR="00A146CC" w:rsidRPr="0018420E">
        <w:rPr>
          <w:rFonts w:ascii="Arial" w:eastAsia="Helvetica Neue" w:hAnsi="Arial" w:cs="Arial"/>
          <w:color w:val="auto"/>
          <w:lang w:val="fr-CH"/>
        </w:rPr>
        <w:t>Audemars</w:t>
      </w:r>
      <w:proofErr w:type="spellEnd"/>
      <w:r w:rsidR="00A146CC" w:rsidRPr="0018420E">
        <w:rPr>
          <w:rFonts w:ascii="Arial" w:eastAsia="Helvetica Neue" w:hAnsi="Arial" w:cs="Arial"/>
          <w:color w:val="auto"/>
          <w:lang w:val="fr-CH"/>
        </w:rPr>
        <w:t xml:space="preserve"> </w:t>
      </w:r>
      <w:proofErr w:type="spellStart"/>
      <w:r w:rsidR="00A146CC" w:rsidRPr="0018420E">
        <w:rPr>
          <w:rFonts w:ascii="Arial" w:eastAsia="Helvetica Neue" w:hAnsi="Arial" w:cs="Arial"/>
          <w:color w:val="auto"/>
          <w:lang w:val="fr-CH"/>
        </w:rPr>
        <w:t>Piguet</w:t>
      </w:r>
      <w:proofErr w:type="spellEnd"/>
      <w:r w:rsidR="00A146CC" w:rsidRPr="0018420E">
        <w:rPr>
          <w:rFonts w:ascii="Arial" w:eastAsia="Helvetica Neue" w:hAnsi="Arial" w:cs="Arial"/>
          <w:color w:val="auto"/>
          <w:lang w:val="fr-CH"/>
        </w:rPr>
        <w:t xml:space="preserve"> (en particulier en regardant la squelettisation de leurs mouvement</w:t>
      </w:r>
      <w:r w:rsidR="00A332C1" w:rsidRPr="0018420E">
        <w:rPr>
          <w:rFonts w:ascii="Arial" w:eastAsia="Helvetica Neue" w:hAnsi="Arial" w:cs="Arial"/>
          <w:color w:val="auto"/>
          <w:lang w:val="fr-CH"/>
        </w:rPr>
        <w:t>s</w:t>
      </w:r>
      <w:r w:rsidR="00A146CC" w:rsidRPr="0018420E">
        <w:rPr>
          <w:rFonts w:ascii="Arial" w:eastAsia="Helvetica Neue" w:hAnsi="Arial" w:cs="Arial"/>
          <w:color w:val="auto"/>
          <w:lang w:val="fr-CH"/>
        </w:rPr>
        <w:t xml:space="preserve">) et au musée </w:t>
      </w:r>
      <w:proofErr w:type="spellStart"/>
      <w:r w:rsidR="00A146CC" w:rsidRPr="0018420E">
        <w:rPr>
          <w:rFonts w:ascii="Arial" w:eastAsia="Helvetica Neue" w:hAnsi="Arial" w:cs="Arial"/>
          <w:color w:val="auto"/>
          <w:lang w:val="fr-CH"/>
        </w:rPr>
        <w:t>Patek</w:t>
      </w:r>
      <w:proofErr w:type="spellEnd"/>
      <w:r w:rsidR="00A146CC" w:rsidRPr="0018420E">
        <w:rPr>
          <w:rFonts w:ascii="Arial" w:eastAsia="Helvetica Neue" w:hAnsi="Arial" w:cs="Arial"/>
          <w:color w:val="auto"/>
          <w:lang w:val="fr-CH"/>
        </w:rPr>
        <w:t xml:space="preserve"> Philippe avec la collection de montre antique. Fiona a alors été captivée par la capacité de l’horlogerie </w:t>
      </w:r>
      <w:proofErr w:type="gramStart"/>
      <w:r w:rsidR="00A146CC" w:rsidRPr="0018420E">
        <w:rPr>
          <w:rFonts w:ascii="Arial" w:eastAsia="Helvetica Neue" w:hAnsi="Arial" w:cs="Arial"/>
          <w:color w:val="auto"/>
          <w:lang w:val="fr-CH"/>
        </w:rPr>
        <w:t>a</w:t>
      </w:r>
      <w:proofErr w:type="gramEnd"/>
      <w:r w:rsidR="00A146CC" w:rsidRPr="0018420E">
        <w:rPr>
          <w:rFonts w:ascii="Arial" w:eastAsia="Helvetica Neue" w:hAnsi="Arial" w:cs="Arial"/>
          <w:color w:val="auto"/>
          <w:lang w:val="fr-CH"/>
        </w:rPr>
        <w:t xml:space="preserve"> rassembler la mécanique, le fait-main et son amour pour les motifs et le travail complexe. </w:t>
      </w:r>
    </w:p>
    <w:p w:rsidR="007854CC" w:rsidRPr="0018420E" w:rsidRDefault="007854CC" w:rsidP="00CC6069">
      <w:pPr>
        <w:pStyle w:val="Normal1"/>
        <w:jc w:val="both"/>
        <w:rPr>
          <w:rFonts w:ascii="Arial" w:eastAsia="Helvetica Neue" w:hAnsi="Arial" w:cs="Arial"/>
          <w:color w:val="auto"/>
          <w:lang w:val="fr-CH"/>
        </w:rPr>
      </w:pPr>
      <w:r w:rsidRPr="0018420E">
        <w:rPr>
          <w:rFonts w:ascii="Arial" w:eastAsia="Helvetica Neue" w:hAnsi="Arial" w:cs="Arial"/>
          <w:color w:val="auto"/>
          <w:lang w:val="fr-CH"/>
        </w:rPr>
        <w:t xml:space="preserve">Fiona travaille intuitivement, répondant aux matériaux, aux techniques, aux thèmes qu’elle choisit d’explorer. Elle a un œil attentif aux détails et collabore avec artisans et fournisseurs qui recherchent une approche différente, plus créative pour la conception de montres. </w:t>
      </w:r>
      <w:r w:rsidR="00A332C1" w:rsidRPr="0018420E">
        <w:rPr>
          <w:rFonts w:ascii="Arial" w:eastAsia="Helvetica Neue" w:hAnsi="Arial" w:cs="Arial"/>
          <w:color w:val="auto"/>
          <w:lang w:val="fr-CH"/>
        </w:rPr>
        <w:t xml:space="preserve">Fiona tire parti de son esprit d’artiste, de ses études en design et </w:t>
      </w:r>
      <w:r w:rsidR="00B835AD" w:rsidRPr="0018420E">
        <w:rPr>
          <w:rFonts w:ascii="Arial" w:eastAsia="Helvetica Neue" w:hAnsi="Arial" w:cs="Arial"/>
          <w:color w:val="auto"/>
          <w:lang w:val="fr-CH"/>
        </w:rPr>
        <w:t xml:space="preserve">de </w:t>
      </w:r>
      <w:r w:rsidR="00A332C1" w:rsidRPr="0018420E">
        <w:rPr>
          <w:rFonts w:ascii="Arial" w:eastAsia="Helvetica Neue" w:hAnsi="Arial" w:cs="Arial"/>
          <w:color w:val="auto"/>
          <w:lang w:val="fr-CH"/>
        </w:rPr>
        <w:t xml:space="preserve">son expérience internationale pour proposer des solutions créatives adaptées à chaque pièce.  </w:t>
      </w:r>
    </w:p>
    <w:sectPr w:rsidR="007854CC" w:rsidRPr="0018420E" w:rsidSect="00240C45">
      <w:footerReference w:type="default" r:id="rId6"/>
      <w:pgSz w:w="11900" w:h="16840"/>
      <w:pgMar w:top="1418" w:right="1418" w:bottom="1418" w:left="1418" w:header="0" w:footer="84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E1" w:rsidRDefault="001C0AE1">
      <w:pPr>
        <w:spacing w:after="0" w:line="240" w:lineRule="auto"/>
      </w:pPr>
      <w:r>
        <w:separator/>
      </w:r>
    </w:p>
  </w:endnote>
  <w:endnote w:type="continuationSeparator" w:id="0">
    <w:p w:rsidR="001C0AE1" w:rsidRDefault="001C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8000027F" w:usb1="0000000A"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42" w:rsidRDefault="00F24C42">
    <w:pPr>
      <w:pStyle w:val="Normal1"/>
      <w:tabs>
        <w:tab w:val="center" w:pos="4571"/>
      </w:tabs>
      <w:spacing w:after="62" w:line="240" w:lineRule="auto"/>
      <w:rPr>
        <w:rFonts w:ascii="Arial" w:eastAsia="Arial" w:hAnsi="Arial" w:cs="Arial"/>
        <w:sz w:val="18"/>
        <w:szCs w:val="18"/>
        <w:lang w:val="fr-CH"/>
      </w:rPr>
    </w:pPr>
  </w:p>
  <w:p w:rsidR="00F24C42" w:rsidRPr="00240C45" w:rsidRDefault="00F24C42">
    <w:pPr>
      <w:pStyle w:val="Normal1"/>
      <w:tabs>
        <w:tab w:val="center" w:pos="4571"/>
      </w:tabs>
      <w:spacing w:after="62" w:line="240" w:lineRule="auto"/>
      <w:rPr>
        <w:lang w:val="fr-CH"/>
      </w:rPr>
    </w:pPr>
    <w:r w:rsidRPr="00240C45">
      <w:rPr>
        <w:rFonts w:ascii="Arial" w:eastAsia="Arial" w:hAnsi="Arial" w:cs="Arial"/>
        <w:sz w:val="18"/>
        <w:szCs w:val="18"/>
        <w:lang w:val="fr-CH"/>
      </w:rPr>
      <w:t>Pour davantage de détails</w:t>
    </w:r>
    <w:r>
      <w:rPr>
        <w:rFonts w:ascii="Arial" w:eastAsia="Arial" w:hAnsi="Arial" w:cs="Arial"/>
        <w:sz w:val="18"/>
        <w:szCs w:val="18"/>
        <w:lang w:val="fr-CH"/>
      </w:rPr>
      <w:t>, merci de contacter</w:t>
    </w:r>
    <w:r w:rsidRPr="00240C45">
      <w:rPr>
        <w:rFonts w:ascii="Arial" w:eastAsia="Arial" w:hAnsi="Arial" w:cs="Arial"/>
        <w:sz w:val="18"/>
        <w:szCs w:val="18"/>
        <w:lang w:val="fr-CH"/>
      </w:rPr>
      <w:t xml:space="preserve"> : </w:t>
    </w:r>
    <w:r w:rsidRPr="00240C45">
      <w:rPr>
        <w:rFonts w:ascii="Arial" w:eastAsia="Arial" w:hAnsi="Arial" w:cs="Arial"/>
        <w:sz w:val="18"/>
        <w:szCs w:val="18"/>
        <w:lang w:val="fr-CH"/>
      </w:rPr>
      <w:br/>
    </w:r>
    <w:r w:rsidR="00B5576B" w:rsidRPr="00C0445E">
      <w:rPr>
        <w:rFonts w:ascii="Arial" w:eastAsia="Arial" w:hAnsi="Arial" w:cs="Arial"/>
        <w:sz w:val="18"/>
        <w:szCs w:val="18"/>
        <w:lang w:val="fr-CH"/>
      </w:rPr>
      <w:t>N</w:t>
    </w:r>
    <w:r w:rsidR="00B5576B">
      <w:rPr>
        <w:rFonts w:ascii="Arial" w:eastAsia="Arial" w:hAnsi="Arial" w:cs="Arial"/>
        <w:sz w:val="18"/>
        <w:szCs w:val="18"/>
        <w:lang w:val="fr-CH"/>
      </w:rPr>
      <w:t xml:space="preserve">oëlle </w:t>
    </w:r>
    <w:proofErr w:type="spellStart"/>
    <w:r w:rsidR="00B5576B">
      <w:rPr>
        <w:rFonts w:ascii="Arial" w:eastAsia="Arial" w:hAnsi="Arial" w:cs="Arial"/>
        <w:sz w:val="18"/>
        <w:szCs w:val="18"/>
        <w:lang w:val="fr-CH"/>
      </w:rPr>
      <w:t>Wehrle</w:t>
    </w:r>
    <w:proofErr w:type="spellEnd"/>
    <w:r w:rsidR="00B5576B" w:rsidRPr="00C0445E">
      <w:rPr>
        <w:rFonts w:ascii="Arial" w:eastAsia="Arial" w:hAnsi="Arial" w:cs="Arial"/>
        <w:sz w:val="18"/>
        <w:szCs w:val="18"/>
        <w:lang w:val="fr-CH"/>
      </w:rPr>
      <w:t xml:space="preserve">, SWIZA </w:t>
    </w:r>
    <w:proofErr w:type="gramStart"/>
    <w:r w:rsidR="00B5576B" w:rsidRPr="00C0445E">
      <w:rPr>
        <w:rFonts w:ascii="Arial" w:eastAsia="Arial" w:hAnsi="Arial" w:cs="Arial"/>
        <w:sz w:val="18"/>
        <w:szCs w:val="18"/>
        <w:lang w:val="fr-CH"/>
      </w:rPr>
      <w:t>SA ,</w:t>
    </w:r>
    <w:proofErr w:type="gramEnd"/>
    <w:r w:rsidR="00B5576B" w:rsidRPr="00C0445E">
      <w:rPr>
        <w:rFonts w:ascii="Arial" w:eastAsia="Arial" w:hAnsi="Arial" w:cs="Arial"/>
        <w:sz w:val="18"/>
        <w:szCs w:val="18"/>
        <w:lang w:val="fr-CH"/>
      </w:rPr>
      <w:t xml:space="preserve"> Rue Saint Maurice 1, CH-2800 </w:t>
    </w:r>
    <w:r w:rsidR="00B5576B">
      <w:rPr>
        <w:rFonts w:ascii="Arial" w:eastAsia="Arial" w:hAnsi="Arial" w:cs="Arial"/>
        <w:sz w:val="18"/>
        <w:szCs w:val="18"/>
        <w:lang w:val="fr-CH"/>
      </w:rPr>
      <w:t xml:space="preserve">Delémont, </w:t>
    </w:r>
    <w:proofErr w:type="spellStart"/>
    <w:r w:rsidR="00B5576B">
      <w:rPr>
        <w:rFonts w:ascii="Arial" w:eastAsia="Arial" w:hAnsi="Arial" w:cs="Arial"/>
        <w:sz w:val="18"/>
        <w:szCs w:val="18"/>
        <w:lang w:val="fr-CH"/>
      </w:rPr>
      <w:t>Switzerland</w:t>
    </w:r>
    <w:proofErr w:type="spellEnd"/>
    <w:r w:rsidR="00B5576B">
      <w:rPr>
        <w:rFonts w:ascii="Arial" w:eastAsia="Arial" w:hAnsi="Arial" w:cs="Arial"/>
        <w:sz w:val="18"/>
        <w:szCs w:val="18"/>
        <w:lang w:val="fr-CH"/>
      </w:rPr>
      <w:t xml:space="preserve"> </w:t>
    </w:r>
    <w:r w:rsidR="00B5576B">
      <w:rPr>
        <w:rFonts w:ascii="Arial" w:eastAsia="Arial" w:hAnsi="Arial" w:cs="Arial"/>
        <w:sz w:val="18"/>
        <w:szCs w:val="18"/>
        <w:lang w:val="fr-CH"/>
      </w:rPr>
      <w:br/>
      <w:t>Email: digital</w:t>
    </w:r>
    <w:r w:rsidR="00B5576B" w:rsidRPr="00C0445E">
      <w:rPr>
        <w:rFonts w:ascii="Arial" w:eastAsia="Arial" w:hAnsi="Arial" w:cs="Arial"/>
        <w:sz w:val="18"/>
        <w:szCs w:val="18"/>
        <w:lang w:val="fr-CH"/>
      </w:rPr>
      <w:t>@swiza.ch. Tel.: +41 32 421 94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E1" w:rsidRDefault="001C0AE1">
      <w:pPr>
        <w:spacing w:after="0" w:line="240" w:lineRule="auto"/>
      </w:pPr>
      <w:r>
        <w:separator/>
      </w:r>
    </w:p>
  </w:footnote>
  <w:footnote w:type="continuationSeparator" w:id="0">
    <w:p w:rsidR="001C0AE1" w:rsidRDefault="001C0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5C5"/>
    <w:rsid w:val="000054C2"/>
    <w:rsid w:val="00034AFD"/>
    <w:rsid w:val="000A17D6"/>
    <w:rsid w:val="000D680D"/>
    <w:rsid w:val="000E0A9E"/>
    <w:rsid w:val="00115FD6"/>
    <w:rsid w:val="00117D3D"/>
    <w:rsid w:val="00173155"/>
    <w:rsid w:val="0018420E"/>
    <w:rsid w:val="001901FF"/>
    <w:rsid w:val="00192843"/>
    <w:rsid w:val="001C0AE1"/>
    <w:rsid w:val="001D1635"/>
    <w:rsid w:val="001D537F"/>
    <w:rsid w:val="001E608F"/>
    <w:rsid w:val="00200E22"/>
    <w:rsid w:val="00201D4A"/>
    <w:rsid w:val="0021074F"/>
    <w:rsid w:val="00211ABE"/>
    <w:rsid w:val="00223C9B"/>
    <w:rsid w:val="00237FC6"/>
    <w:rsid w:val="00240C45"/>
    <w:rsid w:val="00242338"/>
    <w:rsid w:val="002602CE"/>
    <w:rsid w:val="00275146"/>
    <w:rsid w:val="00285905"/>
    <w:rsid w:val="002C45FD"/>
    <w:rsid w:val="00323BA6"/>
    <w:rsid w:val="00332075"/>
    <w:rsid w:val="0033343C"/>
    <w:rsid w:val="00356FBF"/>
    <w:rsid w:val="003B6700"/>
    <w:rsid w:val="003E0CF1"/>
    <w:rsid w:val="004025C0"/>
    <w:rsid w:val="004208EA"/>
    <w:rsid w:val="00443FC9"/>
    <w:rsid w:val="004470E7"/>
    <w:rsid w:val="004E75B3"/>
    <w:rsid w:val="00500350"/>
    <w:rsid w:val="0055219D"/>
    <w:rsid w:val="005C72FC"/>
    <w:rsid w:val="0063716F"/>
    <w:rsid w:val="00646278"/>
    <w:rsid w:val="00682582"/>
    <w:rsid w:val="00683C2D"/>
    <w:rsid w:val="006A12B4"/>
    <w:rsid w:val="006C0D17"/>
    <w:rsid w:val="006C4A6F"/>
    <w:rsid w:val="006C5B38"/>
    <w:rsid w:val="006C77D6"/>
    <w:rsid w:val="007430DC"/>
    <w:rsid w:val="00763A14"/>
    <w:rsid w:val="007854CC"/>
    <w:rsid w:val="007E463B"/>
    <w:rsid w:val="007E4C96"/>
    <w:rsid w:val="007F0F85"/>
    <w:rsid w:val="00833E9A"/>
    <w:rsid w:val="00844BD7"/>
    <w:rsid w:val="0086005A"/>
    <w:rsid w:val="0087164B"/>
    <w:rsid w:val="008834E7"/>
    <w:rsid w:val="008F1327"/>
    <w:rsid w:val="0090204B"/>
    <w:rsid w:val="00912E98"/>
    <w:rsid w:val="009247E9"/>
    <w:rsid w:val="00970007"/>
    <w:rsid w:val="009755B3"/>
    <w:rsid w:val="009A05C5"/>
    <w:rsid w:val="009C2AE3"/>
    <w:rsid w:val="009C42BA"/>
    <w:rsid w:val="009E3695"/>
    <w:rsid w:val="009F3F8A"/>
    <w:rsid w:val="00A146CC"/>
    <w:rsid w:val="00A332C1"/>
    <w:rsid w:val="00A35782"/>
    <w:rsid w:val="00A4281C"/>
    <w:rsid w:val="00A436C7"/>
    <w:rsid w:val="00A453BD"/>
    <w:rsid w:val="00A757C6"/>
    <w:rsid w:val="00A83377"/>
    <w:rsid w:val="00A84854"/>
    <w:rsid w:val="00A86CD5"/>
    <w:rsid w:val="00A94FAA"/>
    <w:rsid w:val="00B062E4"/>
    <w:rsid w:val="00B4266C"/>
    <w:rsid w:val="00B5576B"/>
    <w:rsid w:val="00B5576F"/>
    <w:rsid w:val="00B835AD"/>
    <w:rsid w:val="00BA40C1"/>
    <w:rsid w:val="00BC614A"/>
    <w:rsid w:val="00C30756"/>
    <w:rsid w:val="00C40286"/>
    <w:rsid w:val="00C63680"/>
    <w:rsid w:val="00C667F8"/>
    <w:rsid w:val="00CB4A79"/>
    <w:rsid w:val="00CC1EA5"/>
    <w:rsid w:val="00CC6069"/>
    <w:rsid w:val="00CF5B1C"/>
    <w:rsid w:val="00D0560F"/>
    <w:rsid w:val="00D20CAF"/>
    <w:rsid w:val="00D5219C"/>
    <w:rsid w:val="00D778BF"/>
    <w:rsid w:val="00D81735"/>
    <w:rsid w:val="00D92692"/>
    <w:rsid w:val="00DC2202"/>
    <w:rsid w:val="00DF777F"/>
    <w:rsid w:val="00E04FF1"/>
    <w:rsid w:val="00E34C5A"/>
    <w:rsid w:val="00E53901"/>
    <w:rsid w:val="00E55D79"/>
    <w:rsid w:val="00E628CD"/>
    <w:rsid w:val="00E63EE9"/>
    <w:rsid w:val="00E742CF"/>
    <w:rsid w:val="00EA077A"/>
    <w:rsid w:val="00EB532B"/>
    <w:rsid w:val="00F24C42"/>
    <w:rsid w:val="00F67317"/>
    <w:rsid w:val="00F67D76"/>
    <w:rsid w:val="00F82E64"/>
    <w:rsid w:val="00FD401B"/>
    <w:rsid w:val="00FF546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212CE8E-DFED-4E9C-B779-018F6990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fr-F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3BD"/>
  </w:style>
  <w:style w:type="paragraph" w:styleId="Titre1">
    <w:name w:val="heading 1"/>
    <w:basedOn w:val="Normal1"/>
    <w:next w:val="Normal1"/>
    <w:rsid w:val="00A453BD"/>
    <w:pPr>
      <w:keepNext/>
      <w:keepLines/>
      <w:spacing w:before="480" w:after="120"/>
      <w:contextualSpacing/>
      <w:outlineLvl w:val="0"/>
    </w:pPr>
    <w:rPr>
      <w:b/>
      <w:sz w:val="48"/>
      <w:szCs w:val="48"/>
    </w:rPr>
  </w:style>
  <w:style w:type="paragraph" w:styleId="Titre2">
    <w:name w:val="heading 2"/>
    <w:basedOn w:val="Normal1"/>
    <w:next w:val="Normal1"/>
    <w:rsid w:val="00A453BD"/>
    <w:pPr>
      <w:keepNext/>
      <w:keepLines/>
      <w:spacing w:before="360" w:after="80"/>
      <w:contextualSpacing/>
      <w:outlineLvl w:val="1"/>
    </w:pPr>
    <w:rPr>
      <w:b/>
      <w:sz w:val="36"/>
      <w:szCs w:val="36"/>
    </w:rPr>
  </w:style>
  <w:style w:type="paragraph" w:styleId="Titre3">
    <w:name w:val="heading 3"/>
    <w:basedOn w:val="Normal1"/>
    <w:next w:val="Normal1"/>
    <w:rsid w:val="00A453BD"/>
    <w:pPr>
      <w:keepNext/>
      <w:keepLines/>
      <w:spacing w:before="280" w:after="80"/>
      <w:contextualSpacing/>
      <w:outlineLvl w:val="2"/>
    </w:pPr>
    <w:rPr>
      <w:b/>
      <w:sz w:val="28"/>
      <w:szCs w:val="28"/>
    </w:rPr>
  </w:style>
  <w:style w:type="paragraph" w:styleId="Titre4">
    <w:name w:val="heading 4"/>
    <w:basedOn w:val="Normal1"/>
    <w:next w:val="Normal1"/>
    <w:rsid w:val="00A453BD"/>
    <w:pPr>
      <w:keepNext/>
      <w:keepLines/>
      <w:spacing w:before="240" w:after="40"/>
      <w:contextualSpacing/>
      <w:outlineLvl w:val="3"/>
    </w:pPr>
    <w:rPr>
      <w:b/>
      <w:sz w:val="24"/>
      <w:szCs w:val="24"/>
    </w:rPr>
  </w:style>
  <w:style w:type="paragraph" w:styleId="Titre5">
    <w:name w:val="heading 5"/>
    <w:basedOn w:val="Normal1"/>
    <w:next w:val="Normal1"/>
    <w:rsid w:val="00A453BD"/>
    <w:pPr>
      <w:keepNext/>
      <w:keepLines/>
      <w:spacing w:before="220" w:after="40"/>
      <w:contextualSpacing/>
      <w:outlineLvl w:val="4"/>
    </w:pPr>
    <w:rPr>
      <w:b/>
    </w:rPr>
  </w:style>
  <w:style w:type="paragraph" w:styleId="Titre6">
    <w:name w:val="heading 6"/>
    <w:basedOn w:val="Normal1"/>
    <w:next w:val="Normal1"/>
    <w:rsid w:val="00A453BD"/>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453BD"/>
  </w:style>
  <w:style w:type="table" w:customStyle="1" w:styleId="TableNormal">
    <w:name w:val="Table Normal"/>
    <w:rsid w:val="00A453BD"/>
    <w:tblPr>
      <w:tblCellMar>
        <w:top w:w="0" w:type="dxa"/>
        <w:left w:w="0" w:type="dxa"/>
        <w:bottom w:w="0" w:type="dxa"/>
        <w:right w:w="0" w:type="dxa"/>
      </w:tblCellMar>
    </w:tblPr>
  </w:style>
  <w:style w:type="paragraph" w:styleId="Titre">
    <w:name w:val="Title"/>
    <w:basedOn w:val="Normal1"/>
    <w:next w:val="Normal1"/>
    <w:rsid w:val="00A453BD"/>
    <w:pPr>
      <w:keepNext/>
      <w:keepLines/>
      <w:spacing w:before="480" w:after="120"/>
      <w:contextualSpacing/>
    </w:pPr>
    <w:rPr>
      <w:b/>
      <w:sz w:val="72"/>
      <w:szCs w:val="72"/>
    </w:rPr>
  </w:style>
  <w:style w:type="paragraph" w:styleId="Sous-titre">
    <w:name w:val="Subtitle"/>
    <w:basedOn w:val="Normal1"/>
    <w:next w:val="Normal1"/>
    <w:rsid w:val="00A453BD"/>
    <w:pPr>
      <w:keepNext/>
      <w:keepLines/>
      <w:spacing w:before="360" w:after="80"/>
      <w:contextualSpacing/>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sid w:val="00A453BD"/>
    <w:pPr>
      <w:spacing w:line="240" w:lineRule="auto"/>
    </w:pPr>
    <w:rPr>
      <w:sz w:val="24"/>
      <w:szCs w:val="24"/>
    </w:rPr>
  </w:style>
  <w:style w:type="character" w:customStyle="1" w:styleId="CommentaireCar">
    <w:name w:val="Commentaire Car"/>
    <w:basedOn w:val="Policepardfaut"/>
    <w:link w:val="Commentaire"/>
    <w:uiPriority w:val="99"/>
    <w:semiHidden/>
    <w:rsid w:val="00A453BD"/>
    <w:rPr>
      <w:sz w:val="24"/>
      <w:szCs w:val="24"/>
    </w:rPr>
  </w:style>
  <w:style w:type="character" w:styleId="Marquedecommentaire">
    <w:name w:val="annotation reference"/>
    <w:basedOn w:val="Policepardfaut"/>
    <w:uiPriority w:val="99"/>
    <w:semiHidden/>
    <w:unhideWhenUsed/>
    <w:rsid w:val="00A453BD"/>
    <w:rPr>
      <w:sz w:val="18"/>
      <w:szCs w:val="18"/>
    </w:rPr>
  </w:style>
  <w:style w:type="paragraph" w:styleId="Textedebulles">
    <w:name w:val="Balloon Text"/>
    <w:basedOn w:val="Normal"/>
    <w:link w:val="TextedebullesCar"/>
    <w:uiPriority w:val="99"/>
    <w:semiHidden/>
    <w:unhideWhenUsed/>
    <w:rsid w:val="007F0F8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0F85"/>
    <w:rPr>
      <w:rFonts w:ascii="Lucida Grande" w:hAnsi="Lucida Grande" w:cs="Lucida Grande"/>
      <w:sz w:val="18"/>
      <w:szCs w:val="18"/>
    </w:rPr>
  </w:style>
  <w:style w:type="paragraph" w:styleId="Objetducommentaire">
    <w:name w:val="annotation subject"/>
    <w:basedOn w:val="Commentaire"/>
    <w:next w:val="Commentaire"/>
    <w:link w:val="ObjetducommentaireCar"/>
    <w:uiPriority w:val="99"/>
    <w:semiHidden/>
    <w:unhideWhenUsed/>
    <w:rsid w:val="00FF5464"/>
    <w:rPr>
      <w:b/>
      <w:bCs/>
      <w:sz w:val="20"/>
      <w:szCs w:val="20"/>
    </w:rPr>
  </w:style>
  <w:style w:type="character" w:customStyle="1" w:styleId="ObjetducommentaireCar">
    <w:name w:val="Objet du commentaire Car"/>
    <w:basedOn w:val="CommentaireCar"/>
    <w:link w:val="Objetducommentaire"/>
    <w:uiPriority w:val="99"/>
    <w:semiHidden/>
    <w:rsid w:val="00FF5464"/>
    <w:rPr>
      <w:b/>
      <w:bCs/>
      <w:sz w:val="20"/>
      <w:szCs w:val="20"/>
    </w:rPr>
  </w:style>
  <w:style w:type="paragraph" w:styleId="En-tte">
    <w:name w:val="header"/>
    <w:basedOn w:val="Normal"/>
    <w:link w:val="En-tteCar"/>
    <w:uiPriority w:val="99"/>
    <w:unhideWhenUsed/>
    <w:rsid w:val="006C0D17"/>
    <w:pPr>
      <w:tabs>
        <w:tab w:val="center" w:pos="4536"/>
        <w:tab w:val="right" w:pos="9072"/>
      </w:tabs>
      <w:spacing w:after="0" w:line="240" w:lineRule="auto"/>
    </w:pPr>
  </w:style>
  <w:style w:type="character" w:customStyle="1" w:styleId="En-tteCar">
    <w:name w:val="En-tête Car"/>
    <w:basedOn w:val="Policepardfaut"/>
    <w:link w:val="En-tte"/>
    <w:uiPriority w:val="99"/>
    <w:rsid w:val="006C0D17"/>
  </w:style>
  <w:style w:type="paragraph" w:styleId="Pieddepage">
    <w:name w:val="footer"/>
    <w:basedOn w:val="Normal"/>
    <w:link w:val="PieddepageCar"/>
    <w:uiPriority w:val="99"/>
    <w:unhideWhenUsed/>
    <w:rsid w:val="006C0D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027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2977</TotalTime>
  <Pages>5</Pages>
  <Words>1913</Words>
  <Characters>10527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Nicolas</dc:creator>
  <cp:lastModifiedBy>digital</cp:lastModifiedBy>
  <cp:revision>43</cp:revision>
  <cp:lastPrinted>2017-02-16T15:23:00Z</cp:lastPrinted>
  <dcterms:created xsi:type="dcterms:W3CDTF">2017-02-26T14:21:00Z</dcterms:created>
  <dcterms:modified xsi:type="dcterms:W3CDTF">2022-10-03T11:59:00Z</dcterms:modified>
</cp:coreProperties>
</file>