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C6" w:rsidRPr="00C97ED3" w:rsidRDefault="00B560C6" w:rsidP="003B6426">
      <w:pPr>
        <w:pStyle w:val="Titre"/>
        <w:spacing w:before="0" w:after="0"/>
        <w:rPr>
          <w:sz w:val="36"/>
          <w:lang w:val="fr-FR"/>
        </w:rPr>
      </w:pPr>
      <w:r w:rsidRPr="00C97ED3">
        <w:rPr>
          <w:sz w:val="36"/>
          <w:szCs w:val="28"/>
          <w:lang w:val="fr-FR"/>
        </w:rPr>
        <w:t>Grant</w:t>
      </w:r>
    </w:p>
    <w:p w:rsidR="002B2468" w:rsidRPr="002B2468" w:rsidRDefault="00666D82" w:rsidP="003B6426">
      <w:pPr>
        <w:pStyle w:val="Titre"/>
        <w:spacing w:before="0" w:after="0"/>
        <w:rPr>
          <w:b w:val="0"/>
          <w:sz w:val="32"/>
          <w:lang w:val="fr-FR"/>
        </w:rPr>
      </w:pPr>
      <w:r>
        <w:rPr>
          <w:b w:val="0"/>
          <w:sz w:val="32"/>
          <w:lang w:val="fr-FR"/>
        </w:rPr>
        <w:t>À l</w:t>
      </w:r>
      <w:r w:rsidR="002B2468" w:rsidRPr="002B2468">
        <w:rPr>
          <w:b w:val="0"/>
          <w:sz w:val="32"/>
          <w:lang w:val="fr-FR"/>
        </w:rPr>
        <w:t>’heure d</w:t>
      </w:r>
      <w:r w:rsidR="002B2468">
        <w:rPr>
          <w:b w:val="0"/>
          <w:sz w:val="32"/>
          <w:lang w:val="fr-FR"/>
        </w:rPr>
        <w:t>’un</w:t>
      </w:r>
      <w:r w:rsidR="002B2468" w:rsidRPr="002B2468">
        <w:rPr>
          <w:b w:val="0"/>
          <w:sz w:val="32"/>
          <w:lang w:val="fr-FR"/>
        </w:rPr>
        <w:t xml:space="preserve"> T</w:t>
      </w:r>
      <w:r w:rsidR="002B2468">
        <w:rPr>
          <w:b w:val="0"/>
          <w:sz w:val="32"/>
          <w:lang w:val="fr-FR"/>
        </w:rPr>
        <w:t>ransformer</w:t>
      </w:r>
    </w:p>
    <w:p w:rsidR="003B6426" w:rsidRDefault="003B6426" w:rsidP="003B6426">
      <w:pPr>
        <w:pStyle w:val="Sous-titre"/>
        <w:spacing w:before="0" w:after="0" w:line="240" w:lineRule="auto"/>
        <w:rPr>
          <w:i w:val="0"/>
          <w:sz w:val="24"/>
          <w:lang w:val="fr-FR"/>
        </w:rPr>
      </w:pPr>
    </w:p>
    <w:p w:rsidR="003C0C48" w:rsidRDefault="00B560C6" w:rsidP="003B6426">
      <w:pPr>
        <w:pStyle w:val="Sous-titre"/>
        <w:spacing w:before="0" w:after="0" w:line="240" w:lineRule="auto"/>
        <w:rPr>
          <w:i w:val="0"/>
          <w:sz w:val="24"/>
          <w:lang w:val="fr-FR"/>
        </w:rPr>
      </w:pPr>
      <w:r w:rsidRPr="00C97ED3">
        <w:rPr>
          <w:i w:val="0"/>
          <w:sz w:val="24"/>
          <w:lang w:val="fr-FR"/>
        </w:rPr>
        <w:t>MB&amp;F + L’Epée 1839</w:t>
      </w:r>
    </w:p>
    <w:p w:rsidR="00314B05" w:rsidRPr="00822A40" w:rsidRDefault="00314B05" w:rsidP="00184355">
      <w:pPr>
        <w:spacing w:after="0" w:line="240" w:lineRule="auto"/>
        <w:jc w:val="both"/>
        <w:rPr>
          <w:rFonts w:ascii="Arial" w:eastAsia="Times New Roman" w:hAnsi="Arial" w:cs="Arial"/>
          <w:color w:val="000000"/>
          <w:szCs w:val="24"/>
        </w:rPr>
      </w:pPr>
    </w:p>
    <w:p w:rsidR="003B6426" w:rsidRDefault="003B6426" w:rsidP="00184355">
      <w:pPr>
        <w:spacing w:after="0" w:line="240" w:lineRule="auto"/>
        <w:jc w:val="both"/>
        <w:rPr>
          <w:rFonts w:ascii="Arial" w:eastAsia="Times New Roman" w:hAnsi="Arial" w:cs="Arial"/>
          <w:color w:val="000000"/>
          <w:szCs w:val="24"/>
          <w:lang w:val="fr-FR"/>
        </w:rPr>
      </w:pPr>
      <w:r>
        <w:rPr>
          <w:rFonts w:ascii="Arial" w:eastAsia="Times New Roman" w:hAnsi="Arial" w:cs="Arial"/>
          <w:color w:val="000000"/>
          <w:szCs w:val="24"/>
          <w:lang w:val="fr-FR"/>
        </w:rPr>
        <w:t>MB&amp;F et l’Epée 183</w:t>
      </w:r>
      <w:r w:rsidR="00CE2AFA">
        <w:rPr>
          <w:rFonts w:ascii="Arial" w:eastAsia="Times New Roman" w:hAnsi="Arial" w:cs="Arial"/>
          <w:color w:val="000000"/>
          <w:szCs w:val="24"/>
          <w:lang w:val="fr-FR"/>
        </w:rPr>
        <w:t>9 présentent Grant, une pendule-</w:t>
      </w:r>
      <w:r>
        <w:rPr>
          <w:rFonts w:ascii="Arial" w:eastAsia="Times New Roman" w:hAnsi="Arial" w:cs="Arial"/>
          <w:color w:val="000000"/>
          <w:szCs w:val="24"/>
          <w:lang w:val="fr-FR"/>
        </w:rPr>
        <w:t xml:space="preserve">robot </w:t>
      </w:r>
      <w:r w:rsidR="00865225">
        <w:rPr>
          <w:rFonts w:ascii="Arial" w:eastAsia="Times New Roman" w:hAnsi="Arial" w:cs="Arial"/>
          <w:color w:val="000000"/>
          <w:szCs w:val="24"/>
          <w:lang w:val="fr-FR"/>
        </w:rPr>
        <w:t>qui tient de Mad Max et d’un Transformer,</w:t>
      </w:r>
      <w:r>
        <w:rPr>
          <w:rFonts w:ascii="Arial" w:eastAsia="Times New Roman" w:hAnsi="Arial" w:cs="Arial"/>
          <w:color w:val="000000"/>
          <w:szCs w:val="24"/>
          <w:lang w:val="fr-FR"/>
        </w:rPr>
        <w:t xml:space="preserve"> en mission sur trois chenilles. Dans </w:t>
      </w:r>
      <w:r w:rsidR="0089749C">
        <w:rPr>
          <w:rFonts w:ascii="Arial" w:eastAsia="Times New Roman" w:hAnsi="Arial" w:cs="Arial"/>
          <w:color w:val="000000"/>
          <w:szCs w:val="24"/>
          <w:lang w:val="fr-FR"/>
        </w:rPr>
        <w:t>ce monde de globe-trotteurs qui vivent</w:t>
      </w:r>
      <w:r>
        <w:rPr>
          <w:rFonts w:ascii="Arial" w:eastAsia="Times New Roman" w:hAnsi="Arial" w:cs="Arial"/>
          <w:color w:val="000000"/>
          <w:szCs w:val="24"/>
          <w:lang w:val="fr-FR"/>
        </w:rPr>
        <w:t xml:space="preserve"> </w:t>
      </w:r>
      <w:r w:rsidR="00822A40">
        <w:rPr>
          <w:rFonts w:ascii="Arial" w:eastAsia="Times New Roman" w:hAnsi="Arial" w:cs="Arial"/>
          <w:color w:val="000000"/>
          <w:szCs w:val="24"/>
          <w:lang w:val="fr-FR"/>
        </w:rPr>
        <w:t>en permanence sur un</w:t>
      </w:r>
      <w:r w:rsidR="00E33837">
        <w:rPr>
          <w:rFonts w:ascii="Arial" w:eastAsia="Times New Roman" w:hAnsi="Arial" w:cs="Arial"/>
          <w:color w:val="000000"/>
          <w:szCs w:val="24"/>
          <w:lang w:val="fr-FR"/>
        </w:rPr>
        <w:t xml:space="preserve"> rythme de</w:t>
      </w:r>
      <w:r w:rsidR="0089749C">
        <w:rPr>
          <w:rFonts w:ascii="Arial" w:eastAsia="Times New Roman" w:hAnsi="Arial" w:cs="Arial"/>
          <w:color w:val="000000"/>
          <w:szCs w:val="24"/>
          <w:lang w:val="fr-FR"/>
        </w:rPr>
        <w:t xml:space="preserve"> </w:t>
      </w:r>
      <w:r>
        <w:rPr>
          <w:rFonts w:ascii="Arial" w:eastAsia="Times New Roman" w:hAnsi="Arial" w:cs="Arial"/>
          <w:color w:val="000000"/>
          <w:szCs w:val="24"/>
          <w:lang w:val="fr-FR"/>
        </w:rPr>
        <w:t>100 à l’heure</w:t>
      </w:r>
      <w:r w:rsidR="00AA6BD1">
        <w:rPr>
          <w:rFonts w:ascii="Arial" w:eastAsia="Times New Roman" w:hAnsi="Arial" w:cs="Arial"/>
          <w:color w:val="000000"/>
          <w:szCs w:val="24"/>
          <w:lang w:val="fr-FR"/>
        </w:rPr>
        <w:t xml:space="preserve">, </w:t>
      </w:r>
      <w:r w:rsidR="001255AB">
        <w:rPr>
          <w:rFonts w:ascii="Arial" w:eastAsia="Times New Roman" w:hAnsi="Arial" w:cs="Arial"/>
          <w:color w:val="000000"/>
          <w:szCs w:val="24"/>
          <w:lang w:val="fr-FR"/>
        </w:rPr>
        <w:t>le temps exerce une pression constante :</w:t>
      </w:r>
      <w:r w:rsidR="00CE2AFA">
        <w:rPr>
          <w:rFonts w:ascii="Arial" w:eastAsia="Times New Roman" w:hAnsi="Arial" w:cs="Arial"/>
          <w:color w:val="000000"/>
          <w:szCs w:val="24"/>
          <w:lang w:val="fr-FR"/>
        </w:rPr>
        <w:t xml:space="preserve"> on n’en a jamais assez et </w:t>
      </w:r>
      <w:r w:rsidR="001D16F0">
        <w:rPr>
          <w:rFonts w:ascii="Arial" w:eastAsia="Times New Roman" w:hAnsi="Arial" w:cs="Arial"/>
          <w:color w:val="000000"/>
          <w:szCs w:val="24"/>
          <w:lang w:val="fr-FR"/>
        </w:rPr>
        <w:t>tout va trop vite</w:t>
      </w:r>
      <w:r>
        <w:rPr>
          <w:rFonts w:ascii="Arial" w:eastAsia="Times New Roman" w:hAnsi="Arial" w:cs="Arial"/>
          <w:color w:val="000000"/>
          <w:szCs w:val="24"/>
          <w:lang w:val="fr-FR"/>
        </w:rPr>
        <w:t xml:space="preserve">. </w:t>
      </w:r>
      <w:r w:rsidR="00633A09">
        <w:rPr>
          <w:rFonts w:ascii="Arial" w:eastAsia="Times New Roman" w:hAnsi="Arial" w:cs="Arial"/>
          <w:color w:val="000000"/>
          <w:szCs w:val="24"/>
          <w:lang w:val="fr-FR"/>
        </w:rPr>
        <w:t>Autrefois</w:t>
      </w:r>
      <w:r>
        <w:rPr>
          <w:rFonts w:ascii="Arial" w:eastAsia="Times New Roman" w:hAnsi="Arial" w:cs="Arial"/>
          <w:color w:val="000000"/>
          <w:szCs w:val="24"/>
          <w:lang w:val="fr-FR"/>
        </w:rPr>
        <w:t xml:space="preserve">, </w:t>
      </w:r>
      <w:r w:rsidR="00E33837">
        <w:rPr>
          <w:rFonts w:ascii="Arial" w:eastAsia="Times New Roman" w:hAnsi="Arial" w:cs="Arial"/>
          <w:color w:val="000000"/>
          <w:szCs w:val="24"/>
          <w:lang w:val="fr-FR"/>
        </w:rPr>
        <w:t xml:space="preserve">on se contentait d’un degré de précision à l’heure près. </w:t>
      </w:r>
      <w:r>
        <w:rPr>
          <w:rFonts w:ascii="Arial" w:eastAsia="Times New Roman" w:hAnsi="Arial" w:cs="Arial"/>
          <w:color w:val="000000"/>
          <w:szCs w:val="24"/>
          <w:lang w:val="fr-FR"/>
        </w:rPr>
        <w:t xml:space="preserve">Aujourd’hui, les pendules les plus précises </w:t>
      </w:r>
      <w:r w:rsidR="000329D7">
        <w:rPr>
          <w:rFonts w:ascii="Arial" w:eastAsia="Times New Roman" w:hAnsi="Arial" w:cs="Arial"/>
          <w:color w:val="000000"/>
          <w:szCs w:val="24"/>
          <w:lang w:val="fr-FR"/>
        </w:rPr>
        <w:t xml:space="preserve">perdent moins d’une </w:t>
      </w:r>
      <w:r w:rsidR="00E33837">
        <w:rPr>
          <w:rFonts w:ascii="Arial" w:eastAsia="Times New Roman" w:hAnsi="Arial" w:cs="Arial"/>
          <w:color w:val="000000"/>
          <w:szCs w:val="24"/>
          <w:lang w:val="fr-FR"/>
        </w:rPr>
        <w:t xml:space="preserve">seconde </w:t>
      </w:r>
      <w:r w:rsidR="000329D7">
        <w:rPr>
          <w:rFonts w:ascii="Arial" w:eastAsia="Times New Roman" w:hAnsi="Arial" w:cs="Arial"/>
          <w:color w:val="000000"/>
          <w:szCs w:val="24"/>
          <w:lang w:val="fr-FR"/>
        </w:rPr>
        <w:t>sur l’âge de l’univers !</w:t>
      </w:r>
    </w:p>
    <w:p w:rsidR="003B6426" w:rsidRDefault="003B6426" w:rsidP="00184355">
      <w:pPr>
        <w:spacing w:after="0" w:line="240" w:lineRule="auto"/>
        <w:jc w:val="both"/>
        <w:rPr>
          <w:rFonts w:ascii="Arial" w:eastAsia="Times New Roman" w:hAnsi="Arial" w:cs="Arial"/>
          <w:color w:val="000000"/>
          <w:szCs w:val="24"/>
          <w:lang w:val="fr-FR"/>
        </w:rPr>
      </w:pPr>
    </w:p>
    <w:p w:rsidR="008F50C3" w:rsidRPr="00CE2AFA" w:rsidRDefault="008F50C3" w:rsidP="00184355">
      <w:pPr>
        <w:spacing w:after="0" w:line="240" w:lineRule="auto"/>
        <w:jc w:val="both"/>
        <w:rPr>
          <w:rFonts w:ascii="Arial" w:eastAsia="Times New Roman" w:hAnsi="Arial" w:cs="Arial"/>
          <w:szCs w:val="24"/>
          <w:lang w:val="fr-FR"/>
        </w:rPr>
      </w:pPr>
      <w:r w:rsidRPr="008F50C3">
        <w:rPr>
          <w:rFonts w:ascii="Arial" w:eastAsia="Times New Roman" w:hAnsi="Arial" w:cs="Arial"/>
          <w:color w:val="000000"/>
          <w:szCs w:val="24"/>
          <w:lang w:val="fr-FR"/>
        </w:rPr>
        <w:t>Pas étonna</w:t>
      </w:r>
      <w:r>
        <w:rPr>
          <w:rFonts w:ascii="Arial" w:eastAsia="Times New Roman" w:hAnsi="Arial" w:cs="Arial"/>
          <w:color w:val="000000"/>
          <w:szCs w:val="24"/>
          <w:lang w:val="fr-FR"/>
        </w:rPr>
        <w:t>nt</w:t>
      </w:r>
      <w:r w:rsidRPr="008F50C3">
        <w:rPr>
          <w:rFonts w:ascii="Arial" w:eastAsia="Times New Roman" w:hAnsi="Arial" w:cs="Arial"/>
          <w:color w:val="000000"/>
          <w:szCs w:val="24"/>
          <w:lang w:val="fr-FR"/>
        </w:rPr>
        <w:t xml:space="preserve"> </w:t>
      </w:r>
      <w:r w:rsidR="0077459F">
        <w:rPr>
          <w:rFonts w:ascii="Arial" w:eastAsia="Times New Roman" w:hAnsi="Arial" w:cs="Arial"/>
          <w:color w:val="000000"/>
          <w:szCs w:val="24"/>
          <w:lang w:val="fr-FR"/>
        </w:rPr>
        <w:t>d’être stressé</w:t>
      </w:r>
      <w:r w:rsidR="00E33837">
        <w:rPr>
          <w:rFonts w:ascii="Arial" w:eastAsia="Times New Roman" w:hAnsi="Arial" w:cs="Arial"/>
          <w:color w:val="000000"/>
          <w:szCs w:val="24"/>
          <w:lang w:val="fr-FR"/>
        </w:rPr>
        <w:t>,</w:t>
      </w:r>
      <w:r w:rsidR="0077459F">
        <w:rPr>
          <w:rFonts w:ascii="Arial" w:eastAsia="Times New Roman" w:hAnsi="Arial" w:cs="Arial"/>
          <w:color w:val="000000"/>
          <w:szCs w:val="24"/>
          <w:lang w:val="fr-FR"/>
        </w:rPr>
        <w:t xml:space="preserve"> mais stop !</w:t>
      </w:r>
      <w:r>
        <w:rPr>
          <w:rFonts w:ascii="Arial" w:eastAsia="Times New Roman" w:hAnsi="Arial" w:cs="Arial"/>
          <w:color w:val="000000"/>
          <w:szCs w:val="24"/>
          <w:lang w:val="fr-FR"/>
        </w:rPr>
        <w:t xml:space="preserve"> </w:t>
      </w:r>
      <w:r w:rsidR="0077459F">
        <w:rPr>
          <w:rFonts w:ascii="Arial" w:eastAsia="Times New Roman" w:hAnsi="Arial" w:cs="Arial"/>
          <w:color w:val="000000"/>
          <w:szCs w:val="24"/>
          <w:lang w:val="fr-FR"/>
        </w:rPr>
        <w:t>L</w:t>
      </w:r>
      <w:r w:rsidR="00666D82">
        <w:rPr>
          <w:rFonts w:ascii="Arial" w:eastAsia="Times New Roman" w:hAnsi="Arial" w:cs="Arial"/>
          <w:color w:val="000000"/>
          <w:szCs w:val="24"/>
          <w:lang w:val="fr-FR"/>
        </w:rPr>
        <w:t>a solution est à portée de main. Grant</w:t>
      </w:r>
      <w:r w:rsidR="0077459F">
        <w:rPr>
          <w:rFonts w:ascii="Arial" w:eastAsia="Times New Roman" w:hAnsi="Arial" w:cs="Arial"/>
          <w:color w:val="000000"/>
          <w:szCs w:val="24"/>
          <w:lang w:val="fr-FR"/>
        </w:rPr>
        <w:t xml:space="preserve"> avec ses </w:t>
      </w:r>
      <w:r w:rsidR="0077459F" w:rsidRPr="00CE2AFA">
        <w:rPr>
          <w:rFonts w:ascii="Arial" w:eastAsia="Times New Roman" w:hAnsi="Arial" w:cs="Arial"/>
          <w:szCs w:val="24"/>
          <w:lang w:val="fr-FR"/>
        </w:rPr>
        <w:t>airs de</w:t>
      </w:r>
      <w:r w:rsidRPr="00CE2AFA">
        <w:rPr>
          <w:rFonts w:ascii="Arial" w:eastAsia="Times New Roman" w:hAnsi="Arial" w:cs="Arial"/>
          <w:szCs w:val="24"/>
          <w:lang w:val="fr-FR"/>
        </w:rPr>
        <w:t xml:space="preserve"> </w:t>
      </w:r>
      <w:r w:rsidR="00C573F5" w:rsidRPr="00CE2AFA">
        <w:rPr>
          <w:rFonts w:ascii="Arial" w:eastAsia="Times New Roman" w:hAnsi="Arial" w:cs="Arial"/>
          <w:szCs w:val="24"/>
          <w:lang w:val="fr-FR"/>
        </w:rPr>
        <w:t>Goldorak, Mad Max et Transformer</w:t>
      </w:r>
      <w:r w:rsidR="00CE2AFA" w:rsidRPr="00CE2AFA">
        <w:rPr>
          <w:rFonts w:ascii="Arial" w:eastAsia="Times New Roman" w:hAnsi="Arial" w:cs="Arial"/>
          <w:szCs w:val="24"/>
          <w:lang w:val="fr-FR"/>
        </w:rPr>
        <w:t xml:space="preserve"> arrive.</w:t>
      </w:r>
    </w:p>
    <w:p w:rsidR="00B560C6" w:rsidRPr="00CE2AFA" w:rsidRDefault="00B560C6" w:rsidP="00184355">
      <w:pPr>
        <w:spacing w:after="0" w:line="240" w:lineRule="auto"/>
        <w:jc w:val="both"/>
        <w:rPr>
          <w:rFonts w:ascii="Arial" w:eastAsia="Times New Roman" w:hAnsi="Arial" w:cs="Arial"/>
          <w:szCs w:val="24"/>
          <w:lang w:val="fr-FR"/>
        </w:rPr>
      </w:pPr>
    </w:p>
    <w:p w:rsidR="00C573F5" w:rsidRDefault="003772C2" w:rsidP="00184355">
      <w:pPr>
        <w:spacing w:after="0" w:line="240" w:lineRule="auto"/>
        <w:jc w:val="both"/>
        <w:rPr>
          <w:rFonts w:ascii="Arial" w:eastAsia="Times New Roman" w:hAnsi="Arial" w:cs="Arial"/>
          <w:color w:val="000000"/>
          <w:szCs w:val="24"/>
          <w:lang w:val="fr-FR"/>
        </w:rPr>
      </w:pPr>
      <w:r w:rsidRPr="00CE2AFA">
        <w:rPr>
          <w:rFonts w:ascii="Arial" w:eastAsia="Times New Roman" w:hAnsi="Arial" w:cs="Arial"/>
          <w:szCs w:val="24"/>
          <w:lang w:val="fr-FR"/>
        </w:rPr>
        <w:t>G</w:t>
      </w:r>
      <w:r w:rsidRPr="001C56D4">
        <w:rPr>
          <w:rFonts w:ascii="Arial" w:eastAsia="Times New Roman" w:hAnsi="Arial" w:cs="Arial"/>
          <w:color w:val="000000"/>
          <w:szCs w:val="24"/>
          <w:lang w:val="fr-FR"/>
        </w:rPr>
        <w:t xml:space="preserve">rant est un robot </w:t>
      </w:r>
      <w:r w:rsidR="001C56D4" w:rsidRPr="001C56D4">
        <w:rPr>
          <w:rFonts w:ascii="Arial" w:eastAsia="Times New Roman" w:hAnsi="Arial" w:cs="Arial"/>
          <w:color w:val="000000"/>
          <w:szCs w:val="24"/>
          <w:lang w:val="fr-FR"/>
        </w:rPr>
        <w:t>q</w:t>
      </w:r>
      <w:r w:rsidR="001C56D4">
        <w:rPr>
          <w:rFonts w:ascii="Arial" w:eastAsia="Times New Roman" w:hAnsi="Arial" w:cs="Arial"/>
          <w:color w:val="000000"/>
          <w:szCs w:val="24"/>
          <w:lang w:val="fr-FR"/>
        </w:rPr>
        <w:t>ui affiche l’heure sur son bouclier</w:t>
      </w:r>
      <w:r w:rsidR="00666D82">
        <w:rPr>
          <w:rFonts w:ascii="Arial" w:eastAsia="Times New Roman" w:hAnsi="Arial" w:cs="Arial"/>
          <w:color w:val="000000"/>
          <w:szCs w:val="24"/>
          <w:lang w:val="fr-FR"/>
        </w:rPr>
        <w:t>,</w:t>
      </w:r>
      <w:r w:rsidR="001C56D4">
        <w:rPr>
          <w:rFonts w:ascii="Arial" w:eastAsia="Times New Roman" w:hAnsi="Arial" w:cs="Arial"/>
          <w:color w:val="000000"/>
          <w:szCs w:val="24"/>
          <w:lang w:val="fr-FR"/>
        </w:rPr>
        <w:t xml:space="preserve"> </w:t>
      </w:r>
      <w:r w:rsidR="00250100">
        <w:rPr>
          <w:rFonts w:ascii="Arial" w:eastAsia="Times New Roman" w:hAnsi="Arial" w:cs="Arial"/>
          <w:color w:val="000000"/>
          <w:szCs w:val="24"/>
          <w:lang w:val="fr-FR"/>
        </w:rPr>
        <w:t>avec</w:t>
      </w:r>
      <w:r w:rsidR="001C56D4">
        <w:rPr>
          <w:rFonts w:ascii="Arial" w:eastAsia="Times New Roman" w:hAnsi="Arial" w:cs="Arial"/>
          <w:color w:val="000000"/>
          <w:szCs w:val="24"/>
          <w:lang w:val="fr-FR"/>
        </w:rPr>
        <w:t xml:space="preserve"> pour mission de ralentir </w:t>
      </w:r>
      <w:r w:rsidR="00A409B5">
        <w:rPr>
          <w:rFonts w:ascii="Arial" w:eastAsia="Times New Roman" w:hAnsi="Arial" w:cs="Arial"/>
          <w:color w:val="000000"/>
          <w:szCs w:val="24"/>
          <w:lang w:val="fr-FR"/>
        </w:rPr>
        <w:t>la cadence</w:t>
      </w:r>
      <w:r w:rsidR="001C56D4">
        <w:rPr>
          <w:rFonts w:ascii="Arial" w:eastAsia="Times New Roman" w:hAnsi="Arial" w:cs="Arial"/>
          <w:color w:val="000000"/>
          <w:szCs w:val="24"/>
          <w:lang w:val="fr-FR"/>
        </w:rPr>
        <w:t xml:space="preserve"> quand le temps passe trop vite. </w:t>
      </w:r>
      <w:r w:rsidR="005C7611">
        <w:rPr>
          <w:rFonts w:ascii="Arial" w:eastAsia="Times New Roman" w:hAnsi="Arial" w:cs="Arial"/>
          <w:color w:val="000000"/>
          <w:szCs w:val="24"/>
          <w:lang w:val="fr-FR"/>
        </w:rPr>
        <w:t xml:space="preserve">Sur le bouclier, </w:t>
      </w:r>
      <w:r w:rsidR="00A409B5">
        <w:rPr>
          <w:rFonts w:ascii="Arial" w:eastAsia="Times New Roman" w:hAnsi="Arial" w:cs="Arial"/>
          <w:color w:val="000000"/>
          <w:szCs w:val="24"/>
          <w:lang w:val="fr-FR"/>
        </w:rPr>
        <w:t>pas</w:t>
      </w:r>
      <w:r w:rsidR="005C7611">
        <w:rPr>
          <w:rFonts w:ascii="Arial" w:eastAsia="Times New Roman" w:hAnsi="Arial" w:cs="Arial"/>
          <w:color w:val="000000"/>
          <w:szCs w:val="24"/>
          <w:lang w:val="fr-FR"/>
        </w:rPr>
        <w:t xml:space="preserve"> </w:t>
      </w:r>
      <w:r w:rsidR="00A409B5">
        <w:rPr>
          <w:rFonts w:ascii="Arial" w:eastAsia="Times New Roman" w:hAnsi="Arial" w:cs="Arial"/>
          <w:color w:val="000000"/>
          <w:szCs w:val="24"/>
          <w:lang w:val="fr-FR"/>
        </w:rPr>
        <w:t>d’</w:t>
      </w:r>
      <w:r w:rsidR="005E7B40">
        <w:rPr>
          <w:rFonts w:ascii="Arial" w:eastAsia="Times New Roman" w:hAnsi="Arial" w:cs="Arial"/>
          <w:color w:val="000000"/>
          <w:szCs w:val="24"/>
          <w:lang w:val="fr-FR"/>
        </w:rPr>
        <w:t xml:space="preserve">affichage digital </w:t>
      </w:r>
      <w:r w:rsidR="005C7611">
        <w:rPr>
          <w:rFonts w:ascii="Arial" w:eastAsia="Times New Roman" w:hAnsi="Arial" w:cs="Arial"/>
          <w:color w:val="000000"/>
          <w:szCs w:val="24"/>
          <w:lang w:val="fr-FR"/>
        </w:rPr>
        <w:t>qui flashe</w:t>
      </w:r>
      <w:r w:rsidR="005E7B40">
        <w:rPr>
          <w:rFonts w:ascii="Arial" w:eastAsia="Times New Roman" w:hAnsi="Arial" w:cs="Arial"/>
          <w:color w:val="000000"/>
          <w:szCs w:val="24"/>
          <w:lang w:val="fr-FR"/>
        </w:rPr>
        <w:t xml:space="preserve"> en permanence</w:t>
      </w:r>
      <w:r w:rsidR="005C7611">
        <w:rPr>
          <w:rFonts w:ascii="Arial" w:eastAsia="Times New Roman" w:hAnsi="Arial" w:cs="Arial"/>
          <w:color w:val="000000"/>
          <w:szCs w:val="24"/>
          <w:lang w:val="fr-FR"/>
        </w:rPr>
        <w:t xml:space="preserve">, ni </w:t>
      </w:r>
      <w:r w:rsidR="00E33837">
        <w:rPr>
          <w:rFonts w:ascii="Arial" w:eastAsia="Times New Roman" w:hAnsi="Arial" w:cs="Arial"/>
          <w:color w:val="000000"/>
          <w:szCs w:val="24"/>
          <w:lang w:val="fr-FR"/>
        </w:rPr>
        <w:t xml:space="preserve">de </w:t>
      </w:r>
      <w:r w:rsidR="00F16FFD">
        <w:rPr>
          <w:rFonts w:ascii="Arial" w:eastAsia="Times New Roman" w:hAnsi="Arial" w:cs="Arial"/>
          <w:color w:val="000000"/>
          <w:szCs w:val="24"/>
          <w:lang w:val="fr-FR"/>
        </w:rPr>
        <w:t>trotteuse</w:t>
      </w:r>
      <w:r w:rsidR="00A10D77">
        <w:rPr>
          <w:rFonts w:ascii="Arial" w:eastAsia="Times New Roman" w:hAnsi="Arial" w:cs="Arial"/>
          <w:color w:val="000000"/>
          <w:szCs w:val="24"/>
          <w:lang w:val="fr-FR"/>
        </w:rPr>
        <w:t xml:space="preserve"> qui tourne </w:t>
      </w:r>
      <w:r w:rsidR="005C7611">
        <w:rPr>
          <w:rFonts w:ascii="Arial" w:eastAsia="Times New Roman" w:hAnsi="Arial" w:cs="Arial"/>
          <w:color w:val="000000"/>
          <w:szCs w:val="24"/>
          <w:lang w:val="fr-FR"/>
        </w:rPr>
        <w:t>sans cesse</w:t>
      </w:r>
      <w:r w:rsidR="00A10D77">
        <w:rPr>
          <w:rFonts w:ascii="Arial" w:eastAsia="Times New Roman" w:hAnsi="Arial" w:cs="Arial"/>
          <w:color w:val="000000"/>
          <w:szCs w:val="24"/>
          <w:lang w:val="fr-FR"/>
        </w:rPr>
        <w:t xml:space="preserve">. Grant </w:t>
      </w:r>
      <w:r w:rsidR="00F16FFD">
        <w:rPr>
          <w:rFonts w:ascii="Arial" w:eastAsia="Times New Roman" w:hAnsi="Arial" w:cs="Arial"/>
          <w:color w:val="000000"/>
          <w:szCs w:val="24"/>
          <w:lang w:val="fr-FR"/>
        </w:rPr>
        <w:t>oublie le défilé frénétique des secondes et ne retient que celui, reposant,</w:t>
      </w:r>
      <w:r w:rsidR="00FB43CD">
        <w:rPr>
          <w:rFonts w:ascii="Arial" w:eastAsia="Times New Roman" w:hAnsi="Arial" w:cs="Arial"/>
          <w:color w:val="000000"/>
          <w:szCs w:val="24"/>
          <w:lang w:val="fr-FR"/>
        </w:rPr>
        <w:t xml:space="preserve"> des</w:t>
      </w:r>
      <w:r w:rsidR="00A10D77">
        <w:rPr>
          <w:rFonts w:ascii="Arial" w:eastAsia="Times New Roman" w:hAnsi="Arial" w:cs="Arial"/>
          <w:color w:val="000000"/>
          <w:szCs w:val="24"/>
          <w:lang w:val="fr-FR"/>
        </w:rPr>
        <w:t xml:space="preserve"> heures et </w:t>
      </w:r>
      <w:r w:rsidR="00FB43CD">
        <w:rPr>
          <w:rFonts w:ascii="Arial" w:eastAsia="Times New Roman" w:hAnsi="Arial" w:cs="Arial"/>
          <w:color w:val="000000"/>
          <w:szCs w:val="24"/>
          <w:lang w:val="fr-FR"/>
        </w:rPr>
        <w:t xml:space="preserve">des </w:t>
      </w:r>
      <w:r w:rsidR="00A10D77">
        <w:rPr>
          <w:rFonts w:ascii="Arial" w:eastAsia="Times New Roman" w:hAnsi="Arial" w:cs="Arial"/>
          <w:color w:val="000000"/>
          <w:szCs w:val="24"/>
          <w:lang w:val="fr-FR"/>
        </w:rPr>
        <w:t>minutes</w:t>
      </w:r>
      <w:r w:rsidR="0044641E">
        <w:rPr>
          <w:rFonts w:ascii="Arial" w:eastAsia="Times New Roman" w:hAnsi="Arial" w:cs="Arial"/>
          <w:color w:val="000000"/>
          <w:szCs w:val="24"/>
          <w:lang w:val="fr-FR"/>
        </w:rPr>
        <w:t>, ce qui est bien suffisant.</w:t>
      </w:r>
    </w:p>
    <w:p w:rsidR="00A409B5" w:rsidRDefault="00A409B5" w:rsidP="00184355">
      <w:pPr>
        <w:spacing w:after="0" w:line="240" w:lineRule="auto"/>
        <w:jc w:val="both"/>
        <w:rPr>
          <w:rFonts w:ascii="Arial" w:eastAsia="Times New Roman" w:hAnsi="Arial" w:cs="Arial"/>
          <w:color w:val="000000"/>
          <w:szCs w:val="24"/>
          <w:lang w:val="fr-FR"/>
        </w:rPr>
      </w:pPr>
    </w:p>
    <w:p w:rsidR="00A10D77" w:rsidRDefault="00FF0E37" w:rsidP="00184355">
      <w:pPr>
        <w:spacing w:after="0" w:line="240" w:lineRule="auto"/>
        <w:jc w:val="both"/>
        <w:rPr>
          <w:rFonts w:ascii="Arial" w:eastAsia="Times New Roman" w:hAnsi="Arial" w:cs="Arial"/>
          <w:color w:val="000000"/>
          <w:szCs w:val="24"/>
          <w:lang w:val="fr-FR"/>
        </w:rPr>
      </w:pPr>
      <w:r w:rsidRPr="00FF0E37">
        <w:rPr>
          <w:rFonts w:ascii="Arial" w:eastAsia="Times New Roman" w:hAnsi="Arial" w:cs="Arial"/>
          <w:color w:val="000000"/>
          <w:szCs w:val="24"/>
          <w:lang w:val="fr-FR"/>
        </w:rPr>
        <w:t>Alors qu</w:t>
      </w:r>
      <w:r w:rsidR="00762DD9">
        <w:rPr>
          <w:rFonts w:ascii="Arial" w:eastAsia="Times New Roman" w:hAnsi="Arial" w:cs="Arial"/>
          <w:color w:val="000000"/>
          <w:szCs w:val="24"/>
          <w:lang w:val="fr-FR"/>
        </w:rPr>
        <w:t>’il affiche</w:t>
      </w:r>
      <w:r w:rsidRPr="00FF0E37">
        <w:rPr>
          <w:rFonts w:ascii="Arial" w:eastAsia="Times New Roman" w:hAnsi="Arial" w:cs="Arial"/>
          <w:color w:val="000000"/>
          <w:szCs w:val="24"/>
          <w:lang w:val="fr-FR"/>
        </w:rPr>
        <w:t xml:space="preserve"> l’heure </w:t>
      </w:r>
      <w:r w:rsidR="00762DD9">
        <w:rPr>
          <w:rFonts w:ascii="Arial" w:eastAsia="Times New Roman" w:hAnsi="Arial" w:cs="Arial"/>
          <w:color w:val="000000"/>
          <w:szCs w:val="24"/>
          <w:lang w:val="fr-FR"/>
        </w:rPr>
        <w:t xml:space="preserve">avec une relative lenteur, </w:t>
      </w:r>
      <w:r w:rsidR="002D3192" w:rsidRPr="00FF0E37">
        <w:rPr>
          <w:rFonts w:ascii="Arial" w:eastAsia="Times New Roman" w:hAnsi="Arial" w:cs="Arial"/>
          <w:color w:val="000000"/>
          <w:szCs w:val="24"/>
          <w:lang w:val="fr-FR"/>
        </w:rPr>
        <w:t>G</w:t>
      </w:r>
      <w:r w:rsidR="002D3192">
        <w:rPr>
          <w:rFonts w:ascii="Arial" w:eastAsia="Times New Roman" w:hAnsi="Arial" w:cs="Arial"/>
          <w:color w:val="000000"/>
          <w:szCs w:val="24"/>
          <w:lang w:val="fr-FR"/>
        </w:rPr>
        <w:t xml:space="preserve">rant peut agir avec rapidité pour se déplacer sur un terrain accidenté </w:t>
      </w:r>
      <w:r>
        <w:rPr>
          <w:rFonts w:ascii="Arial" w:eastAsia="Times New Roman" w:hAnsi="Arial" w:cs="Arial"/>
          <w:color w:val="000000"/>
          <w:szCs w:val="24"/>
          <w:lang w:val="fr-FR"/>
        </w:rPr>
        <w:t>(ou sur le bureau le plus désordonné)</w:t>
      </w:r>
      <w:r w:rsidR="002D3192">
        <w:rPr>
          <w:rFonts w:ascii="Arial" w:eastAsia="Times New Roman" w:hAnsi="Arial" w:cs="Arial"/>
          <w:color w:val="000000"/>
          <w:szCs w:val="24"/>
          <w:lang w:val="fr-FR"/>
        </w:rPr>
        <w:t>,</w:t>
      </w:r>
      <w:r>
        <w:rPr>
          <w:rFonts w:ascii="Arial" w:eastAsia="Times New Roman" w:hAnsi="Arial" w:cs="Arial"/>
          <w:color w:val="000000"/>
          <w:szCs w:val="24"/>
          <w:lang w:val="fr-FR"/>
        </w:rPr>
        <w:t xml:space="preserve"> </w:t>
      </w:r>
      <w:r w:rsidR="00762DD9">
        <w:rPr>
          <w:rFonts w:ascii="Arial" w:eastAsia="Times New Roman" w:hAnsi="Arial" w:cs="Arial"/>
          <w:color w:val="000000"/>
          <w:szCs w:val="24"/>
          <w:lang w:val="fr-FR"/>
        </w:rPr>
        <w:t xml:space="preserve">grâce </w:t>
      </w:r>
      <w:r w:rsidR="00286237">
        <w:rPr>
          <w:rFonts w:ascii="Arial" w:eastAsia="Times New Roman" w:hAnsi="Arial" w:cs="Arial"/>
          <w:color w:val="000000"/>
          <w:szCs w:val="24"/>
          <w:lang w:val="fr-FR"/>
        </w:rPr>
        <w:t>à</w:t>
      </w:r>
      <w:r>
        <w:rPr>
          <w:rFonts w:ascii="Arial" w:eastAsia="Times New Roman" w:hAnsi="Arial" w:cs="Arial"/>
          <w:color w:val="000000"/>
          <w:szCs w:val="24"/>
          <w:lang w:val="fr-FR"/>
        </w:rPr>
        <w:t xml:space="preserve"> trois chenilles </w:t>
      </w:r>
      <w:r w:rsidR="00AA6BD1">
        <w:rPr>
          <w:rFonts w:ascii="Arial" w:eastAsia="Times New Roman" w:hAnsi="Arial" w:cs="Arial"/>
          <w:color w:val="000000"/>
          <w:szCs w:val="24"/>
          <w:lang w:val="fr-FR"/>
        </w:rPr>
        <w:t>opérationnelles</w:t>
      </w:r>
      <w:r w:rsidR="00633A09">
        <w:rPr>
          <w:rFonts w:ascii="Arial" w:eastAsia="Times New Roman" w:hAnsi="Arial" w:cs="Arial"/>
          <w:color w:val="000000"/>
          <w:szCs w:val="24"/>
          <w:lang w:val="fr-FR"/>
        </w:rPr>
        <w:t xml:space="preserve"> </w:t>
      </w:r>
      <w:r>
        <w:rPr>
          <w:rFonts w:ascii="Arial" w:eastAsia="Times New Roman" w:hAnsi="Arial" w:cs="Arial"/>
          <w:color w:val="000000"/>
          <w:szCs w:val="24"/>
          <w:lang w:val="fr-FR"/>
        </w:rPr>
        <w:t xml:space="preserve">en caoutchouc. </w:t>
      </w:r>
      <w:r w:rsidR="00286237">
        <w:rPr>
          <w:rFonts w:ascii="Arial" w:eastAsia="Times New Roman" w:hAnsi="Arial" w:cs="Arial"/>
          <w:color w:val="000000"/>
          <w:szCs w:val="24"/>
          <w:lang w:val="fr-FR"/>
        </w:rPr>
        <w:t>Il</w:t>
      </w:r>
      <w:r>
        <w:rPr>
          <w:rFonts w:ascii="Arial" w:eastAsia="Times New Roman" w:hAnsi="Arial" w:cs="Arial"/>
          <w:color w:val="000000"/>
          <w:szCs w:val="24"/>
          <w:lang w:val="fr-FR"/>
        </w:rPr>
        <w:t xml:space="preserve"> peut </w:t>
      </w:r>
      <w:r w:rsidR="00286237">
        <w:rPr>
          <w:rFonts w:ascii="Arial" w:eastAsia="Times New Roman" w:hAnsi="Arial" w:cs="Arial"/>
          <w:color w:val="000000"/>
          <w:szCs w:val="24"/>
          <w:lang w:val="fr-FR"/>
        </w:rPr>
        <w:t>également</w:t>
      </w:r>
      <w:r>
        <w:rPr>
          <w:rFonts w:ascii="Arial" w:eastAsia="Times New Roman" w:hAnsi="Arial" w:cs="Arial"/>
          <w:color w:val="000000"/>
          <w:szCs w:val="24"/>
          <w:lang w:val="fr-FR"/>
        </w:rPr>
        <w:t xml:space="preserve"> se transformer de trois manières différentes : </w:t>
      </w:r>
      <w:r w:rsidR="00AA1834">
        <w:rPr>
          <w:rFonts w:ascii="Arial" w:eastAsia="Times New Roman" w:hAnsi="Arial" w:cs="Arial"/>
          <w:color w:val="000000"/>
          <w:szCs w:val="24"/>
          <w:lang w:val="fr-FR"/>
        </w:rPr>
        <w:t xml:space="preserve">à l’horizontale sur son châssis </w:t>
      </w:r>
      <w:r w:rsidR="00314B05">
        <w:rPr>
          <w:rFonts w:ascii="Arial" w:eastAsia="Times New Roman" w:hAnsi="Arial" w:cs="Arial"/>
          <w:color w:val="000000"/>
          <w:szCs w:val="24"/>
          <w:lang w:val="fr-FR"/>
        </w:rPr>
        <w:t>s’</w:t>
      </w:r>
      <w:r w:rsidR="00297574">
        <w:rPr>
          <w:rFonts w:ascii="Arial" w:eastAsia="Times New Roman" w:hAnsi="Arial" w:cs="Arial"/>
          <w:color w:val="000000"/>
          <w:szCs w:val="24"/>
          <w:lang w:val="fr-FR"/>
        </w:rPr>
        <w:t>il veut se montrer discret</w:t>
      </w:r>
      <w:r w:rsidR="00AA1834">
        <w:rPr>
          <w:rFonts w:ascii="Arial" w:eastAsia="Times New Roman" w:hAnsi="Arial" w:cs="Arial"/>
          <w:color w:val="000000"/>
          <w:szCs w:val="24"/>
          <w:lang w:val="fr-FR"/>
        </w:rPr>
        <w:t xml:space="preserve">, </w:t>
      </w:r>
      <w:r w:rsidR="00297574">
        <w:rPr>
          <w:rFonts w:ascii="Arial" w:eastAsia="Times New Roman" w:hAnsi="Arial" w:cs="Arial"/>
          <w:color w:val="000000"/>
          <w:szCs w:val="24"/>
          <w:lang w:val="fr-FR"/>
        </w:rPr>
        <w:t>basculé</w:t>
      </w:r>
      <w:r w:rsidR="00AA1834">
        <w:rPr>
          <w:rFonts w:ascii="Arial" w:eastAsia="Times New Roman" w:hAnsi="Arial" w:cs="Arial"/>
          <w:color w:val="000000"/>
          <w:szCs w:val="24"/>
          <w:lang w:val="fr-FR"/>
        </w:rPr>
        <w:t xml:space="preserve"> à 45 degrés </w:t>
      </w:r>
      <w:r w:rsidR="00286237">
        <w:rPr>
          <w:rFonts w:ascii="Arial" w:eastAsia="Times New Roman" w:hAnsi="Arial" w:cs="Arial"/>
          <w:color w:val="000000"/>
          <w:szCs w:val="24"/>
          <w:lang w:val="fr-FR"/>
        </w:rPr>
        <w:t>ou</w:t>
      </w:r>
      <w:r w:rsidR="00AA1834">
        <w:rPr>
          <w:rFonts w:ascii="Arial" w:eastAsia="Times New Roman" w:hAnsi="Arial" w:cs="Arial"/>
          <w:color w:val="000000"/>
          <w:szCs w:val="24"/>
          <w:lang w:val="fr-FR"/>
        </w:rPr>
        <w:t xml:space="preserve"> redressé à 90 degrés. </w:t>
      </w:r>
      <w:r w:rsidR="006A6BD4">
        <w:rPr>
          <w:rFonts w:ascii="Arial" w:eastAsia="Times New Roman" w:hAnsi="Arial" w:cs="Arial"/>
          <w:color w:val="000000"/>
          <w:szCs w:val="24"/>
          <w:lang w:val="fr-FR"/>
        </w:rPr>
        <w:t>On pourra toujours p</w:t>
      </w:r>
      <w:r w:rsidR="001A5C70">
        <w:rPr>
          <w:rFonts w:ascii="Arial" w:eastAsia="Times New Roman" w:hAnsi="Arial" w:cs="Arial"/>
          <w:color w:val="000000"/>
          <w:szCs w:val="24"/>
          <w:lang w:val="fr-FR"/>
        </w:rPr>
        <w:t>lacer</w:t>
      </w:r>
      <w:r w:rsidR="006A6BD4">
        <w:rPr>
          <w:rFonts w:ascii="Arial" w:eastAsia="Times New Roman" w:hAnsi="Arial" w:cs="Arial"/>
          <w:color w:val="000000"/>
          <w:szCs w:val="24"/>
          <w:lang w:val="fr-FR"/>
        </w:rPr>
        <w:t xml:space="preserve"> l</w:t>
      </w:r>
      <w:r w:rsidR="00AA1834">
        <w:rPr>
          <w:rFonts w:ascii="Arial" w:eastAsia="Times New Roman" w:hAnsi="Arial" w:cs="Arial"/>
          <w:color w:val="000000"/>
          <w:szCs w:val="24"/>
          <w:lang w:val="fr-FR"/>
        </w:rPr>
        <w:t xml:space="preserve">e bouclier de l’heure </w:t>
      </w:r>
      <w:r w:rsidR="006A6BD4">
        <w:rPr>
          <w:rFonts w:ascii="Arial" w:eastAsia="Times New Roman" w:hAnsi="Arial" w:cs="Arial"/>
          <w:color w:val="000000"/>
          <w:szCs w:val="24"/>
          <w:lang w:val="fr-FR"/>
        </w:rPr>
        <w:t>sous un angle de vue</w:t>
      </w:r>
      <w:r w:rsidR="00AA1834">
        <w:rPr>
          <w:rFonts w:ascii="Arial" w:eastAsia="Times New Roman" w:hAnsi="Arial" w:cs="Arial"/>
          <w:color w:val="000000"/>
          <w:szCs w:val="24"/>
          <w:lang w:val="fr-FR"/>
        </w:rPr>
        <w:t xml:space="preserve"> optimal.</w:t>
      </w:r>
    </w:p>
    <w:p w:rsidR="002D3192" w:rsidRDefault="002D3192" w:rsidP="00184355">
      <w:pPr>
        <w:spacing w:after="0" w:line="240" w:lineRule="auto"/>
        <w:jc w:val="both"/>
        <w:rPr>
          <w:rFonts w:ascii="Arial" w:eastAsia="Times New Roman" w:hAnsi="Arial" w:cs="Arial"/>
          <w:color w:val="000000"/>
          <w:szCs w:val="24"/>
          <w:lang w:val="fr-FR"/>
        </w:rPr>
      </w:pPr>
    </w:p>
    <w:p w:rsidR="00AA1834" w:rsidRDefault="00AA1834" w:rsidP="00184355">
      <w:pPr>
        <w:spacing w:after="0" w:line="240" w:lineRule="auto"/>
        <w:jc w:val="both"/>
        <w:rPr>
          <w:rFonts w:ascii="Arial" w:eastAsia="Times New Roman" w:hAnsi="Arial" w:cs="Arial"/>
          <w:color w:val="000000"/>
          <w:szCs w:val="24"/>
          <w:lang w:val="fr-FR"/>
        </w:rPr>
      </w:pPr>
      <w:r w:rsidRPr="00AA1834">
        <w:rPr>
          <w:rFonts w:ascii="Arial" w:eastAsia="Times New Roman" w:hAnsi="Arial" w:cs="Arial"/>
          <w:color w:val="000000"/>
          <w:szCs w:val="24"/>
          <w:lang w:val="fr-FR"/>
        </w:rPr>
        <w:t xml:space="preserve">Quel que soit l’angle, </w:t>
      </w:r>
      <w:r w:rsidR="00B24554">
        <w:rPr>
          <w:rFonts w:ascii="Arial" w:eastAsia="Times New Roman" w:hAnsi="Arial" w:cs="Arial"/>
          <w:color w:val="000000"/>
          <w:szCs w:val="24"/>
          <w:lang w:val="fr-FR"/>
        </w:rPr>
        <w:t xml:space="preserve">on peut </w:t>
      </w:r>
      <w:r w:rsidR="00B24554" w:rsidRPr="00CE2AFA">
        <w:rPr>
          <w:rFonts w:ascii="Arial" w:eastAsia="Times New Roman" w:hAnsi="Arial" w:cs="Arial"/>
          <w:szCs w:val="24"/>
          <w:lang w:val="fr-FR"/>
        </w:rPr>
        <w:t>voir l’ensemble sophistiqué des rouages</w:t>
      </w:r>
      <w:r w:rsidR="00666D82" w:rsidRPr="00CE2AFA">
        <w:rPr>
          <w:rFonts w:ascii="Arial" w:eastAsia="Times New Roman" w:hAnsi="Arial" w:cs="Arial"/>
          <w:szCs w:val="24"/>
          <w:lang w:val="fr-FR"/>
        </w:rPr>
        <w:t xml:space="preserve"> </w:t>
      </w:r>
      <w:r w:rsidR="00AF4251" w:rsidRPr="00CE2AFA">
        <w:rPr>
          <w:rFonts w:ascii="Arial" w:eastAsia="Times New Roman" w:hAnsi="Arial" w:cs="Arial"/>
          <w:szCs w:val="24"/>
          <w:lang w:val="fr-FR"/>
        </w:rPr>
        <w:t xml:space="preserve">en </w:t>
      </w:r>
      <w:r w:rsidR="00AF4251">
        <w:rPr>
          <w:rFonts w:ascii="Arial" w:eastAsia="Times New Roman" w:hAnsi="Arial" w:cs="Arial"/>
          <w:color w:val="000000"/>
          <w:szCs w:val="24"/>
          <w:lang w:val="fr-FR"/>
        </w:rPr>
        <w:t xml:space="preserve">fonctionnement </w:t>
      </w:r>
      <w:r w:rsidR="00B24554">
        <w:rPr>
          <w:rFonts w:ascii="Arial" w:eastAsia="Times New Roman" w:hAnsi="Arial" w:cs="Arial"/>
          <w:color w:val="000000"/>
          <w:szCs w:val="24"/>
          <w:lang w:val="fr-FR"/>
        </w:rPr>
        <w:t xml:space="preserve">et </w:t>
      </w:r>
      <w:r w:rsidR="00666D82">
        <w:rPr>
          <w:rFonts w:ascii="Arial" w:eastAsia="Times New Roman" w:hAnsi="Arial" w:cs="Arial"/>
          <w:color w:val="000000"/>
          <w:szCs w:val="24"/>
          <w:lang w:val="fr-FR"/>
        </w:rPr>
        <w:t>admirer</w:t>
      </w:r>
      <w:r w:rsidR="002328BF">
        <w:rPr>
          <w:rFonts w:ascii="Arial" w:eastAsia="Times New Roman" w:hAnsi="Arial" w:cs="Arial"/>
          <w:color w:val="000000"/>
          <w:szCs w:val="24"/>
          <w:lang w:val="fr-FR"/>
        </w:rPr>
        <w:t xml:space="preserve"> tous les déclics et</w:t>
      </w:r>
      <w:r w:rsidR="001408C9">
        <w:rPr>
          <w:rFonts w:ascii="Arial" w:eastAsia="Times New Roman" w:hAnsi="Arial" w:cs="Arial"/>
          <w:color w:val="000000"/>
          <w:szCs w:val="24"/>
          <w:lang w:val="fr-FR"/>
        </w:rPr>
        <w:t xml:space="preserve"> tour</w:t>
      </w:r>
      <w:r w:rsidR="002328BF">
        <w:rPr>
          <w:rFonts w:ascii="Arial" w:eastAsia="Times New Roman" w:hAnsi="Arial" w:cs="Arial"/>
          <w:color w:val="000000"/>
          <w:szCs w:val="24"/>
          <w:lang w:val="fr-FR"/>
        </w:rPr>
        <w:t>s</w:t>
      </w:r>
      <w:r w:rsidR="001408C9">
        <w:rPr>
          <w:rFonts w:ascii="Arial" w:eastAsia="Times New Roman" w:hAnsi="Arial" w:cs="Arial"/>
          <w:color w:val="000000"/>
          <w:szCs w:val="24"/>
          <w:lang w:val="fr-FR"/>
        </w:rPr>
        <w:t xml:space="preserve"> de roue. Le </w:t>
      </w:r>
      <w:r w:rsidR="002328BF">
        <w:rPr>
          <w:rFonts w:ascii="Arial" w:eastAsia="Times New Roman" w:hAnsi="Arial" w:cs="Arial"/>
          <w:color w:val="000000"/>
          <w:szCs w:val="24"/>
          <w:lang w:val="fr-FR"/>
        </w:rPr>
        <w:t>mouvement</w:t>
      </w:r>
      <w:r w:rsidR="001408C9">
        <w:rPr>
          <w:rFonts w:ascii="Arial" w:eastAsia="Times New Roman" w:hAnsi="Arial" w:cs="Arial"/>
          <w:color w:val="000000"/>
          <w:szCs w:val="24"/>
          <w:lang w:val="fr-FR"/>
        </w:rPr>
        <w:t xml:space="preserve"> du </w:t>
      </w:r>
      <w:r w:rsidR="002328BF">
        <w:rPr>
          <w:rFonts w:ascii="Arial" w:eastAsia="Times New Roman" w:hAnsi="Arial" w:cs="Arial"/>
          <w:color w:val="000000"/>
          <w:szCs w:val="24"/>
          <w:lang w:val="fr-FR"/>
        </w:rPr>
        <w:t xml:space="preserve">ressort de </w:t>
      </w:r>
      <w:r w:rsidR="001408C9">
        <w:rPr>
          <w:rFonts w:ascii="Arial" w:eastAsia="Times New Roman" w:hAnsi="Arial" w:cs="Arial"/>
          <w:color w:val="000000"/>
          <w:szCs w:val="24"/>
          <w:lang w:val="fr-FR"/>
        </w:rPr>
        <w:t xml:space="preserve">barillet à </w:t>
      </w:r>
      <w:r w:rsidR="002328BF">
        <w:rPr>
          <w:rFonts w:ascii="Arial" w:eastAsia="Times New Roman" w:hAnsi="Arial" w:cs="Arial"/>
          <w:color w:val="000000"/>
          <w:szCs w:val="24"/>
          <w:lang w:val="fr-FR"/>
        </w:rPr>
        <w:t>proximité du « nombril »</w:t>
      </w:r>
      <w:r w:rsidR="007C5A1C">
        <w:rPr>
          <w:rFonts w:ascii="Arial" w:eastAsia="Times New Roman" w:hAnsi="Arial" w:cs="Arial"/>
          <w:color w:val="000000"/>
          <w:szCs w:val="24"/>
          <w:lang w:val="fr-FR"/>
        </w:rPr>
        <w:t xml:space="preserve"> </w:t>
      </w:r>
      <w:r w:rsidR="002328BF">
        <w:rPr>
          <w:rFonts w:ascii="Arial" w:eastAsia="Times New Roman" w:hAnsi="Arial" w:cs="Arial"/>
          <w:color w:val="000000"/>
          <w:szCs w:val="24"/>
          <w:lang w:val="fr-FR"/>
        </w:rPr>
        <w:t>est</w:t>
      </w:r>
      <w:r w:rsidR="001408C9">
        <w:rPr>
          <w:rFonts w:ascii="Arial" w:eastAsia="Times New Roman" w:hAnsi="Arial" w:cs="Arial"/>
          <w:color w:val="000000"/>
          <w:szCs w:val="24"/>
          <w:lang w:val="fr-FR"/>
        </w:rPr>
        <w:t xml:space="preserve"> particulièrement fascinant </w:t>
      </w:r>
      <w:r w:rsidR="002328BF">
        <w:rPr>
          <w:rFonts w:ascii="Arial" w:eastAsia="Times New Roman" w:hAnsi="Arial" w:cs="Arial"/>
          <w:color w:val="000000"/>
          <w:szCs w:val="24"/>
          <w:lang w:val="fr-FR"/>
        </w:rPr>
        <w:t xml:space="preserve">à </w:t>
      </w:r>
      <w:r w:rsidR="00AF4251">
        <w:rPr>
          <w:rFonts w:ascii="Arial" w:eastAsia="Times New Roman" w:hAnsi="Arial" w:cs="Arial"/>
          <w:color w:val="000000"/>
          <w:szCs w:val="24"/>
          <w:lang w:val="fr-FR"/>
        </w:rPr>
        <w:t>suivre</w:t>
      </w:r>
      <w:r w:rsidR="001408C9">
        <w:rPr>
          <w:rFonts w:ascii="Arial" w:eastAsia="Times New Roman" w:hAnsi="Arial" w:cs="Arial"/>
          <w:color w:val="000000"/>
          <w:szCs w:val="24"/>
          <w:lang w:val="fr-FR"/>
        </w:rPr>
        <w:t xml:space="preserve">. Les oscillations isochrones du régulateur dans </w:t>
      </w:r>
      <w:r w:rsidR="007C5A1C">
        <w:rPr>
          <w:rFonts w:ascii="Arial" w:eastAsia="Times New Roman" w:hAnsi="Arial" w:cs="Arial"/>
          <w:color w:val="000000"/>
          <w:szCs w:val="24"/>
          <w:lang w:val="fr-FR"/>
        </w:rPr>
        <w:t>le « </w:t>
      </w:r>
      <w:r w:rsidR="001408C9">
        <w:rPr>
          <w:rFonts w:ascii="Arial" w:eastAsia="Times New Roman" w:hAnsi="Arial" w:cs="Arial"/>
          <w:color w:val="000000"/>
          <w:szCs w:val="24"/>
          <w:lang w:val="fr-FR"/>
        </w:rPr>
        <w:t>cerveau</w:t>
      </w:r>
      <w:r w:rsidR="007C5A1C">
        <w:rPr>
          <w:rFonts w:ascii="Arial" w:eastAsia="Times New Roman" w:hAnsi="Arial" w:cs="Arial"/>
          <w:color w:val="000000"/>
          <w:szCs w:val="24"/>
          <w:lang w:val="fr-FR"/>
        </w:rPr>
        <w:t> »</w:t>
      </w:r>
      <w:r w:rsidR="001408C9">
        <w:rPr>
          <w:rFonts w:ascii="Arial" w:eastAsia="Times New Roman" w:hAnsi="Arial" w:cs="Arial"/>
          <w:color w:val="000000"/>
          <w:szCs w:val="24"/>
          <w:lang w:val="fr-FR"/>
        </w:rPr>
        <w:t xml:space="preserve"> en verre bombé </w:t>
      </w:r>
      <w:r w:rsidR="007C5A1C">
        <w:rPr>
          <w:rFonts w:ascii="Arial" w:eastAsia="Times New Roman" w:hAnsi="Arial" w:cs="Arial"/>
          <w:color w:val="000000"/>
          <w:szCs w:val="24"/>
          <w:lang w:val="fr-FR"/>
        </w:rPr>
        <w:t>témoignent</w:t>
      </w:r>
      <w:r w:rsidR="001408C9">
        <w:rPr>
          <w:rFonts w:ascii="Arial" w:eastAsia="Times New Roman" w:hAnsi="Arial" w:cs="Arial"/>
          <w:color w:val="000000"/>
          <w:szCs w:val="24"/>
          <w:lang w:val="fr-FR"/>
        </w:rPr>
        <w:t xml:space="preserve"> de la haute précision du mécanisme </w:t>
      </w:r>
      <w:r w:rsidR="007C5A1C">
        <w:rPr>
          <w:rFonts w:ascii="Arial" w:eastAsia="Times New Roman" w:hAnsi="Arial" w:cs="Arial"/>
          <w:color w:val="000000"/>
          <w:szCs w:val="24"/>
          <w:lang w:val="fr-FR"/>
        </w:rPr>
        <w:t>horloger</w:t>
      </w:r>
      <w:r w:rsidR="001408C9">
        <w:rPr>
          <w:rFonts w:ascii="Arial" w:eastAsia="Times New Roman" w:hAnsi="Arial" w:cs="Arial"/>
          <w:color w:val="000000"/>
          <w:szCs w:val="24"/>
          <w:lang w:val="fr-FR"/>
        </w:rPr>
        <w:t xml:space="preserve">. </w:t>
      </w:r>
      <w:r w:rsidR="007C5A1C">
        <w:rPr>
          <w:rFonts w:ascii="Arial" w:eastAsia="Times New Roman" w:hAnsi="Arial" w:cs="Arial"/>
          <w:color w:val="000000"/>
          <w:szCs w:val="24"/>
          <w:lang w:val="fr-FR"/>
        </w:rPr>
        <w:t>Regarder</w:t>
      </w:r>
      <w:r w:rsidR="001408C9">
        <w:rPr>
          <w:rFonts w:ascii="Arial" w:eastAsia="Times New Roman" w:hAnsi="Arial" w:cs="Arial"/>
          <w:color w:val="000000"/>
          <w:szCs w:val="24"/>
          <w:lang w:val="fr-FR"/>
        </w:rPr>
        <w:t xml:space="preserve"> Grant </w:t>
      </w:r>
      <w:r w:rsidR="007C5A1C">
        <w:rPr>
          <w:rFonts w:ascii="Arial" w:eastAsia="Times New Roman" w:hAnsi="Arial" w:cs="Arial"/>
          <w:color w:val="000000"/>
          <w:szCs w:val="24"/>
          <w:lang w:val="fr-FR"/>
        </w:rPr>
        <w:t>« </w:t>
      </w:r>
      <w:r w:rsidR="00C11A2C">
        <w:rPr>
          <w:rFonts w:ascii="Arial" w:eastAsia="Times New Roman" w:hAnsi="Arial" w:cs="Arial"/>
          <w:color w:val="000000"/>
          <w:szCs w:val="24"/>
          <w:lang w:val="fr-FR"/>
        </w:rPr>
        <w:t>réfléchir</w:t>
      </w:r>
      <w:r w:rsidR="007C5A1C">
        <w:rPr>
          <w:rFonts w:ascii="Arial" w:eastAsia="Times New Roman" w:hAnsi="Arial" w:cs="Arial"/>
          <w:color w:val="000000"/>
          <w:szCs w:val="24"/>
          <w:lang w:val="fr-FR"/>
        </w:rPr>
        <w:t> »</w:t>
      </w:r>
      <w:r w:rsidR="00EF6B63">
        <w:rPr>
          <w:rFonts w:ascii="Arial" w:eastAsia="Times New Roman" w:hAnsi="Arial" w:cs="Arial"/>
          <w:color w:val="000000"/>
          <w:szCs w:val="24"/>
          <w:lang w:val="fr-FR"/>
        </w:rPr>
        <w:t xml:space="preserve"> en temps réel est </w:t>
      </w:r>
      <w:r w:rsidR="007C5A1C">
        <w:rPr>
          <w:rFonts w:ascii="Arial" w:eastAsia="Times New Roman" w:hAnsi="Arial" w:cs="Arial"/>
          <w:color w:val="000000"/>
          <w:szCs w:val="24"/>
          <w:lang w:val="fr-FR"/>
        </w:rPr>
        <w:t xml:space="preserve">une </w:t>
      </w:r>
      <w:r w:rsidR="00EF6B63">
        <w:rPr>
          <w:rFonts w:ascii="Arial" w:eastAsia="Times New Roman" w:hAnsi="Arial" w:cs="Arial"/>
          <w:color w:val="000000"/>
          <w:szCs w:val="24"/>
          <w:lang w:val="fr-FR"/>
        </w:rPr>
        <w:t xml:space="preserve">activité </w:t>
      </w:r>
      <w:r w:rsidR="00B4357A">
        <w:rPr>
          <w:rFonts w:ascii="Arial" w:eastAsia="Times New Roman" w:hAnsi="Arial" w:cs="Arial"/>
          <w:color w:val="000000"/>
          <w:szCs w:val="24"/>
          <w:lang w:val="fr-FR"/>
        </w:rPr>
        <w:t>relaxante</w:t>
      </w:r>
      <w:r w:rsidR="00EF6B63">
        <w:rPr>
          <w:rFonts w:ascii="Arial" w:eastAsia="Times New Roman" w:hAnsi="Arial" w:cs="Arial"/>
          <w:color w:val="000000"/>
          <w:szCs w:val="24"/>
          <w:lang w:val="fr-FR"/>
        </w:rPr>
        <w:t xml:space="preserve"> en soi. </w:t>
      </w:r>
      <w:r w:rsidR="007C5A1C">
        <w:rPr>
          <w:rFonts w:ascii="Arial" w:eastAsia="Times New Roman" w:hAnsi="Arial" w:cs="Arial"/>
          <w:color w:val="000000"/>
          <w:szCs w:val="24"/>
          <w:lang w:val="fr-FR"/>
        </w:rPr>
        <w:t>Il</w:t>
      </w:r>
      <w:r w:rsidR="00EF6B63">
        <w:rPr>
          <w:rFonts w:ascii="Arial" w:eastAsia="Times New Roman" w:hAnsi="Arial" w:cs="Arial"/>
          <w:color w:val="000000"/>
          <w:szCs w:val="24"/>
          <w:lang w:val="fr-FR"/>
        </w:rPr>
        <w:t xml:space="preserve"> </w:t>
      </w:r>
      <w:r w:rsidR="00AF4251">
        <w:rPr>
          <w:rFonts w:ascii="Arial" w:eastAsia="Times New Roman" w:hAnsi="Arial" w:cs="Arial"/>
          <w:color w:val="000000"/>
          <w:szCs w:val="24"/>
          <w:lang w:val="fr-FR"/>
        </w:rPr>
        <w:t>reproduit</w:t>
      </w:r>
      <w:r w:rsidR="00EF6B63">
        <w:rPr>
          <w:rFonts w:ascii="Arial" w:eastAsia="Times New Roman" w:hAnsi="Arial" w:cs="Arial"/>
          <w:color w:val="000000"/>
          <w:szCs w:val="24"/>
          <w:lang w:val="fr-FR"/>
        </w:rPr>
        <w:t xml:space="preserve"> le temps de telle manière que l’on </w:t>
      </w:r>
      <w:r w:rsidR="00A23601">
        <w:rPr>
          <w:rFonts w:ascii="Arial" w:eastAsia="Times New Roman" w:hAnsi="Arial" w:cs="Arial"/>
          <w:color w:val="000000"/>
          <w:szCs w:val="24"/>
          <w:lang w:val="fr-FR"/>
        </w:rPr>
        <w:t xml:space="preserve">peut </w:t>
      </w:r>
      <w:r w:rsidR="00EF6B63">
        <w:rPr>
          <w:rFonts w:ascii="Arial" w:eastAsia="Times New Roman" w:hAnsi="Arial" w:cs="Arial"/>
          <w:color w:val="000000"/>
          <w:szCs w:val="24"/>
          <w:lang w:val="fr-FR"/>
        </w:rPr>
        <w:t>l’apprécier</w:t>
      </w:r>
      <w:r w:rsidR="00AF4251">
        <w:rPr>
          <w:rFonts w:ascii="Arial" w:eastAsia="Times New Roman" w:hAnsi="Arial" w:cs="Arial"/>
          <w:color w:val="000000"/>
          <w:szCs w:val="24"/>
          <w:lang w:val="fr-FR"/>
        </w:rPr>
        <w:t xml:space="preserve"> en toute décontraction.</w:t>
      </w:r>
    </w:p>
    <w:p w:rsidR="00B560C6" w:rsidRPr="00AA1834" w:rsidRDefault="00B560C6" w:rsidP="00184355">
      <w:pPr>
        <w:spacing w:after="0" w:line="240" w:lineRule="auto"/>
        <w:jc w:val="both"/>
        <w:rPr>
          <w:rFonts w:ascii="Arial" w:eastAsia="Times New Roman" w:hAnsi="Arial" w:cs="Arial"/>
          <w:color w:val="000000"/>
          <w:szCs w:val="24"/>
          <w:lang w:val="fr-FR"/>
        </w:rPr>
      </w:pPr>
    </w:p>
    <w:p w:rsidR="00EF6B63" w:rsidRPr="00CE2AFA" w:rsidRDefault="00EF6B63" w:rsidP="00184355">
      <w:pPr>
        <w:spacing w:after="0" w:line="240" w:lineRule="auto"/>
        <w:jc w:val="both"/>
        <w:rPr>
          <w:rFonts w:ascii="Arial" w:hAnsi="Arial" w:cs="Arial"/>
          <w:szCs w:val="24"/>
          <w:lang w:val="fr-FR"/>
        </w:rPr>
      </w:pPr>
      <w:r w:rsidRPr="00CE2AFA">
        <w:rPr>
          <w:rFonts w:ascii="Arial" w:hAnsi="Arial" w:cs="Arial"/>
          <w:szCs w:val="24"/>
          <w:lang w:val="fr-FR"/>
        </w:rPr>
        <w:t xml:space="preserve">Le mouvement </w:t>
      </w:r>
      <w:r w:rsidR="00C11A2C" w:rsidRPr="00CE2AFA">
        <w:rPr>
          <w:rFonts w:ascii="Arial" w:hAnsi="Arial" w:cs="Arial"/>
          <w:szCs w:val="24"/>
          <w:lang w:val="fr-FR"/>
        </w:rPr>
        <w:t xml:space="preserve">manufacture </w:t>
      </w:r>
      <w:r w:rsidR="00EF2DF5" w:rsidRPr="00CE2AFA">
        <w:rPr>
          <w:rFonts w:ascii="Arial" w:hAnsi="Arial" w:cs="Arial"/>
          <w:szCs w:val="24"/>
          <w:lang w:val="fr-FR"/>
        </w:rPr>
        <w:t>8</w:t>
      </w:r>
      <w:r w:rsidR="00A23601" w:rsidRPr="00CE2AFA">
        <w:rPr>
          <w:rFonts w:ascii="Arial" w:hAnsi="Arial" w:cs="Arial"/>
          <w:szCs w:val="24"/>
          <w:lang w:val="fr-FR"/>
        </w:rPr>
        <w:t>-</w:t>
      </w:r>
      <w:r w:rsidRPr="00CE2AFA">
        <w:rPr>
          <w:rFonts w:ascii="Arial" w:hAnsi="Arial" w:cs="Arial"/>
          <w:szCs w:val="24"/>
          <w:lang w:val="fr-FR"/>
        </w:rPr>
        <w:t xml:space="preserve">jours en ligne </w:t>
      </w:r>
      <w:r w:rsidR="007C30F7" w:rsidRPr="00CE2AFA">
        <w:rPr>
          <w:rFonts w:ascii="Arial" w:hAnsi="Arial" w:cs="Arial"/>
          <w:szCs w:val="24"/>
          <w:lang w:val="fr-FR"/>
        </w:rPr>
        <w:t>arbore</w:t>
      </w:r>
      <w:r w:rsidR="00B4357A" w:rsidRPr="00CE2AFA">
        <w:rPr>
          <w:rFonts w:ascii="Arial" w:hAnsi="Arial" w:cs="Arial"/>
          <w:szCs w:val="24"/>
          <w:lang w:val="fr-FR"/>
        </w:rPr>
        <w:t xml:space="preserve"> de </w:t>
      </w:r>
      <w:r w:rsidRPr="00CE2AFA">
        <w:rPr>
          <w:rFonts w:ascii="Arial" w:hAnsi="Arial" w:cs="Arial"/>
          <w:szCs w:val="24"/>
          <w:lang w:val="fr-FR"/>
        </w:rPr>
        <w:t>superbes finitions</w:t>
      </w:r>
      <w:r w:rsidR="00B4357A" w:rsidRPr="00CE2AFA">
        <w:rPr>
          <w:rFonts w:ascii="Arial" w:hAnsi="Arial" w:cs="Arial"/>
          <w:szCs w:val="24"/>
          <w:lang w:val="fr-FR"/>
        </w:rPr>
        <w:t xml:space="preserve">, </w:t>
      </w:r>
      <w:r w:rsidR="007C30F7" w:rsidRPr="00CE2AFA">
        <w:rPr>
          <w:rFonts w:ascii="Arial" w:hAnsi="Arial" w:cs="Arial"/>
          <w:szCs w:val="24"/>
          <w:lang w:val="fr-FR"/>
        </w:rPr>
        <w:t>comparables</w:t>
      </w:r>
      <w:r w:rsidR="00B4357A" w:rsidRPr="00CE2AFA">
        <w:rPr>
          <w:rFonts w:ascii="Arial" w:hAnsi="Arial" w:cs="Arial"/>
          <w:szCs w:val="24"/>
          <w:lang w:val="fr-FR"/>
        </w:rPr>
        <w:t xml:space="preserve"> à celles des</w:t>
      </w:r>
      <w:r w:rsidRPr="00CE2AFA">
        <w:rPr>
          <w:rFonts w:ascii="Arial" w:hAnsi="Arial" w:cs="Arial"/>
          <w:szCs w:val="24"/>
          <w:lang w:val="fr-FR"/>
        </w:rPr>
        <w:t xml:space="preserve"> montres bracelets les plus raffinées</w:t>
      </w:r>
      <w:r w:rsidR="00B4357A" w:rsidRPr="00CE2AFA">
        <w:rPr>
          <w:rFonts w:ascii="Arial" w:hAnsi="Arial" w:cs="Arial"/>
          <w:szCs w:val="24"/>
          <w:lang w:val="fr-FR"/>
        </w:rPr>
        <w:t> : c</w:t>
      </w:r>
      <w:r w:rsidRPr="00CE2AFA">
        <w:rPr>
          <w:rFonts w:ascii="Arial" w:hAnsi="Arial" w:cs="Arial"/>
          <w:szCs w:val="24"/>
          <w:lang w:val="fr-FR"/>
        </w:rPr>
        <w:t xml:space="preserve">ôtes de Genève, anglage, polissage, sablage et satinage circulaire </w:t>
      </w:r>
      <w:r w:rsidR="00B4357A" w:rsidRPr="00CE2AFA">
        <w:rPr>
          <w:rFonts w:ascii="Arial" w:hAnsi="Arial" w:cs="Arial"/>
          <w:szCs w:val="24"/>
          <w:lang w:val="fr-FR"/>
        </w:rPr>
        <w:t>ou</w:t>
      </w:r>
      <w:r w:rsidRPr="00CE2AFA">
        <w:rPr>
          <w:rFonts w:ascii="Arial" w:hAnsi="Arial" w:cs="Arial"/>
          <w:szCs w:val="24"/>
          <w:lang w:val="fr-FR"/>
        </w:rPr>
        <w:t xml:space="preserve"> vertical. </w:t>
      </w:r>
      <w:r w:rsidR="00E33837" w:rsidRPr="00CE2AFA">
        <w:rPr>
          <w:rFonts w:ascii="Arial" w:hAnsi="Arial" w:cs="Arial"/>
          <w:szCs w:val="24"/>
          <w:lang w:val="fr-FR"/>
        </w:rPr>
        <w:t>Avec des surfaces nettement plus étendues, il</w:t>
      </w:r>
      <w:r w:rsidR="00B4357A" w:rsidRPr="00CE2AFA">
        <w:rPr>
          <w:rFonts w:ascii="Arial" w:hAnsi="Arial" w:cs="Arial"/>
          <w:szCs w:val="24"/>
          <w:lang w:val="fr-FR"/>
        </w:rPr>
        <w:t xml:space="preserve"> est considérablement plus difficile de terminer à la main</w:t>
      </w:r>
      <w:r w:rsidR="00D910FF" w:rsidRPr="00CE2AFA">
        <w:rPr>
          <w:rFonts w:ascii="Arial" w:hAnsi="Arial" w:cs="Arial"/>
          <w:szCs w:val="24"/>
          <w:lang w:val="fr-FR"/>
        </w:rPr>
        <w:t xml:space="preserve"> les composants d’une</w:t>
      </w:r>
      <w:r w:rsidRPr="00CE2AFA">
        <w:rPr>
          <w:rFonts w:ascii="Arial" w:hAnsi="Arial" w:cs="Arial"/>
          <w:szCs w:val="24"/>
          <w:lang w:val="fr-FR"/>
        </w:rPr>
        <w:t xml:space="preserve"> pendule que </w:t>
      </w:r>
      <w:r w:rsidR="00D910FF" w:rsidRPr="00CE2AFA">
        <w:rPr>
          <w:rFonts w:ascii="Arial" w:hAnsi="Arial" w:cs="Arial"/>
          <w:szCs w:val="24"/>
          <w:lang w:val="fr-FR"/>
        </w:rPr>
        <w:t>ceux</w:t>
      </w:r>
      <w:r w:rsidRPr="00CE2AFA">
        <w:rPr>
          <w:rFonts w:ascii="Arial" w:hAnsi="Arial" w:cs="Arial"/>
          <w:szCs w:val="24"/>
          <w:lang w:val="fr-FR"/>
        </w:rPr>
        <w:t xml:space="preserve"> d’une montre bracelet.</w:t>
      </w:r>
    </w:p>
    <w:p w:rsidR="007C30F7" w:rsidRPr="007C30F7" w:rsidRDefault="007C30F7" w:rsidP="00DD4DA8">
      <w:pPr>
        <w:spacing w:after="0" w:line="240" w:lineRule="auto"/>
        <w:jc w:val="both"/>
        <w:rPr>
          <w:rFonts w:ascii="Arial" w:eastAsia="Times New Roman" w:hAnsi="Arial" w:cs="Arial"/>
          <w:color w:val="000000"/>
          <w:szCs w:val="24"/>
          <w:lang w:val="fr-FR"/>
        </w:rPr>
      </w:pPr>
    </w:p>
    <w:p w:rsidR="00EF6B63" w:rsidRDefault="00EF6B63" w:rsidP="00184355">
      <w:pPr>
        <w:spacing w:after="0" w:line="240" w:lineRule="auto"/>
        <w:jc w:val="both"/>
        <w:rPr>
          <w:rFonts w:ascii="Arial" w:eastAsia="Times New Roman" w:hAnsi="Arial" w:cs="Arial"/>
          <w:szCs w:val="24"/>
          <w:lang w:val="fr-FR"/>
        </w:rPr>
      </w:pPr>
      <w:r w:rsidRPr="00EF6B63">
        <w:rPr>
          <w:rFonts w:ascii="Arial" w:eastAsia="Times New Roman" w:hAnsi="Arial" w:cs="Arial"/>
          <w:szCs w:val="24"/>
          <w:lang w:val="fr-FR"/>
        </w:rPr>
        <w:t>Bien qu’il ne cherche p</w:t>
      </w:r>
      <w:r>
        <w:rPr>
          <w:rFonts w:ascii="Arial" w:eastAsia="Times New Roman" w:hAnsi="Arial" w:cs="Arial"/>
          <w:szCs w:val="24"/>
          <w:lang w:val="fr-FR"/>
        </w:rPr>
        <w:t xml:space="preserve">as la bagarre, </w:t>
      </w:r>
      <w:r w:rsidR="009F2375">
        <w:rPr>
          <w:rFonts w:ascii="Arial" w:eastAsia="Times New Roman" w:hAnsi="Arial" w:cs="Arial"/>
          <w:szCs w:val="24"/>
          <w:lang w:val="fr-FR"/>
        </w:rPr>
        <w:t xml:space="preserve">Grant </w:t>
      </w:r>
      <w:r w:rsidR="00B4357A">
        <w:rPr>
          <w:rFonts w:ascii="Arial" w:eastAsia="Times New Roman" w:hAnsi="Arial" w:cs="Arial"/>
          <w:szCs w:val="24"/>
          <w:lang w:val="fr-FR"/>
        </w:rPr>
        <w:t>pense</w:t>
      </w:r>
      <w:r w:rsidR="009F2375">
        <w:rPr>
          <w:rFonts w:ascii="Arial" w:eastAsia="Times New Roman" w:hAnsi="Arial" w:cs="Arial"/>
          <w:szCs w:val="24"/>
          <w:lang w:val="fr-FR"/>
        </w:rPr>
        <w:t xml:space="preserve"> que l’attaque est un</w:t>
      </w:r>
      <w:r w:rsidR="00B4357A">
        <w:rPr>
          <w:rFonts w:ascii="Arial" w:eastAsia="Times New Roman" w:hAnsi="Arial" w:cs="Arial"/>
          <w:szCs w:val="24"/>
          <w:lang w:val="fr-FR"/>
        </w:rPr>
        <w:t xml:space="preserve"> bon moyen</w:t>
      </w:r>
      <w:r w:rsidR="009F2375">
        <w:rPr>
          <w:rFonts w:ascii="Arial" w:eastAsia="Times New Roman" w:hAnsi="Arial" w:cs="Arial"/>
          <w:szCs w:val="24"/>
          <w:lang w:val="fr-FR"/>
        </w:rPr>
        <w:t xml:space="preserve"> de défense et </w:t>
      </w:r>
      <w:r w:rsidR="00B4357A">
        <w:rPr>
          <w:rFonts w:ascii="Arial" w:eastAsia="Times New Roman" w:hAnsi="Arial" w:cs="Arial"/>
          <w:szCs w:val="24"/>
          <w:lang w:val="fr-FR"/>
        </w:rPr>
        <w:t xml:space="preserve">il </w:t>
      </w:r>
      <w:r w:rsidR="00AB313D">
        <w:rPr>
          <w:rFonts w:ascii="Arial" w:eastAsia="Times New Roman" w:hAnsi="Arial" w:cs="Arial"/>
          <w:szCs w:val="24"/>
          <w:lang w:val="fr-FR"/>
        </w:rPr>
        <w:t>est armé</w:t>
      </w:r>
      <w:r w:rsidR="00D910FF">
        <w:rPr>
          <w:rFonts w:ascii="Arial" w:eastAsia="Times New Roman" w:hAnsi="Arial" w:cs="Arial"/>
          <w:szCs w:val="24"/>
          <w:lang w:val="fr-FR"/>
        </w:rPr>
        <w:t xml:space="preserve"> en conséquence</w:t>
      </w:r>
      <w:r w:rsidR="00AB313D">
        <w:rPr>
          <w:rFonts w:ascii="Arial" w:eastAsia="Times New Roman" w:hAnsi="Arial" w:cs="Arial"/>
          <w:szCs w:val="24"/>
          <w:lang w:val="fr-FR"/>
        </w:rPr>
        <w:t>.</w:t>
      </w:r>
      <w:r w:rsidR="00AA6BD1">
        <w:rPr>
          <w:rFonts w:ascii="Arial" w:eastAsia="Times New Roman" w:hAnsi="Arial" w:cs="Arial"/>
          <w:szCs w:val="24"/>
          <w:lang w:val="fr-FR"/>
        </w:rPr>
        <w:t xml:space="preserve"> Son bras gauche tient une lame circulaire crantée </w:t>
      </w:r>
      <w:r w:rsidR="00AB313D">
        <w:rPr>
          <w:rFonts w:ascii="Arial" w:eastAsia="Times New Roman" w:hAnsi="Arial" w:cs="Arial"/>
          <w:szCs w:val="24"/>
          <w:lang w:val="fr-FR"/>
        </w:rPr>
        <w:t xml:space="preserve">pour </w:t>
      </w:r>
      <w:r w:rsidR="006C1965">
        <w:rPr>
          <w:rFonts w:ascii="Arial" w:eastAsia="Times New Roman" w:hAnsi="Arial" w:cs="Arial"/>
          <w:szCs w:val="24"/>
          <w:lang w:val="fr-FR"/>
        </w:rPr>
        <w:t>signifier</w:t>
      </w:r>
      <w:r w:rsidR="00AB313D">
        <w:rPr>
          <w:rFonts w:ascii="Arial" w:eastAsia="Times New Roman" w:hAnsi="Arial" w:cs="Arial"/>
          <w:szCs w:val="24"/>
          <w:lang w:val="fr-FR"/>
        </w:rPr>
        <w:t xml:space="preserve"> </w:t>
      </w:r>
      <w:r w:rsidR="009F2375">
        <w:rPr>
          <w:rFonts w:ascii="Arial" w:eastAsia="Times New Roman" w:hAnsi="Arial" w:cs="Arial"/>
          <w:szCs w:val="24"/>
          <w:lang w:val="fr-FR"/>
        </w:rPr>
        <w:t>« </w:t>
      </w:r>
      <w:r w:rsidR="006C1965">
        <w:rPr>
          <w:rFonts w:ascii="Arial" w:eastAsia="Times New Roman" w:hAnsi="Arial" w:cs="Arial"/>
          <w:szCs w:val="24"/>
          <w:lang w:val="fr-FR"/>
        </w:rPr>
        <w:t>attention, ne me cherche pas !</w:t>
      </w:r>
      <w:r w:rsidR="009F2375">
        <w:rPr>
          <w:rFonts w:ascii="Arial" w:eastAsia="Times New Roman" w:hAnsi="Arial" w:cs="Arial"/>
          <w:szCs w:val="24"/>
          <w:lang w:val="fr-FR"/>
        </w:rPr>
        <w:t> »</w:t>
      </w:r>
      <w:r w:rsidR="00E33837">
        <w:rPr>
          <w:rFonts w:ascii="Arial" w:eastAsia="Times New Roman" w:hAnsi="Arial" w:cs="Arial"/>
          <w:szCs w:val="24"/>
          <w:lang w:val="fr-FR"/>
        </w:rPr>
        <w:t>,</w:t>
      </w:r>
      <w:r w:rsidR="006C1965">
        <w:rPr>
          <w:rFonts w:ascii="Arial" w:eastAsia="Times New Roman" w:hAnsi="Arial" w:cs="Arial"/>
          <w:szCs w:val="24"/>
          <w:lang w:val="fr-FR"/>
        </w:rPr>
        <w:t xml:space="preserve"> </w:t>
      </w:r>
      <w:r w:rsidR="009F2375">
        <w:rPr>
          <w:rFonts w:ascii="Arial" w:eastAsia="Times New Roman" w:hAnsi="Arial" w:cs="Arial"/>
          <w:szCs w:val="24"/>
          <w:lang w:val="fr-FR"/>
        </w:rPr>
        <w:t xml:space="preserve">alors que son bras droit </w:t>
      </w:r>
      <w:r w:rsidR="00996B8E">
        <w:rPr>
          <w:rFonts w:ascii="Arial" w:eastAsia="Times New Roman" w:hAnsi="Arial" w:cs="Arial"/>
          <w:szCs w:val="24"/>
          <w:lang w:val="fr-FR"/>
        </w:rPr>
        <w:t>porte</w:t>
      </w:r>
      <w:r w:rsidR="000223DC">
        <w:rPr>
          <w:rFonts w:ascii="Arial" w:eastAsia="Times New Roman" w:hAnsi="Arial" w:cs="Arial"/>
          <w:szCs w:val="24"/>
          <w:lang w:val="fr-FR"/>
        </w:rPr>
        <w:t xml:space="preserve"> un</w:t>
      </w:r>
      <w:r w:rsidR="00AA6BD1">
        <w:rPr>
          <w:rFonts w:ascii="Arial" w:eastAsia="Times New Roman" w:hAnsi="Arial" w:cs="Arial"/>
          <w:szCs w:val="24"/>
          <w:lang w:val="fr-FR"/>
        </w:rPr>
        <w:t xml:space="preserve"> lance-grenade amovible. </w:t>
      </w:r>
      <w:r w:rsidR="00081C8C">
        <w:rPr>
          <w:rFonts w:ascii="Arial" w:eastAsia="Times New Roman" w:hAnsi="Arial" w:cs="Arial"/>
          <w:szCs w:val="24"/>
          <w:lang w:val="fr-FR"/>
        </w:rPr>
        <w:t xml:space="preserve">Et </w:t>
      </w:r>
      <w:r w:rsidR="00AA6BD1">
        <w:rPr>
          <w:rFonts w:ascii="Arial" w:eastAsia="Times New Roman" w:hAnsi="Arial" w:cs="Arial"/>
          <w:szCs w:val="24"/>
          <w:lang w:val="fr-FR"/>
        </w:rPr>
        <w:t xml:space="preserve">Grant </w:t>
      </w:r>
      <w:r w:rsidR="006C1965">
        <w:rPr>
          <w:rFonts w:ascii="Arial" w:eastAsia="Times New Roman" w:hAnsi="Arial" w:cs="Arial"/>
          <w:szCs w:val="24"/>
          <w:lang w:val="fr-FR"/>
        </w:rPr>
        <w:t>nous réserve</w:t>
      </w:r>
      <w:r w:rsidR="00081C8C">
        <w:rPr>
          <w:rFonts w:ascii="Arial" w:eastAsia="Times New Roman" w:hAnsi="Arial" w:cs="Arial"/>
          <w:szCs w:val="24"/>
          <w:lang w:val="fr-FR"/>
        </w:rPr>
        <w:t xml:space="preserve"> </w:t>
      </w:r>
      <w:r w:rsidR="000223DC">
        <w:rPr>
          <w:rFonts w:ascii="Arial" w:eastAsia="Times New Roman" w:hAnsi="Arial" w:cs="Arial"/>
          <w:szCs w:val="24"/>
          <w:lang w:val="fr-FR"/>
        </w:rPr>
        <w:t>un</w:t>
      </w:r>
      <w:r w:rsidR="006C1965">
        <w:rPr>
          <w:rFonts w:ascii="Arial" w:eastAsia="Times New Roman" w:hAnsi="Arial" w:cs="Arial"/>
          <w:szCs w:val="24"/>
          <w:lang w:val="fr-FR"/>
        </w:rPr>
        <w:t xml:space="preserve"> tour </w:t>
      </w:r>
      <w:r w:rsidR="000223DC">
        <w:rPr>
          <w:rFonts w:ascii="Arial" w:eastAsia="Times New Roman" w:hAnsi="Arial" w:cs="Arial"/>
          <w:szCs w:val="24"/>
          <w:lang w:val="fr-FR"/>
        </w:rPr>
        <w:t xml:space="preserve">dans sa manche : son lance-grenade </w:t>
      </w:r>
      <w:r w:rsidR="00081C8C">
        <w:rPr>
          <w:rFonts w:ascii="Arial" w:eastAsia="Times New Roman" w:hAnsi="Arial" w:cs="Arial"/>
          <w:szCs w:val="24"/>
          <w:lang w:val="fr-FR"/>
        </w:rPr>
        <w:t>sert de</w:t>
      </w:r>
      <w:r w:rsidR="000223DC">
        <w:rPr>
          <w:rFonts w:ascii="Arial" w:eastAsia="Times New Roman" w:hAnsi="Arial" w:cs="Arial"/>
          <w:szCs w:val="24"/>
          <w:lang w:val="fr-FR"/>
        </w:rPr>
        <w:t xml:space="preserve"> clé de remontage et de mise à l’heure </w:t>
      </w:r>
      <w:r w:rsidR="00315609">
        <w:rPr>
          <w:rFonts w:ascii="Arial" w:eastAsia="Times New Roman" w:hAnsi="Arial" w:cs="Arial"/>
          <w:szCs w:val="24"/>
          <w:lang w:val="fr-FR"/>
        </w:rPr>
        <w:t>du</w:t>
      </w:r>
      <w:r w:rsidR="003C0C48">
        <w:rPr>
          <w:rFonts w:ascii="Arial" w:eastAsia="Times New Roman" w:hAnsi="Arial" w:cs="Arial"/>
          <w:szCs w:val="24"/>
          <w:lang w:val="fr-FR"/>
        </w:rPr>
        <w:t xml:space="preserve"> m</w:t>
      </w:r>
      <w:r w:rsidR="00A23601">
        <w:rPr>
          <w:rFonts w:ascii="Arial" w:eastAsia="Times New Roman" w:hAnsi="Arial" w:cs="Arial"/>
          <w:szCs w:val="24"/>
          <w:lang w:val="fr-FR"/>
        </w:rPr>
        <w:t>ouvement</w:t>
      </w:r>
      <w:r w:rsidR="003C0C48">
        <w:rPr>
          <w:rFonts w:ascii="Arial" w:eastAsia="Times New Roman" w:hAnsi="Arial" w:cs="Arial"/>
          <w:szCs w:val="24"/>
          <w:lang w:val="fr-FR"/>
        </w:rPr>
        <w:t xml:space="preserve"> 8-</w:t>
      </w:r>
      <w:r w:rsidR="000223DC">
        <w:rPr>
          <w:rFonts w:ascii="Arial" w:eastAsia="Times New Roman" w:hAnsi="Arial" w:cs="Arial"/>
          <w:szCs w:val="24"/>
          <w:lang w:val="fr-FR"/>
        </w:rPr>
        <w:t>jours</w:t>
      </w:r>
      <w:r w:rsidR="00315609">
        <w:rPr>
          <w:rFonts w:ascii="Arial" w:eastAsia="Times New Roman" w:hAnsi="Arial" w:cs="Arial"/>
          <w:szCs w:val="24"/>
          <w:lang w:val="fr-FR"/>
        </w:rPr>
        <w:t xml:space="preserve">. Il n’est donc pas </w:t>
      </w:r>
      <w:r w:rsidR="00986C1A">
        <w:rPr>
          <w:rFonts w:ascii="Arial" w:eastAsia="Times New Roman" w:hAnsi="Arial" w:cs="Arial"/>
          <w:szCs w:val="24"/>
          <w:lang w:val="fr-FR"/>
        </w:rPr>
        <w:t>susceptible de manquer de puissance de feu ou de temps.</w:t>
      </w:r>
    </w:p>
    <w:p w:rsidR="006C3BB2" w:rsidRPr="00EF6B63" w:rsidRDefault="006C3BB2" w:rsidP="00184355">
      <w:pPr>
        <w:spacing w:after="0" w:line="240" w:lineRule="auto"/>
        <w:jc w:val="both"/>
        <w:rPr>
          <w:rFonts w:ascii="Arial" w:eastAsia="Times New Roman" w:hAnsi="Arial" w:cs="Arial"/>
          <w:color w:val="000000"/>
          <w:sz w:val="20"/>
          <w:lang w:val="fr-FR"/>
        </w:rPr>
      </w:pPr>
    </w:p>
    <w:p w:rsidR="00B560C6" w:rsidRPr="00E30B4A" w:rsidRDefault="00E30B4A" w:rsidP="003B6426">
      <w:pPr>
        <w:spacing w:after="0" w:line="240" w:lineRule="auto"/>
        <w:jc w:val="both"/>
        <w:rPr>
          <w:rFonts w:ascii="Arial" w:hAnsi="Arial" w:cs="Arial"/>
          <w:b/>
          <w:szCs w:val="24"/>
          <w:lang w:val="fr-FR"/>
        </w:rPr>
      </w:pPr>
      <w:r w:rsidRPr="00C97ED3">
        <w:rPr>
          <w:rFonts w:ascii="Arial" w:hAnsi="Arial" w:cs="Arial"/>
          <w:b/>
          <w:lang w:val="fr-FR" w:eastAsia="de-DE"/>
        </w:rPr>
        <w:t xml:space="preserve">Grant est disponible en trois éditions limitées de 50 exemplaires chacune, </w:t>
      </w:r>
      <w:r w:rsidR="001B6EF8">
        <w:rPr>
          <w:rFonts w:ascii="Arial" w:hAnsi="Arial" w:cs="Arial"/>
          <w:b/>
          <w:lang w:val="fr-FR" w:eastAsia="de-DE"/>
        </w:rPr>
        <w:t>en</w:t>
      </w:r>
      <w:r w:rsidRPr="00C97ED3">
        <w:rPr>
          <w:rFonts w:ascii="Arial" w:hAnsi="Arial" w:cs="Arial"/>
          <w:b/>
          <w:lang w:val="fr-FR" w:eastAsia="de-DE"/>
        </w:rPr>
        <w:t xml:space="preserve"> couleur nickel, noire ou bleue.</w:t>
      </w:r>
    </w:p>
    <w:p w:rsidR="00DD4DA8" w:rsidRPr="00822A40" w:rsidRDefault="00973DED" w:rsidP="00A86BE3">
      <w:pPr>
        <w:pStyle w:val="Titre1"/>
        <w:rPr>
          <w:rFonts w:eastAsia="Times New Roman"/>
          <w:sz w:val="24"/>
        </w:rPr>
      </w:pPr>
      <w:r w:rsidRPr="00822A40">
        <w:rPr>
          <w:rFonts w:eastAsia="Times New Roman"/>
          <w:sz w:val="24"/>
        </w:rPr>
        <w:lastRenderedPageBreak/>
        <w:t>Grant</w:t>
      </w:r>
      <w:r w:rsidR="00953F93" w:rsidRPr="00822A40">
        <w:rPr>
          <w:rFonts w:eastAsia="Times New Roman"/>
          <w:sz w:val="24"/>
        </w:rPr>
        <w:t xml:space="preserve"> et la chronométrie</w:t>
      </w:r>
    </w:p>
    <w:p w:rsidR="001B72A3" w:rsidRDefault="001B72A3" w:rsidP="001B72A3">
      <w:pPr>
        <w:spacing w:after="0" w:line="240" w:lineRule="auto"/>
        <w:jc w:val="both"/>
        <w:rPr>
          <w:rFonts w:ascii="Arial" w:eastAsia="Times New Roman" w:hAnsi="Arial" w:cs="Arial"/>
          <w:color w:val="000000"/>
          <w:lang w:val="fr-FR"/>
        </w:rPr>
      </w:pPr>
      <w:r w:rsidRPr="00973DED">
        <w:rPr>
          <w:rFonts w:ascii="Arial" w:eastAsia="Times New Roman" w:hAnsi="Arial" w:cs="Arial"/>
          <w:color w:val="000000"/>
          <w:lang w:val="fr-FR"/>
        </w:rPr>
        <w:t>L’Epée 1839 a d</w:t>
      </w:r>
      <w:r w:rsidR="00EE6CAD">
        <w:rPr>
          <w:rFonts w:ascii="Arial" w:eastAsia="Times New Roman" w:hAnsi="Arial" w:cs="Arial"/>
          <w:color w:val="000000"/>
          <w:lang w:val="fr-FR"/>
        </w:rPr>
        <w:t>é</w:t>
      </w:r>
      <w:r>
        <w:rPr>
          <w:rFonts w:ascii="Arial" w:eastAsia="Times New Roman" w:hAnsi="Arial" w:cs="Arial"/>
          <w:color w:val="000000"/>
          <w:lang w:val="fr-FR"/>
        </w:rPr>
        <w:t xml:space="preserve">veloppé Grant </w:t>
      </w:r>
      <w:r w:rsidR="00EE6CAD">
        <w:rPr>
          <w:rFonts w:ascii="Arial" w:eastAsia="Times New Roman" w:hAnsi="Arial" w:cs="Arial"/>
          <w:color w:val="000000"/>
          <w:lang w:val="fr-FR"/>
        </w:rPr>
        <w:t>conformément au concept de</w:t>
      </w:r>
      <w:r>
        <w:rPr>
          <w:rFonts w:ascii="Arial" w:eastAsia="Times New Roman" w:hAnsi="Arial" w:cs="Arial"/>
          <w:color w:val="000000"/>
          <w:lang w:val="fr-FR"/>
        </w:rPr>
        <w:t xml:space="preserve"> MB&amp;F</w:t>
      </w:r>
      <w:r w:rsidR="00EE6CAD">
        <w:rPr>
          <w:rFonts w:ascii="Arial" w:eastAsia="Times New Roman" w:hAnsi="Arial" w:cs="Arial"/>
          <w:color w:val="000000"/>
          <w:lang w:val="fr-FR"/>
        </w:rPr>
        <w:t>,</w:t>
      </w:r>
      <w:r>
        <w:rPr>
          <w:rFonts w:ascii="Arial" w:eastAsia="Times New Roman" w:hAnsi="Arial" w:cs="Arial"/>
          <w:color w:val="000000"/>
          <w:lang w:val="fr-FR"/>
        </w:rPr>
        <w:t xml:space="preserve"> </w:t>
      </w:r>
      <w:r w:rsidR="00986C1A">
        <w:rPr>
          <w:rFonts w:ascii="Arial" w:eastAsia="Times New Roman" w:hAnsi="Arial" w:cs="Arial"/>
          <w:color w:val="000000"/>
          <w:lang w:val="fr-FR"/>
        </w:rPr>
        <w:t>sur la</w:t>
      </w:r>
      <w:r>
        <w:rPr>
          <w:rFonts w:ascii="Arial" w:eastAsia="Times New Roman" w:hAnsi="Arial" w:cs="Arial"/>
          <w:color w:val="000000"/>
          <w:lang w:val="fr-FR"/>
        </w:rPr>
        <w:t xml:space="preserve"> base </w:t>
      </w:r>
      <w:r w:rsidR="00A23601">
        <w:rPr>
          <w:rFonts w:ascii="Arial" w:eastAsia="Times New Roman" w:hAnsi="Arial" w:cs="Arial"/>
          <w:color w:val="000000"/>
          <w:lang w:val="fr-FR"/>
        </w:rPr>
        <w:t xml:space="preserve">de </w:t>
      </w:r>
      <w:r>
        <w:rPr>
          <w:rFonts w:ascii="Arial" w:eastAsia="Times New Roman" w:hAnsi="Arial" w:cs="Arial"/>
          <w:color w:val="000000"/>
          <w:lang w:val="fr-FR"/>
        </w:rPr>
        <w:t xml:space="preserve">son mouvement de manufacture </w:t>
      </w:r>
      <w:r w:rsidR="00A23601">
        <w:rPr>
          <w:rFonts w:ascii="Arial" w:eastAsia="Times New Roman" w:hAnsi="Arial" w:cs="Arial"/>
          <w:color w:val="000000"/>
          <w:lang w:val="fr-FR"/>
        </w:rPr>
        <w:t>8-</w:t>
      </w:r>
      <w:r>
        <w:rPr>
          <w:rFonts w:ascii="Arial" w:eastAsia="Times New Roman" w:hAnsi="Arial" w:cs="Arial"/>
          <w:color w:val="000000"/>
          <w:lang w:val="fr-FR"/>
        </w:rPr>
        <w:t xml:space="preserve">jours en ligne. </w:t>
      </w:r>
      <w:r w:rsidRPr="0090798A">
        <w:rPr>
          <w:rFonts w:ascii="Arial" w:eastAsia="Times New Roman" w:hAnsi="Arial" w:cs="Arial"/>
          <w:color w:val="000000" w:themeColor="text1"/>
          <w:lang w:val="fr-FR"/>
        </w:rPr>
        <w:t xml:space="preserve">Grant </w:t>
      </w:r>
      <w:r w:rsidR="0090798A">
        <w:rPr>
          <w:rFonts w:ascii="Arial" w:eastAsia="Times New Roman" w:hAnsi="Arial" w:cs="Arial"/>
          <w:color w:val="000000" w:themeColor="text1"/>
          <w:lang w:val="fr-FR"/>
        </w:rPr>
        <w:t>n’a pas seulement l’air d’une</w:t>
      </w:r>
      <w:r w:rsidR="0090798A" w:rsidRPr="0090798A">
        <w:rPr>
          <w:rFonts w:ascii="Arial" w:eastAsia="Times New Roman" w:hAnsi="Arial" w:cs="Arial"/>
          <w:color w:val="000000" w:themeColor="text1"/>
          <w:lang w:val="fr-FR"/>
        </w:rPr>
        <w:t xml:space="preserve"> œuvre</w:t>
      </w:r>
      <w:r w:rsidR="00B11E4B" w:rsidRPr="0090798A">
        <w:rPr>
          <w:rFonts w:ascii="Arial" w:eastAsia="Times New Roman" w:hAnsi="Arial" w:cs="Arial"/>
          <w:color w:val="000000" w:themeColor="text1"/>
          <w:lang w:val="fr-FR"/>
        </w:rPr>
        <w:t xml:space="preserve"> de </w:t>
      </w:r>
      <w:r w:rsidRPr="0090798A">
        <w:rPr>
          <w:rFonts w:ascii="Arial" w:eastAsia="Times New Roman" w:hAnsi="Arial" w:cs="Arial"/>
          <w:color w:val="000000" w:themeColor="text1"/>
          <w:lang w:val="fr-FR"/>
        </w:rPr>
        <w:t>micro</w:t>
      </w:r>
      <w:r w:rsidR="00244D4D" w:rsidRPr="0090798A">
        <w:rPr>
          <w:rFonts w:ascii="Arial" w:eastAsia="Times New Roman" w:hAnsi="Arial" w:cs="Arial"/>
          <w:color w:val="000000" w:themeColor="text1"/>
          <w:lang w:val="fr-FR"/>
        </w:rPr>
        <w:t xml:space="preserve">mécanique </w:t>
      </w:r>
      <w:r w:rsidR="00B11E4B" w:rsidRPr="0090798A">
        <w:rPr>
          <w:rFonts w:ascii="Arial" w:eastAsia="Times New Roman" w:hAnsi="Arial" w:cs="Arial"/>
          <w:color w:val="000000" w:themeColor="text1"/>
          <w:lang w:val="fr-FR"/>
        </w:rPr>
        <w:t xml:space="preserve">de précision </w:t>
      </w:r>
      <w:r w:rsidR="00244D4D" w:rsidRPr="0090798A">
        <w:rPr>
          <w:rFonts w:ascii="Arial" w:eastAsia="Times New Roman" w:hAnsi="Arial" w:cs="Arial"/>
          <w:color w:val="000000" w:themeColor="text1"/>
          <w:lang w:val="fr-FR"/>
        </w:rPr>
        <w:t>compliquée</w:t>
      </w:r>
      <w:r w:rsidRPr="0090798A">
        <w:rPr>
          <w:rFonts w:ascii="Arial" w:eastAsia="Times New Roman" w:hAnsi="Arial" w:cs="Arial"/>
          <w:color w:val="000000" w:themeColor="text1"/>
          <w:lang w:val="fr-FR"/>
        </w:rPr>
        <w:t xml:space="preserve">, </w:t>
      </w:r>
      <w:r w:rsidR="0090798A">
        <w:rPr>
          <w:rFonts w:ascii="Arial" w:eastAsia="Times New Roman" w:hAnsi="Arial" w:cs="Arial"/>
          <w:color w:val="000000" w:themeColor="text1"/>
          <w:lang w:val="fr-FR"/>
        </w:rPr>
        <w:t>il est</w:t>
      </w:r>
      <w:r w:rsidR="0090798A" w:rsidRPr="0090798A">
        <w:rPr>
          <w:rFonts w:ascii="Arial" w:eastAsia="Times New Roman" w:hAnsi="Arial" w:cs="Arial"/>
          <w:color w:val="000000" w:themeColor="text1"/>
          <w:lang w:val="fr-FR"/>
        </w:rPr>
        <w:t xml:space="preserve"> </w:t>
      </w:r>
      <w:r w:rsidR="0090798A">
        <w:rPr>
          <w:rFonts w:ascii="Arial" w:eastAsia="Times New Roman" w:hAnsi="Arial" w:cs="Arial"/>
          <w:color w:val="000000" w:themeColor="text1"/>
          <w:lang w:val="fr-FR"/>
        </w:rPr>
        <w:t xml:space="preserve">également </w:t>
      </w:r>
      <w:r w:rsidR="00D138D1" w:rsidRPr="0090798A">
        <w:rPr>
          <w:rFonts w:ascii="Arial" w:eastAsia="Times New Roman" w:hAnsi="Arial" w:cs="Arial"/>
          <w:color w:val="000000" w:themeColor="text1"/>
          <w:lang w:val="fr-FR"/>
        </w:rPr>
        <w:t xml:space="preserve">une </w:t>
      </w:r>
      <w:r w:rsidR="00C71E2F" w:rsidRPr="0090798A">
        <w:rPr>
          <w:rFonts w:ascii="Arial" w:eastAsia="Times New Roman" w:hAnsi="Arial" w:cs="Arial"/>
          <w:color w:val="000000" w:themeColor="text1"/>
          <w:lang w:val="fr-FR"/>
        </w:rPr>
        <w:t>réalisation</w:t>
      </w:r>
      <w:r w:rsidRPr="0090798A">
        <w:rPr>
          <w:rFonts w:ascii="Arial" w:eastAsia="Times New Roman" w:hAnsi="Arial" w:cs="Arial"/>
          <w:color w:val="000000" w:themeColor="text1"/>
          <w:lang w:val="fr-FR"/>
        </w:rPr>
        <w:t xml:space="preserve"> </w:t>
      </w:r>
      <w:r w:rsidR="00CE2AFA">
        <w:rPr>
          <w:rFonts w:ascii="Arial" w:eastAsia="Times New Roman" w:hAnsi="Arial" w:cs="Arial"/>
          <w:color w:val="000000" w:themeColor="text1"/>
          <w:lang w:val="fr-FR"/>
        </w:rPr>
        <w:t>complexe</w:t>
      </w:r>
      <w:r w:rsidR="0090798A">
        <w:rPr>
          <w:rFonts w:ascii="Arial" w:eastAsia="Times New Roman" w:hAnsi="Arial" w:cs="Arial"/>
          <w:color w:val="000000" w:themeColor="text1"/>
          <w:lang w:val="fr-FR"/>
        </w:rPr>
        <w:t xml:space="preserve"> dont le corps et le mécanisme horloger recèlent</w:t>
      </w:r>
      <w:r w:rsidR="0090798A" w:rsidRPr="0090798A">
        <w:rPr>
          <w:rFonts w:ascii="Arial" w:eastAsia="Times New Roman" w:hAnsi="Arial" w:cs="Arial"/>
          <w:color w:val="000000" w:themeColor="text1"/>
          <w:lang w:val="fr-FR"/>
        </w:rPr>
        <w:t xml:space="preserve"> </w:t>
      </w:r>
      <w:r w:rsidR="00D138D1" w:rsidRPr="0090798A">
        <w:rPr>
          <w:rFonts w:ascii="Arial" w:eastAsia="Times New Roman" w:hAnsi="Arial" w:cs="Arial"/>
          <w:color w:val="000000" w:themeColor="text1"/>
          <w:lang w:val="fr-FR"/>
        </w:rPr>
        <w:t>le</w:t>
      </w:r>
      <w:r w:rsidRPr="0090798A">
        <w:rPr>
          <w:rFonts w:ascii="Arial" w:eastAsia="Times New Roman" w:hAnsi="Arial" w:cs="Arial"/>
          <w:color w:val="000000" w:themeColor="text1"/>
          <w:lang w:val="fr-FR"/>
        </w:rPr>
        <w:t xml:space="preserve"> nombre impressionnant de 268</w:t>
      </w:r>
      <w:r w:rsidR="00312BA4" w:rsidRPr="0090798A">
        <w:rPr>
          <w:rFonts w:ascii="Arial" w:eastAsia="Times New Roman" w:hAnsi="Arial" w:cs="Arial"/>
          <w:color w:val="000000" w:themeColor="text1"/>
          <w:lang w:val="fr-FR"/>
        </w:rPr>
        <w:t xml:space="preserve"> pièces</w:t>
      </w:r>
      <w:r w:rsidRPr="0090798A">
        <w:rPr>
          <w:rFonts w:ascii="Arial" w:eastAsia="Times New Roman" w:hAnsi="Arial" w:cs="Arial"/>
          <w:color w:val="000000" w:themeColor="text1"/>
          <w:lang w:val="fr-FR"/>
        </w:rPr>
        <w:t>.</w:t>
      </w:r>
      <w:r w:rsidRPr="00312BA4">
        <w:rPr>
          <w:rFonts w:ascii="Arial" w:eastAsia="Times New Roman" w:hAnsi="Arial" w:cs="Arial"/>
          <w:color w:val="FF0000"/>
          <w:lang w:val="fr-FR"/>
        </w:rPr>
        <w:t xml:space="preserve"> </w:t>
      </w:r>
      <w:r w:rsidR="00CC3160">
        <w:rPr>
          <w:rFonts w:ascii="Arial" w:eastAsia="Times New Roman" w:hAnsi="Arial" w:cs="Arial"/>
          <w:color w:val="000000"/>
          <w:lang w:val="fr-FR"/>
        </w:rPr>
        <w:t>B</w:t>
      </w:r>
      <w:r w:rsidRPr="00D138D1">
        <w:rPr>
          <w:rFonts w:ascii="Arial" w:eastAsia="Times New Roman" w:hAnsi="Arial" w:cs="Arial"/>
          <w:color w:val="000000"/>
          <w:lang w:val="fr-FR"/>
        </w:rPr>
        <w:t>eaucoup de montres bracelets</w:t>
      </w:r>
      <w:r w:rsidR="00A23601">
        <w:rPr>
          <w:rFonts w:ascii="Arial" w:eastAsia="Times New Roman" w:hAnsi="Arial" w:cs="Arial"/>
          <w:color w:val="000000"/>
          <w:lang w:val="fr-FR"/>
        </w:rPr>
        <w:t xml:space="preserve"> à complications</w:t>
      </w:r>
      <w:r w:rsidR="00CC3160">
        <w:rPr>
          <w:rFonts w:ascii="Arial" w:eastAsia="Times New Roman" w:hAnsi="Arial" w:cs="Arial"/>
          <w:color w:val="000000"/>
          <w:lang w:val="fr-FR"/>
        </w:rPr>
        <w:t xml:space="preserve"> n’en réunissent pas autant.</w:t>
      </w:r>
    </w:p>
    <w:p w:rsidR="00312BA4" w:rsidRDefault="00312BA4" w:rsidP="001B72A3">
      <w:pPr>
        <w:spacing w:after="0" w:line="240" w:lineRule="auto"/>
        <w:jc w:val="both"/>
        <w:rPr>
          <w:rFonts w:ascii="Arial" w:eastAsia="Times New Roman" w:hAnsi="Arial" w:cs="Arial"/>
          <w:color w:val="000000"/>
          <w:lang w:val="fr-FR"/>
        </w:rPr>
      </w:pPr>
    </w:p>
    <w:p w:rsidR="00276147" w:rsidRDefault="00276147" w:rsidP="00276147">
      <w:pPr>
        <w:spacing w:after="0" w:line="240" w:lineRule="auto"/>
        <w:jc w:val="both"/>
        <w:rPr>
          <w:rFonts w:ascii="Arial" w:eastAsia="Times New Roman" w:hAnsi="Arial" w:cs="Arial"/>
          <w:color w:val="000000"/>
          <w:lang w:val="fr-FR" w:eastAsia="fr-FR"/>
        </w:rPr>
      </w:pPr>
      <w:r w:rsidRPr="00276147">
        <w:rPr>
          <w:rFonts w:ascii="Arial" w:eastAsia="Times New Roman" w:hAnsi="Arial" w:cs="Arial"/>
          <w:color w:val="000000"/>
          <w:lang w:val="fr-FR" w:eastAsia="fr-FR"/>
        </w:rPr>
        <w:t xml:space="preserve">Sous le dôme en verre minéral transparent de la « tête » de Grant, le régulateur du mouvement — à savoir le balancier et l’échappement — est doté d’un système antichoc Incabloc qui minimise les risques de </w:t>
      </w:r>
      <w:r w:rsidR="00AD22F1">
        <w:rPr>
          <w:rFonts w:ascii="Arial" w:eastAsia="Times New Roman" w:hAnsi="Arial" w:cs="Arial"/>
          <w:color w:val="000000"/>
          <w:lang w:val="fr-FR" w:eastAsia="fr-FR"/>
        </w:rPr>
        <w:t>dommages</w:t>
      </w:r>
      <w:r w:rsidRPr="00276147">
        <w:rPr>
          <w:rFonts w:ascii="Arial" w:eastAsia="Times New Roman" w:hAnsi="Arial" w:cs="Arial"/>
          <w:color w:val="000000"/>
          <w:lang w:val="fr-FR" w:eastAsia="fr-FR"/>
        </w:rPr>
        <w:t xml:space="preserve"> </w:t>
      </w:r>
      <w:r>
        <w:rPr>
          <w:rFonts w:ascii="Arial" w:eastAsia="Times New Roman" w:hAnsi="Arial" w:cs="Arial"/>
          <w:color w:val="000000"/>
          <w:lang w:val="fr-FR" w:eastAsia="fr-FR"/>
        </w:rPr>
        <w:t>lorsque</w:t>
      </w:r>
      <w:r w:rsidRPr="00276147">
        <w:rPr>
          <w:rFonts w:ascii="Arial" w:eastAsia="Times New Roman" w:hAnsi="Arial" w:cs="Arial"/>
          <w:color w:val="000000"/>
          <w:lang w:val="fr-FR" w:eastAsia="fr-FR"/>
        </w:rPr>
        <w:t xml:space="preserve"> la pendule est déplacée ou transportée. </w:t>
      </w:r>
      <w:r w:rsidR="00AD22F1">
        <w:rPr>
          <w:rFonts w:ascii="Arial" w:eastAsia="Times New Roman" w:hAnsi="Arial" w:cs="Arial"/>
          <w:color w:val="000000"/>
          <w:lang w:val="fr-FR" w:eastAsia="fr-FR"/>
        </w:rPr>
        <w:t>Si</w:t>
      </w:r>
      <w:r>
        <w:rPr>
          <w:rFonts w:ascii="Arial" w:eastAsia="Times New Roman" w:hAnsi="Arial" w:cs="Arial"/>
          <w:color w:val="000000"/>
          <w:lang w:val="fr-FR" w:eastAsia="fr-FR"/>
        </w:rPr>
        <w:t xml:space="preserve"> la</w:t>
      </w:r>
      <w:r w:rsidRPr="00276147">
        <w:rPr>
          <w:rFonts w:ascii="Arial" w:eastAsia="Times New Roman" w:hAnsi="Arial" w:cs="Arial"/>
          <w:color w:val="000000"/>
          <w:lang w:val="fr-FR" w:eastAsia="fr-FR"/>
        </w:rPr>
        <w:t xml:space="preserve"> protection contre les chocs est courante dans les mouvements de montres bracelets, </w:t>
      </w:r>
      <w:r>
        <w:rPr>
          <w:rFonts w:ascii="Arial" w:eastAsia="Times New Roman" w:hAnsi="Arial" w:cs="Arial"/>
          <w:color w:val="000000"/>
          <w:lang w:val="fr-FR" w:eastAsia="fr-FR"/>
        </w:rPr>
        <w:t>elle ne l’est pas pour</w:t>
      </w:r>
      <w:r w:rsidRPr="00276147">
        <w:rPr>
          <w:rFonts w:ascii="Arial" w:eastAsia="Times New Roman" w:hAnsi="Arial" w:cs="Arial"/>
          <w:color w:val="000000"/>
          <w:lang w:val="fr-FR" w:eastAsia="fr-FR"/>
        </w:rPr>
        <w:t xml:space="preserve"> </w:t>
      </w:r>
      <w:r w:rsidR="00AD22F1">
        <w:rPr>
          <w:rFonts w:ascii="Arial" w:eastAsia="Times New Roman" w:hAnsi="Arial" w:cs="Arial"/>
          <w:color w:val="000000"/>
          <w:lang w:val="fr-FR" w:eastAsia="fr-FR"/>
        </w:rPr>
        <w:t>les</w:t>
      </w:r>
      <w:r w:rsidRPr="00276147">
        <w:rPr>
          <w:rFonts w:ascii="Arial" w:eastAsia="Times New Roman" w:hAnsi="Arial" w:cs="Arial"/>
          <w:color w:val="000000"/>
          <w:lang w:val="fr-FR" w:eastAsia="fr-FR"/>
        </w:rPr>
        <w:t xml:space="preserve"> pendules</w:t>
      </w:r>
      <w:r w:rsidR="0090798A">
        <w:rPr>
          <w:rFonts w:ascii="Arial" w:eastAsia="Times New Roman" w:hAnsi="Arial" w:cs="Arial"/>
          <w:color w:val="000000"/>
          <w:lang w:val="fr-FR" w:eastAsia="fr-FR"/>
        </w:rPr>
        <w:t>,</w:t>
      </w:r>
      <w:r w:rsidR="00AD22F1">
        <w:rPr>
          <w:rFonts w:ascii="Arial" w:eastAsia="Times New Roman" w:hAnsi="Arial" w:cs="Arial"/>
          <w:color w:val="000000"/>
          <w:lang w:val="fr-FR" w:eastAsia="fr-FR"/>
        </w:rPr>
        <w:t xml:space="preserve"> qui </w:t>
      </w:r>
      <w:r>
        <w:rPr>
          <w:rFonts w:ascii="Arial" w:eastAsia="Times New Roman" w:hAnsi="Arial" w:cs="Arial"/>
          <w:color w:val="000000"/>
          <w:lang w:val="fr-FR" w:eastAsia="fr-FR"/>
        </w:rPr>
        <w:t>restent généralement immobiles</w:t>
      </w:r>
      <w:r w:rsidR="00AD22F1">
        <w:rPr>
          <w:rFonts w:ascii="Arial" w:eastAsia="Times New Roman" w:hAnsi="Arial" w:cs="Arial"/>
          <w:color w:val="000000"/>
          <w:lang w:val="fr-FR" w:eastAsia="fr-FR"/>
        </w:rPr>
        <w:t>. Mais pas Grant</w:t>
      </w:r>
      <w:r w:rsidR="00095940">
        <w:rPr>
          <w:rFonts w:ascii="Arial" w:eastAsia="Times New Roman" w:hAnsi="Arial" w:cs="Arial"/>
          <w:color w:val="000000"/>
          <w:lang w:val="fr-FR" w:eastAsia="fr-FR"/>
        </w:rPr>
        <w:t>, un</w:t>
      </w:r>
      <w:r w:rsidRPr="00276147">
        <w:rPr>
          <w:rFonts w:ascii="Arial" w:eastAsia="Times New Roman" w:hAnsi="Arial" w:cs="Arial"/>
          <w:color w:val="000000"/>
          <w:lang w:val="fr-FR" w:eastAsia="fr-FR"/>
        </w:rPr>
        <w:t xml:space="preserve"> robot </w:t>
      </w:r>
      <w:r w:rsidR="00095940">
        <w:rPr>
          <w:rFonts w:ascii="Arial" w:eastAsia="Times New Roman" w:hAnsi="Arial" w:cs="Arial"/>
          <w:color w:val="000000"/>
          <w:lang w:val="fr-FR" w:eastAsia="fr-FR"/>
        </w:rPr>
        <w:t xml:space="preserve">doté </w:t>
      </w:r>
      <w:r w:rsidR="0090798A">
        <w:rPr>
          <w:rFonts w:ascii="Arial" w:eastAsia="Times New Roman" w:hAnsi="Arial" w:cs="Arial"/>
          <w:color w:val="000000"/>
          <w:lang w:val="fr-FR" w:eastAsia="fr-FR"/>
        </w:rPr>
        <w:t>d’une</w:t>
      </w:r>
      <w:r w:rsidRPr="00276147">
        <w:rPr>
          <w:rFonts w:ascii="Arial" w:eastAsia="Times New Roman" w:hAnsi="Arial" w:cs="Arial"/>
          <w:color w:val="000000"/>
          <w:lang w:val="fr-FR" w:eastAsia="fr-FR"/>
        </w:rPr>
        <w:t xml:space="preserve"> mission </w:t>
      </w:r>
      <w:r w:rsidR="0090798A">
        <w:rPr>
          <w:rFonts w:ascii="Arial" w:eastAsia="Times New Roman" w:hAnsi="Arial" w:cs="Arial"/>
          <w:color w:val="000000"/>
          <w:lang w:val="fr-FR" w:eastAsia="fr-FR"/>
        </w:rPr>
        <w:t xml:space="preserve">ambitieuse, celle </w:t>
      </w:r>
      <w:r w:rsidRPr="00276147">
        <w:rPr>
          <w:rFonts w:ascii="Arial" w:eastAsia="Times New Roman" w:hAnsi="Arial" w:cs="Arial"/>
          <w:color w:val="000000"/>
          <w:lang w:val="fr-FR" w:eastAsia="fr-FR"/>
        </w:rPr>
        <w:t xml:space="preserve">de transformer </w:t>
      </w:r>
      <w:r w:rsidR="0090798A">
        <w:rPr>
          <w:rFonts w:ascii="Arial" w:eastAsia="Times New Roman" w:hAnsi="Arial" w:cs="Arial"/>
          <w:color w:val="000000"/>
          <w:lang w:val="fr-FR" w:eastAsia="fr-FR"/>
        </w:rPr>
        <w:t>le</w:t>
      </w:r>
      <w:r w:rsidRPr="00276147">
        <w:rPr>
          <w:rFonts w:ascii="Arial" w:eastAsia="Times New Roman" w:hAnsi="Arial" w:cs="Arial"/>
          <w:color w:val="000000"/>
          <w:lang w:val="fr-FR" w:eastAsia="fr-FR"/>
        </w:rPr>
        <w:t xml:space="preserve"> temps.</w:t>
      </w:r>
    </w:p>
    <w:p w:rsidR="00276147" w:rsidRPr="00AD22F1" w:rsidRDefault="00276147" w:rsidP="00184355">
      <w:pPr>
        <w:spacing w:after="0" w:line="240" w:lineRule="auto"/>
        <w:jc w:val="both"/>
        <w:rPr>
          <w:rFonts w:ascii="Arial" w:eastAsia="Times New Roman" w:hAnsi="Arial" w:cs="Arial"/>
          <w:color w:val="000000"/>
          <w:lang w:val="fr-FR"/>
        </w:rPr>
      </w:pPr>
    </w:p>
    <w:p w:rsidR="00270466" w:rsidRDefault="009B66CE" w:rsidP="00184355">
      <w:pPr>
        <w:spacing w:after="0" w:line="240" w:lineRule="auto"/>
        <w:jc w:val="both"/>
        <w:rPr>
          <w:rFonts w:ascii="Arial" w:eastAsia="Times New Roman" w:hAnsi="Arial" w:cs="Arial"/>
          <w:lang w:val="fr-FR"/>
        </w:rPr>
      </w:pPr>
      <w:r w:rsidRPr="00CE2AFA">
        <w:rPr>
          <w:rFonts w:ascii="Arial" w:eastAsia="Times New Roman" w:hAnsi="Arial" w:cs="Arial"/>
          <w:color w:val="000000"/>
          <w:lang w:val="fr-FR"/>
        </w:rPr>
        <w:t xml:space="preserve">Contrairement à ce que l’on pourrait </w:t>
      </w:r>
      <w:r w:rsidR="00AE2C50" w:rsidRPr="00CE2AFA">
        <w:rPr>
          <w:rFonts w:ascii="Arial" w:eastAsia="Times New Roman" w:hAnsi="Arial" w:cs="Arial"/>
          <w:color w:val="000000"/>
          <w:lang w:val="fr-FR"/>
        </w:rPr>
        <w:t>croire</w:t>
      </w:r>
      <w:r w:rsidRPr="00CE2AFA">
        <w:rPr>
          <w:rFonts w:ascii="Arial" w:eastAsia="Times New Roman" w:hAnsi="Arial" w:cs="Arial"/>
          <w:color w:val="000000"/>
          <w:lang w:val="fr-FR"/>
        </w:rPr>
        <w:t xml:space="preserve">, </w:t>
      </w:r>
      <w:r w:rsidR="00AE2C50" w:rsidRPr="00CE2AFA">
        <w:rPr>
          <w:rFonts w:ascii="Arial" w:eastAsia="Times New Roman" w:hAnsi="Arial" w:cs="Arial"/>
          <w:color w:val="000000"/>
          <w:lang w:val="fr-FR"/>
        </w:rPr>
        <w:t xml:space="preserve">il est bien plus difficile de </w:t>
      </w:r>
      <w:r w:rsidRPr="00CE2AFA">
        <w:rPr>
          <w:rFonts w:ascii="Arial" w:eastAsia="Times New Roman" w:hAnsi="Arial" w:cs="Arial"/>
          <w:color w:val="000000"/>
          <w:lang w:val="fr-FR"/>
        </w:rPr>
        <w:t xml:space="preserve">terminer à la main un mouvement </w:t>
      </w:r>
      <w:r w:rsidR="00AE2C50" w:rsidRPr="00CE2AFA">
        <w:rPr>
          <w:rFonts w:ascii="Arial" w:eastAsia="Times New Roman" w:hAnsi="Arial" w:cs="Arial"/>
          <w:color w:val="000000"/>
          <w:lang w:val="fr-FR"/>
        </w:rPr>
        <w:t>de pendule</w:t>
      </w:r>
      <w:r w:rsidRPr="00CE2AFA">
        <w:rPr>
          <w:rFonts w:ascii="Arial" w:eastAsia="Times New Roman" w:hAnsi="Arial" w:cs="Arial"/>
          <w:color w:val="000000"/>
          <w:lang w:val="fr-FR"/>
        </w:rPr>
        <w:t xml:space="preserve"> que celui d’une montre bracelet</w:t>
      </w:r>
      <w:r w:rsidR="003B6426" w:rsidRPr="00CE2AFA">
        <w:rPr>
          <w:rFonts w:ascii="Arial" w:eastAsia="Times New Roman" w:hAnsi="Arial" w:cs="Arial"/>
          <w:color w:val="000000"/>
          <w:lang w:val="fr-FR"/>
        </w:rPr>
        <w:t>,</w:t>
      </w:r>
      <w:r w:rsidRPr="00CE2AFA">
        <w:rPr>
          <w:rFonts w:ascii="Arial" w:eastAsia="Times New Roman" w:hAnsi="Arial" w:cs="Arial"/>
          <w:color w:val="000000"/>
          <w:lang w:val="fr-FR"/>
        </w:rPr>
        <w:t xml:space="preserve"> c</w:t>
      </w:r>
      <w:r w:rsidR="00AE2C50" w:rsidRPr="00CE2AFA">
        <w:rPr>
          <w:rFonts w:ascii="Arial" w:eastAsia="Times New Roman" w:hAnsi="Arial" w:cs="Arial"/>
          <w:color w:val="000000"/>
          <w:lang w:val="fr-FR"/>
        </w:rPr>
        <w:t>ar</w:t>
      </w:r>
      <w:r w:rsidRPr="00CE2AFA">
        <w:rPr>
          <w:rFonts w:ascii="Arial" w:eastAsia="Times New Roman" w:hAnsi="Arial" w:cs="Arial"/>
          <w:color w:val="000000"/>
          <w:lang w:val="fr-FR"/>
        </w:rPr>
        <w:t xml:space="preserve"> </w:t>
      </w:r>
      <w:r w:rsidR="00AE2C50" w:rsidRPr="00CE2AFA">
        <w:rPr>
          <w:rFonts w:ascii="Arial" w:eastAsia="Times New Roman" w:hAnsi="Arial" w:cs="Arial"/>
          <w:color w:val="000000"/>
          <w:lang w:val="fr-FR"/>
        </w:rPr>
        <w:t>l</w:t>
      </w:r>
      <w:r w:rsidRPr="00CE2AFA">
        <w:rPr>
          <w:rFonts w:ascii="Arial" w:eastAsia="Times New Roman" w:hAnsi="Arial" w:cs="Arial"/>
          <w:color w:val="000000"/>
          <w:lang w:val="fr-FR"/>
        </w:rPr>
        <w:t>es surfaces des composants</w:t>
      </w:r>
      <w:r w:rsidR="00AE2C50" w:rsidRPr="00CE2AFA">
        <w:rPr>
          <w:rFonts w:ascii="Arial" w:eastAsia="Times New Roman" w:hAnsi="Arial" w:cs="Arial"/>
          <w:color w:val="000000"/>
          <w:lang w:val="fr-FR"/>
        </w:rPr>
        <w:t xml:space="preserve"> sont </w:t>
      </w:r>
      <w:r w:rsidR="003B6426" w:rsidRPr="00CE2AFA">
        <w:rPr>
          <w:rFonts w:ascii="Arial" w:eastAsia="Times New Roman" w:hAnsi="Arial" w:cs="Arial"/>
          <w:color w:val="000000"/>
          <w:lang w:val="fr-FR"/>
        </w:rPr>
        <w:t xml:space="preserve">nettement </w:t>
      </w:r>
      <w:r w:rsidR="00AE2C50" w:rsidRPr="00CE2AFA">
        <w:rPr>
          <w:rFonts w:ascii="Arial" w:eastAsia="Times New Roman" w:hAnsi="Arial" w:cs="Arial"/>
          <w:color w:val="000000"/>
          <w:lang w:val="fr-FR"/>
        </w:rPr>
        <w:t>plus importantes</w:t>
      </w:r>
      <w:r w:rsidRPr="00CE2AFA">
        <w:rPr>
          <w:rFonts w:ascii="Arial" w:eastAsia="Times New Roman" w:hAnsi="Arial" w:cs="Arial"/>
          <w:color w:val="000000"/>
          <w:lang w:val="fr-FR"/>
        </w:rPr>
        <w:t xml:space="preserve">. </w:t>
      </w:r>
      <w:r w:rsidR="00AE2C50" w:rsidRPr="00CE2AFA">
        <w:rPr>
          <w:rFonts w:ascii="Arial" w:eastAsia="Times New Roman" w:hAnsi="Arial" w:cs="Arial"/>
          <w:color w:val="000000"/>
          <w:lang w:val="fr-FR"/>
        </w:rPr>
        <w:t>Le m</w:t>
      </w:r>
      <w:r w:rsidRPr="00CE2AFA">
        <w:rPr>
          <w:rFonts w:ascii="Arial" w:eastAsia="Times New Roman" w:hAnsi="Arial" w:cs="Arial"/>
          <w:color w:val="000000"/>
          <w:lang w:val="fr-FR"/>
        </w:rPr>
        <w:t>ouvement 8</w:t>
      </w:r>
      <w:r w:rsidR="00105F38" w:rsidRPr="00CE2AFA">
        <w:rPr>
          <w:rFonts w:ascii="Arial" w:eastAsia="Times New Roman" w:hAnsi="Arial" w:cs="Arial"/>
          <w:color w:val="000000"/>
          <w:lang w:val="fr-FR"/>
        </w:rPr>
        <w:t>-</w:t>
      </w:r>
      <w:r w:rsidRPr="00CE2AFA">
        <w:rPr>
          <w:rFonts w:ascii="Arial" w:eastAsia="Times New Roman" w:hAnsi="Arial" w:cs="Arial"/>
          <w:color w:val="000000"/>
          <w:lang w:val="fr-FR"/>
        </w:rPr>
        <w:t xml:space="preserve">jours de Grant </w:t>
      </w:r>
      <w:r w:rsidR="00105F38" w:rsidRPr="00CE2AFA">
        <w:rPr>
          <w:rFonts w:ascii="Arial" w:eastAsia="Times New Roman" w:hAnsi="Arial" w:cs="Arial"/>
          <w:color w:val="000000"/>
          <w:lang w:val="fr-FR"/>
        </w:rPr>
        <w:t>arbore</w:t>
      </w:r>
      <w:r w:rsidR="00AE2C50" w:rsidRPr="00CE2AFA">
        <w:rPr>
          <w:rFonts w:ascii="Arial" w:eastAsia="Times New Roman" w:hAnsi="Arial" w:cs="Arial"/>
          <w:color w:val="000000"/>
          <w:lang w:val="fr-FR"/>
        </w:rPr>
        <w:t xml:space="preserve"> une combinaison</w:t>
      </w:r>
      <w:r w:rsidRPr="00CE2AFA">
        <w:rPr>
          <w:rFonts w:ascii="Arial" w:eastAsia="Times New Roman" w:hAnsi="Arial" w:cs="Arial"/>
          <w:color w:val="000000"/>
          <w:lang w:val="fr-FR"/>
        </w:rPr>
        <w:t xml:space="preserve"> de Côtes de Genève, anglage, polissage, </w:t>
      </w:r>
      <w:r w:rsidRPr="00CE2AFA">
        <w:rPr>
          <w:rFonts w:ascii="Arial" w:eastAsia="Times New Roman" w:hAnsi="Arial" w:cs="Arial"/>
          <w:lang w:val="fr-FR"/>
        </w:rPr>
        <w:t>sablage</w:t>
      </w:r>
      <w:r w:rsidR="00AE2C50" w:rsidRPr="00CE2AFA">
        <w:rPr>
          <w:rFonts w:ascii="Arial" w:eastAsia="Times New Roman" w:hAnsi="Arial" w:cs="Arial"/>
          <w:lang w:val="fr-FR"/>
        </w:rPr>
        <w:t xml:space="preserve"> et </w:t>
      </w:r>
      <w:r w:rsidRPr="00CE2AFA">
        <w:rPr>
          <w:rFonts w:ascii="Arial" w:eastAsia="Times New Roman" w:hAnsi="Arial" w:cs="Arial"/>
          <w:lang w:val="fr-FR"/>
        </w:rPr>
        <w:t xml:space="preserve">satinage circulaire </w:t>
      </w:r>
      <w:r w:rsidR="00AE2C50" w:rsidRPr="00CE2AFA">
        <w:rPr>
          <w:rFonts w:ascii="Arial" w:eastAsia="Times New Roman" w:hAnsi="Arial" w:cs="Arial"/>
          <w:lang w:val="fr-FR"/>
        </w:rPr>
        <w:t>ou</w:t>
      </w:r>
      <w:r w:rsidRPr="00CE2AFA">
        <w:rPr>
          <w:rFonts w:ascii="Arial" w:eastAsia="Times New Roman" w:hAnsi="Arial" w:cs="Arial"/>
          <w:lang w:val="fr-FR"/>
        </w:rPr>
        <w:t xml:space="preserve"> vertical.</w:t>
      </w:r>
    </w:p>
    <w:p w:rsidR="00896CEA" w:rsidRPr="00973DED" w:rsidRDefault="009B66CE" w:rsidP="00C255B2">
      <w:pPr>
        <w:pStyle w:val="Titre1"/>
        <w:rPr>
          <w:sz w:val="24"/>
          <w:lang w:val="fr-FR"/>
        </w:rPr>
      </w:pPr>
      <w:r>
        <w:rPr>
          <w:sz w:val="24"/>
          <w:lang w:val="fr-FR"/>
        </w:rPr>
        <w:t>Grant</w:t>
      </w:r>
      <w:r w:rsidR="00953F93">
        <w:rPr>
          <w:sz w:val="24"/>
          <w:lang w:val="fr-FR"/>
        </w:rPr>
        <w:t xml:space="preserve"> et ses pouvoirs de transformation</w:t>
      </w:r>
    </w:p>
    <w:p w:rsidR="009B66CE" w:rsidRPr="009B66CE" w:rsidRDefault="009B66CE" w:rsidP="00184355">
      <w:pPr>
        <w:spacing w:after="0" w:line="240" w:lineRule="auto"/>
        <w:jc w:val="both"/>
        <w:rPr>
          <w:rFonts w:ascii="Arial" w:hAnsi="Arial" w:cs="Arial"/>
          <w:szCs w:val="24"/>
          <w:lang w:val="fr-FR"/>
        </w:rPr>
      </w:pPr>
      <w:r w:rsidRPr="009B66CE">
        <w:rPr>
          <w:rFonts w:ascii="Arial" w:hAnsi="Arial" w:cs="Arial"/>
          <w:szCs w:val="24"/>
          <w:lang w:val="fr-FR"/>
        </w:rPr>
        <w:t>Grant se t</w:t>
      </w:r>
      <w:r w:rsidR="00AE2C50">
        <w:rPr>
          <w:rFonts w:ascii="Arial" w:hAnsi="Arial" w:cs="Arial"/>
          <w:szCs w:val="24"/>
          <w:lang w:val="fr-FR"/>
        </w:rPr>
        <w:t>r</w:t>
      </w:r>
      <w:r w:rsidRPr="009B66CE">
        <w:rPr>
          <w:rFonts w:ascii="Arial" w:hAnsi="Arial" w:cs="Arial"/>
          <w:szCs w:val="24"/>
          <w:lang w:val="fr-FR"/>
        </w:rPr>
        <w:t>ansforme en t</w:t>
      </w:r>
      <w:r>
        <w:rPr>
          <w:rFonts w:ascii="Arial" w:hAnsi="Arial" w:cs="Arial"/>
          <w:szCs w:val="24"/>
          <w:lang w:val="fr-FR"/>
        </w:rPr>
        <w:t xml:space="preserve">rois positions, </w:t>
      </w:r>
      <w:r w:rsidR="00953F93">
        <w:rPr>
          <w:rFonts w:ascii="Arial" w:hAnsi="Arial" w:cs="Arial"/>
          <w:szCs w:val="24"/>
          <w:lang w:val="fr-FR"/>
        </w:rPr>
        <w:t>toujours dans un but pratique</w:t>
      </w:r>
      <w:r>
        <w:rPr>
          <w:rFonts w:ascii="Arial" w:hAnsi="Arial" w:cs="Arial"/>
          <w:szCs w:val="24"/>
          <w:lang w:val="fr-FR"/>
        </w:rPr>
        <w:t>.</w:t>
      </w:r>
    </w:p>
    <w:p w:rsidR="00B560C6" w:rsidRPr="009B66CE" w:rsidRDefault="00B560C6" w:rsidP="00184355">
      <w:pPr>
        <w:spacing w:after="0" w:line="240" w:lineRule="auto"/>
        <w:jc w:val="both"/>
        <w:rPr>
          <w:rFonts w:ascii="Arial" w:hAnsi="Arial" w:cs="Arial"/>
          <w:szCs w:val="24"/>
          <w:lang w:val="fr-FR"/>
        </w:rPr>
      </w:pPr>
    </w:p>
    <w:p w:rsidR="00DD6DF6" w:rsidRDefault="009B66CE" w:rsidP="00184355">
      <w:pPr>
        <w:spacing w:after="0" w:line="240" w:lineRule="auto"/>
        <w:jc w:val="both"/>
        <w:rPr>
          <w:rFonts w:ascii="Arial" w:hAnsi="Arial" w:cs="Arial"/>
          <w:szCs w:val="24"/>
          <w:lang w:val="fr-FR"/>
        </w:rPr>
      </w:pPr>
      <w:r w:rsidRPr="009F306F">
        <w:rPr>
          <w:rFonts w:ascii="Arial" w:hAnsi="Arial" w:cs="Arial"/>
          <w:szCs w:val="24"/>
          <w:lang w:val="fr-FR"/>
        </w:rPr>
        <w:t xml:space="preserve">Position 1 : Grant </w:t>
      </w:r>
      <w:r w:rsidR="003B6426">
        <w:rPr>
          <w:rFonts w:ascii="Arial" w:hAnsi="Arial" w:cs="Arial"/>
          <w:szCs w:val="24"/>
          <w:lang w:val="fr-FR"/>
        </w:rPr>
        <w:t>replie</w:t>
      </w:r>
      <w:r w:rsidRPr="009F306F">
        <w:rPr>
          <w:rFonts w:ascii="Arial" w:hAnsi="Arial" w:cs="Arial"/>
          <w:szCs w:val="24"/>
          <w:lang w:val="fr-FR"/>
        </w:rPr>
        <w:t xml:space="preserve"> </w:t>
      </w:r>
      <w:r w:rsidR="00B579B6">
        <w:rPr>
          <w:rFonts w:ascii="Arial" w:hAnsi="Arial" w:cs="Arial"/>
          <w:szCs w:val="24"/>
          <w:lang w:val="fr-FR"/>
        </w:rPr>
        <w:t xml:space="preserve">son torse </w:t>
      </w:r>
      <w:r w:rsidRPr="009F306F">
        <w:rPr>
          <w:rFonts w:ascii="Arial" w:hAnsi="Arial" w:cs="Arial"/>
          <w:szCs w:val="24"/>
          <w:lang w:val="fr-FR"/>
        </w:rPr>
        <w:t xml:space="preserve">à plat </w:t>
      </w:r>
      <w:r w:rsidR="007F31F8">
        <w:rPr>
          <w:rFonts w:ascii="Arial" w:hAnsi="Arial" w:cs="Arial"/>
          <w:szCs w:val="24"/>
          <w:lang w:val="fr-FR"/>
        </w:rPr>
        <w:t>sur ses genoux</w:t>
      </w:r>
      <w:r w:rsidR="00B579B6">
        <w:rPr>
          <w:rFonts w:ascii="Arial" w:hAnsi="Arial" w:cs="Arial"/>
          <w:szCs w:val="24"/>
          <w:lang w:val="fr-FR"/>
        </w:rPr>
        <w:t xml:space="preserve"> et </w:t>
      </w:r>
      <w:r w:rsidR="00007622">
        <w:rPr>
          <w:rFonts w:ascii="Arial" w:hAnsi="Arial" w:cs="Arial"/>
          <w:szCs w:val="24"/>
          <w:lang w:val="fr-FR"/>
        </w:rPr>
        <w:t>son</w:t>
      </w:r>
      <w:r w:rsidR="009F306F">
        <w:rPr>
          <w:rFonts w:ascii="Arial" w:hAnsi="Arial" w:cs="Arial"/>
          <w:szCs w:val="24"/>
          <w:lang w:val="fr-FR"/>
        </w:rPr>
        <w:t xml:space="preserve"> bouclier/affichage de l’heure </w:t>
      </w:r>
      <w:r w:rsidR="00B579B6">
        <w:rPr>
          <w:rFonts w:ascii="Arial" w:hAnsi="Arial" w:cs="Arial"/>
          <w:szCs w:val="24"/>
          <w:lang w:val="fr-FR"/>
        </w:rPr>
        <w:t xml:space="preserve">est </w:t>
      </w:r>
      <w:r w:rsidR="009F306F">
        <w:rPr>
          <w:rFonts w:ascii="Arial" w:hAnsi="Arial" w:cs="Arial"/>
          <w:szCs w:val="24"/>
          <w:lang w:val="fr-FR"/>
        </w:rPr>
        <w:t xml:space="preserve">à l’horizontale </w:t>
      </w:r>
      <w:r w:rsidR="00007622">
        <w:rPr>
          <w:rFonts w:ascii="Arial" w:hAnsi="Arial" w:cs="Arial"/>
          <w:szCs w:val="24"/>
          <w:lang w:val="fr-FR"/>
        </w:rPr>
        <w:t xml:space="preserve">sur </w:t>
      </w:r>
      <w:r w:rsidR="00B579B6">
        <w:rPr>
          <w:rFonts w:ascii="Arial" w:hAnsi="Arial" w:cs="Arial"/>
          <w:szCs w:val="24"/>
          <w:lang w:val="fr-FR"/>
        </w:rPr>
        <w:t>son</w:t>
      </w:r>
      <w:r w:rsidR="009F306F">
        <w:rPr>
          <w:rFonts w:ascii="Arial" w:hAnsi="Arial" w:cs="Arial"/>
          <w:szCs w:val="24"/>
          <w:lang w:val="fr-FR"/>
        </w:rPr>
        <w:t xml:space="preserve"> dos. </w:t>
      </w:r>
      <w:r w:rsidR="00007622">
        <w:rPr>
          <w:rFonts w:ascii="Arial" w:hAnsi="Arial" w:cs="Arial"/>
          <w:szCs w:val="24"/>
          <w:lang w:val="fr-FR"/>
        </w:rPr>
        <w:t>Dans c</w:t>
      </w:r>
      <w:r w:rsidR="009F306F">
        <w:rPr>
          <w:rFonts w:ascii="Arial" w:hAnsi="Arial" w:cs="Arial"/>
          <w:szCs w:val="24"/>
          <w:lang w:val="fr-FR"/>
        </w:rPr>
        <w:t>ette position</w:t>
      </w:r>
      <w:r w:rsidR="00007622">
        <w:rPr>
          <w:rFonts w:ascii="Arial" w:hAnsi="Arial" w:cs="Arial"/>
          <w:szCs w:val="24"/>
          <w:lang w:val="fr-FR"/>
        </w:rPr>
        <w:t>,</w:t>
      </w:r>
      <w:r w:rsidR="009F306F">
        <w:rPr>
          <w:rFonts w:ascii="Arial" w:hAnsi="Arial" w:cs="Arial"/>
          <w:szCs w:val="24"/>
          <w:lang w:val="fr-FR"/>
        </w:rPr>
        <w:t xml:space="preserve"> l’heure </w:t>
      </w:r>
      <w:r w:rsidR="00B579B6">
        <w:rPr>
          <w:rFonts w:ascii="Arial" w:hAnsi="Arial" w:cs="Arial"/>
          <w:szCs w:val="24"/>
          <w:lang w:val="fr-FR"/>
        </w:rPr>
        <w:t>est parfaitement</w:t>
      </w:r>
      <w:r w:rsidR="009F306F">
        <w:rPr>
          <w:rFonts w:ascii="Arial" w:hAnsi="Arial" w:cs="Arial"/>
          <w:szCs w:val="24"/>
          <w:lang w:val="fr-FR"/>
        </w:rPr>
        <w:t xml:space="preserve"> lisible si Grant est</w:t>
      </w:r>
      <w:r w:rsidR="00007622">
        <w:rPr>
          <w:rFonts w:ascii="Arial" w:hAnsi="Arial" w:cs="Arial"/>
          <w:szCs w:val="24"/>
          <w:lang w:val="fr-FR"/>
        </w:rPr>
        <w:t xml:space="preserve"> placé en contrebas</w:t>
      </w:r>
      <w:r w:rsidR="009F306F">
        <w:rPr>
          <w:rFonts w:ascii="Arial" w:hAnsi="Arial" w:cs="Arial"/>
          <w:szCs w:val="24"/>
          <w:lang w:val="fr-FR"/>
        </w:rPr>
        <w:t xml:space="preserve"> </w:t>
      </w:r>
      <w:r w:rsidR="00007622">
        <w:rPr>
          <w:rFonts w:ascii="Arial" w:hAnsi="Arial" w:cs="Arial"/>
          <w:szCs w:val="24"/>
          <w:lang w:val="fr-FR"/>
        </w:rPr>
        <w:t>du regar</w:t>
      </w:r>
      <w:r w:rsidR="00DE0686">
        <w:rPr>
          <w:rFonts w:ascii="Arial" w:hAnsi="Arial" w:cs="Arial"/>
          <w:szCs w:val="24"/>
          <w:lang w:val="fr-FR"/>
        </w:rPr>
        <w:t>d</w:t>
      </w:r>
      <w:r w:rsidR="009F306F">
        <w:rPr>
          <w:rFonts w:ascii="Arial" w:hAnsi="Arial" w:cs="Arial"/>
          <w:szCs w:val="24"/>
          <w:lang w:val="fr-FR"/>
        </w:rPr>
        <w:t xml:space="preserve"> des spectateurs et,</w:t>
      </w:r>
      <w:r w:rsidR="007C7DC8">
        <w:rPr>
          <w:rFonts w:ascii="Arial" w:hAnsi="Arial" w:cs="Arial"/>
          <w:szCs w:val="24"/>
          <w:lang w:val="fr-FR"/>
        </w:rPr>
        <w:t xml:space="preserve"> comme c’est la plus stable, </w:t>
      </w:r>
      <w:r w:rsidR="001D6271">
        <w:rPr>
          <w:rFonts w:ascii="Arial" w:hAnsi="Arial" w:cs="Arial"/>
          <w:szCs w:val="24"/>
          <w:lang w:val="fr-FR"/>
        </w:rPr>
        <w:t>on p</w:t>
      </w:r>
      <w:r w:rsidR="00B94ED2">
        <w:rPr>
          <w:rFonts w:ascii="Arial" w:hAnsi="Arial" w:cs="Arial"/>
          <w:szCs w:val="24"/>
          <w:lang w:val="fr-FR"/>
        </w:rPr>
        <w:t>ourra</w:t>
      </w:r>
      <w:r w:rsidR="001D6271">
        <w:rPr>
          <w:rFonts w:ascii="Arial" w:hAnsi="Arial" w:cs="Arial"/>
          <w:szCs w:val="24"/>
          <w:lang w:val="fr-FR"/>
        </w:rPr>
        <w:t xml:space="preserve"> utiliser la clé pour remonter le barillet 8 jours.</w:t>
      </w:r>
    </w:p>
    <w:p w:rsidR="009B66CE" w:rsidRDefault="009B66CE" w:rsidP="00184355">
      <w:pPr>
        <w:spacing w:after="0" w:line="240" w:lineRule="auto"/>
        <w:jc w:val="both"/>
        <w:rPr>
          <w:rFonts w:ascii="Arial" w:hAnsi="Arial" w:cs="Arial"/>
          <w:szCs w:val="24"/>
          <w:lang w:val="fr-FR"/>
        </w:rPr>
      </w:pPr>
    </w:p>
    <w:p w:rsidR="00DD6DF6" w:rsidRDefault="00DD6DF6" w:rsidP="00184355">
      <w:pPr>
        <w:spacing w:after="0" w:line="240" w:lineRule="auto"/>
        <w:jc w:val="both"/>
        <w:rPr>
          <w:rFonts w:ascii="Arial" w:hAnsi="Arial" w:cs="Arial"/>
          <w:szCs w:val="24"/>
          <w:lang w:val="fr-FR"/>
        </w:rPr>
      </w:pPr>
      <w:r w:rsidRPr="00DD6DF6">
        <w:rPr>
          <w:rFonts w:ascii="Arial" w:hAnsi="Arial" w:cs="Arial"/>
          <w:szCs w:val="24"/>
          <w:lang w:val="fr-FR"/>
        </w:rPr>
        <w:t xml:space="preserve">Position 2 : </w:t>
      </w:r>
      <w:r w:rsidR="000D4BA1">
        <w:rPr>
          <w:rFonts w:ascii="Arial" w:hAnsi="Arial" w:cs="Arial"/>
          <w:szCs w:val="24"/>
          <w:lang w:val="fr-FR"/>
        </w:rPr>
        <w:t xml:space="preserve">le </w:t>
      </w:r>
      <w:r w:rsidRPr="00DD6DF6">
        <w:rPr>
          <w:rFonts w:ascii="Arial" w:hAnsi="Arial" w:cs="Arial"/>
          <w:szCs w:val="24"/>
          <w:lang w:val="fr-FR"/>
        </w:rPr>
        <w:t>torse de Grant e</w:t>
      </w:r>
      <w:r>
        <w:rPr>
          <w:rFonts w:ascii="Arial" w:hAnsi="Arial" w:cs="Arial"/>
          <w:szCs w:val="24"/>
          <w:lang w:val="fr-FR"/>
        </w:rPr>
        <w:t>st fermement bloqué à 45 degrés</w:t>
      </w:r>
      <w:r w:rsidR="008F4A20">
        <w:rPr>
          <w:rFonts w:ascii="Arial" w:hAnsi="Arial" w:cs="Arial"/>
          <w:szCs w:val="24"/>
          <w:lang w:val="fr-FR"/>
        </w:rPr>
        <w:t xml:space="preserve"> et la</w:t>
      </w:r>
      <w:r>
        <w:rPr>
          <w:rFonts w:ascii="Arial" w:hAnsi="Arial" w:cs="Arial"/>
          <w:szCs w:val="24"/>
          <w:lang w:val="fr-FR"/>
        </w:rPr>
        <w:t xml:space="preserve"> </w:t>
      </w:r>
      <w:r w:rsidR="008F4A20">
        <w:rPr>
          <w:rFonts w:ascii="Arial" w:hAnsi="Arial" w:cs="Arial"/>
          <w:szCs w:val="24"/>
          <w:lang w:val="fr-FR"/>
        </w:rPr>
        <w:t>transformation rend la nature de</w:t>
      </w:r>
      <w:r>
        <w:rPr>
          <w:rFonts w:ascii="Arial" w:hAnsi="Arial" w:cs="Arial"/>
          <w:szCs w:val="24"/>
          <w:lang w:val="fr-FR"/>
        </w:rPr>
        <w:t xml:space="preserve"> robot plus </w:t>
      </w:r>
      <w:r w:rsidR="008F4A20">
        <w:rPr>
          <w:rFonts w:ascii="Arial" w:hAnsi="Arial" w:cs="Arial"/>
          <w:szCs w:val="24"/>
          <w:lang w:val="fr-FR"/>
        </w:rPr>
        <w:t>évidente</w:t>
      </w:r>
      <w:r>
        <w:rPr>
          <w:rFonts w:ascii="Arial" w:hAnsi="Arial" w:cs="Arial"/>
          <w:szCs w:val="24"/>
          <w:lang w:val="fr-FR"/>
        </w:rPr>
        <w:t>. Sous cet angle, s’il repose sur un bureau ou une table, l’affichage de l’heure est clairement visible que l’on soit assis ou debout.</w:t>
      </w:r>
    </w:p>
    <w:p w:rsidR="001D6271" w:rsidRDefault="001D6271" w:rsidP="00184355">
      <w:pPr>
        <w:spacing w:after="0" w:line="240" w:lineRule="auto"/>
        <w:jc w:val="both"/>
        <w:rPr>
          <w:rFonts w:ascii="Arial" w:hAnsi="Arial" w:cs="Arial"/>
          <w:szCs w:val="24"/>
          <w:lang w:val="fr-FR"/>
        </w:rPr>
      </w:pPr>
    </w:p>
    <w:p w:rsidR="00DD6DF6" w:rsidRDefault="00DD6DF6" w:rsidP="00184355">
      <w:pPr>
        <w:spacing w:after="0" w:line="240" w:lineRule="auto"/>
        <w:jc w:val="both"/>
        <w:rPr>
          <w:rFonts w:ascii="Arial" w:hAnsi="Arial" w:cs="Arial"/>
          <w:szCs w:val="24"/>
          <w:lang w:val="fr-FR"/>
        </w:rPr>
      </w:pPr>
      <w:r w:rsidRPr="00DD6DF6">
        <w:rPr>
          <w:rFonts w:ascii="Arial" w:hAnsi="Arial" w:cs="Arial"/>
          <w:szCs w:val="24"/>
          <w:lang w:val="fr-FR"/>
        </w:rPr>
        <w:t xml:space="preserve">Position 3 : </w:t>
      </w:r>
      <w:r w:rsidR="008F4A20">
        <w:rPr>
          <w:rFonts w:ascii="Arial" w:hAnsi="Arial" w:cs="Arial"/>
          <w:szCs w:val="24"/>
          <w:lang w:val="fr-FR"/>
        </w:rPr>
        <w:t xml:space="preserve">le </w:t>
      </w:r>
      <w:r w:rsidRPr="00DD6DF6">
        <w:rPr>
          <w:rFonts w:ascii="Arial" w:hAnsi="Arial" w:cs="Arial"/>
          <w:szCs w:val="24"/>
          <w:lang w:val="fr-FR"/>
        </w:rPr>
        <w:t xml:space="preserve">torse de Grant </w:t>
      </w:r>
      <w:r w:rsidR="008F4A20">
        <w:rPr>
          <w:rFonts w:ascii="Arial" w:hAnsi="Arial" w:cs="Arial"/>
          <w:szCs w:val="24"/>
          <w:lang w:val="fr-FR"/>
        </w:rPr>
        <w:t xml:space="preserve">est </w:t>
      </w:r>
      <w:r>
        <w:rPr>
          <w:rFonts w:ascii="Arial" w:hAnsi="Arial" w:cs="Arial"/>
          <w:szCs w:val="24"/>
          <w:lang w:val="fr-FR"/>
        </w:rPr>
        <w:t>redress</w:t>
      </w:r>
      <w:r w:rsidR="008F4A20">
        <w:rPr>
          <w:rFonts w:ascii="Arial" w:hAnsi="Arial" w:cs="Arial"/>
          <w:szCs w:val="24"/>
          <w:lang w:val="fr-FR"/>
        </w:rPr>
        <w:t>é</w:t>
      </w:r>
      <w:r>
        <w:rPr>
          <w:rFonts w:ascii="Arial" w:hAnsi="Arial" w:cs="Arial"/>
          <w:szCs w:val="24"/>
          <w:lang w:val="fr-FR"/>
        </w:rPr>
        <w:t xml:space="preserve"> à 90 degrés</w:t>
      </w:r>
      <w:r w:rsidR="001D6271">
        <w:rPr>
          <w:rFonts w:ascii="Arial" w:hAnsi="Arial" w:cs="Arial"/>
          <w:szCs w:val="24"/>
          <w:lang w:val="fr-FR"/>
        </w:rPr>
        <w:t xml:space="preserve"> par rapport au</w:t>
      </w:r>
      <w:r>
        <w:rPr>
          <w:rFonts w:ascii="Arial" w:hAnsi="Arial" w:cs="Arial"/>
          <w:szCs w:val="24"/>
          <w:lang w:val="fr-FR"/>
        </w:rPr>
        <w:t xml:space="preserve"> châssis</w:t>
      </w:r>
      <w:r w:rsidR="008F4A20">
        <w:rPr>
          <w:rFonts w:ascii="Arial" w:hAnsi="Arial" w:cs="Arial"/>
          <w:szCs w:val="24"/>
          <w:lang w:val="fr-FR"/>
        </w:rPr>
        <w:t xml:space="preserve"> et</w:t>
      </w:r>
      <w:r w:rsidR="00B94ED2">
        <w:rPr>
          <w:rFonts w:ascii="Arial" w:hAnsi="Arial" w:cs="Arial"/>
          <w:szCs w:val="24"/>
          <w:lang w:val="fr-FR"/>
        </w:rPr>
        <w:t xml:space="preserve"> le</w:t>
      </w:r>
      <w:r>
        <w:rPr>
          <w:rFonts w:ascii="Arial" w:hAnsi="Arial" w:cs="Arial"/>
          <w:szCs w:val="24"/>
          <w:lang w:val="fr-FR"/>
        </w:rPr>
        <w:t xml:space="preserve"> bouclier </w:t>
      </w:r>
      <w:r w:rsidR="008F4A20">
        <w:rPr>
          <w:rFonts w:ascii="Arial" w:hAnsi="Arial" w:cs="Arial"/>
          <w:szCs w:val="24"/>
          <w:lang w:val="fr-FR"/>
        </w:rPr>
        <w:t xml:space="preserve">se présente </w:t>
      </w:r>
      <w:r>
        <w:rPr>
          <w:rFonts w:ascii="Arial" w:hAnsi="Arial" w:cs="Arial"/>
          <w:szCs w:val="24"/>
          <w:lang w:val="fr-FR"/>
        </w:rPr>
        <w:t xml:space="preserve">à la verticale dans </w:t>
      </w:r>
      <w:r w:rsidR="00B94ED2">
        <w:rPr>
          <w:rFonts w:ascii="Arial" w:hAnsi="Arial" w:cs="Arial"/>
          <w:szCs w:val="24"/>
          <w:lang w:val="fr-FR"/>
        </w:rPr>
        <w:t>le</w:t>
      </w:r>
      <w:r>
        <w:rPr>
          <w:rFonts w:ascii="Arial" w:hAnsi="Arial" w:cs="Arial"/>
          <w:szCs w:val="24"/>
          <w:lang w:val="fr-FR"/>
        </w:rPr>
        <w:t xml:space="preserve"> dos</w:t>
      </w:r>
      <w:r w:rsidR="00B94ED2">
        <w:rPr>
          <w:rFonts w:ascii="Arial" w:hAnsi="Arial" w:cs="Arial"/>
          <w:szCs w:val="24"/>
          <w:lang w:val="fr-FR"/>
        </w:rPr>
        <w:t xml:space="preserve"> du robot</w:t>
      </w:r>
      <w:r>
        <w:rPr>
          <w:rFonts w:ascii="Arial" w:hAnsi="Arial" w:cs="Arial"/>
          <w:szCs w:val="24"/>
          <w:lang w:val="fr-FR"/>
        </w:rPr>
        <w:t xml:space="preserve">. Dans cette position, </w:t>
      </w:r>
      <w:r w:rsidR="008707C1">
        <w:rPr>
          <w:rFonts w:ascii="Arial" w:hAnsi="Arial" w:cs="Arial"/>
          <w:szCs w:val="24"/>
          <w:lang w:val="fr-FR"/>
        </w:rPr>
        <w:t xml:space="preserve">Grant ressemble </w:t>
      </w:r>
      <w:r w:rsidR="007F31F8">
        <w:rPr>
          <w:rFonts w:ascii="Arial" w:hAnsi="Arial" w:cs="Arial"/>
          <w:szCs w:val="24"/>
          <w:lang w:val="fr-FR"/>
        </w:rPr>
        <w:t>davantage</w:t>
      </w:r>
      <w:r w:rsidR="008707C1">
        <w:rPr>
          <w:rFonts w:ascii="Arial" w:hAnsi="Arial" w:cs="Arial"/>
          <w:szCs w:val="24"/>
          <w:lang w:val="fr-FR"/>
        </w:rPr>
        <w:t xml:space="preserve"> </w:t>
      </w:r>
      <w:r w:rsidR="008F4A20">
        <w:rPr>
          <w:rFonts w:ascii="Arial" w:hAnsi="Arial" w:cs="Arial"/>
          <w:szCs w:val="24"/>
          <w:lang w:val="fr-FR"/>
        </w:rPr>
        <w:t>au</w:t>
      </w:r>
      <w:r w:rsidR="008707C1">
        <w:rPr>
          <w:rFonts w:ascii="Arial" w:hAnsi="Arial" w:cs="Arial"/>
          <w:szCs w:val="24"/>
          <w:lang w:val="fr-FR"/>
        </w:rPr>
        <w:t xml:space="preserve"> guerrier Mad Max</w:t>
      </w:r>
      <w:r w:rsidR="00B94ED2">
        <w:rPr>
          <w:rFonts w:ascii="Arial" w:hAnsi="Arial" w:cs="Arial"/>
          <w:szCs w:val="24"/>
          <w:lang w:val="fr-FR"/>
        </w:rPr>
        <w:t xml:space="preserve"> auquel il rêve parfois de ressembler</w:t>
      </w:r>
      <w:r w:rsidR="00463A16">
        <w:rPr>
          <w:rFonts w:ascii="Arial" w:hAnsi="Arial" w:cs="Arial"/>
          <w:szCs w:val="24"/>
          <w:lang w:val="fr-FR"/>
        </w:rPr>
        <w:t xml:space="preserve"> </w:t>
      </w:r>
      <w:r w:rsidR="007F31F8" w:rsidRPr="00CE2AFA">
        <w:rPr>
          <w:rFonts w:ascii="Arial" w:hAnsi="Arial" w:cs="Arial"/>
          <w:szCs w:val="24"/>
          <w:lang w:val="fr-FR"/>
        </w:rPr>
        <w:t>(voilà à quoi peut mener l’intelligence artificielle)</w:t>
      </w:r>
      <w:r w:rsidR="008707C1" w:rsidRPr="00CE2AFA">
        <w:rPr>
          <w:rFonts w:ascii="Arial" w:hAnsi="Arial" w:cs="Arial"/>
          <w:szCs w:val="24"/>
          <w:lang w:val="fr-FR"/>
        </w:rPr>
        <w:t xml:space="preserve"> </w:t>
      </w:r>
      <w:r w:rsidR="008707C1">
        <w:rPr>
          <w:rFonts w:ascii="Arial" w:hAnsi="Arial" w:cs="Arial"/>
          <w:szCs w:val="24"/>
          <w:lang w:val="fr-FR"/>
        </w:rPr>
        <w:t xml:space="preserve">et la clé va </w:t>
      </w:r>
      <w:r w:rsidR="006B66AD">
        <w:rPr>
          <w:rFonts w:ascii="Arial" w:hAnsi="Arial" w:cs="Arial"/>
          <w:szCs w:val="24"/>
          <w:lang w:val="fr-FR"/>
        </w:rPr>
        <w:t>alors</w:t>
      </w:r>
      <w:r w:rsidR="008707C1">
        <w:rPr>
          <w:rFonts w:ascii="Arial" w:hAnsi="Arial" w:cs="Arial"/>
          <w:szCs w:val="24"/>
          <w:lang w:val="fr-FR"/>
        </w:rPr>
        <w:t xml:space="preserve"> </w:t>
      </w:r>
      <w:r w:rsidR="006B66AD">
        <w:rPr>
          <w:rFonts w:ascii="Arial" w:hAnsi="Arial" w:cs="Arial"/>
          <w:szCs w:val="24"/>
          <w:lang w:val="fr-FR"/>
        </w:rPr>
        <w:t>permettre</w:t>
      </w:r>
      <w:r w:rsidR="008707C1">
        <w:rPr>
          <w:rFonts w:ascii="Arial" w:hAnsi="Arial" w:cs="Arial"/>
          <w:szCs w:val="24"/>
          <w:lang w:val="fr-FR"/>
        </w:rPr>
        <w:t xml:space="preserve"> la mise à l’heure.</w:t>
      </w:r>
    </w:p>
    <w:p w:rsidR="001D6271" w:rsidRDefault="001D6271" w:rsidP="00184355">
      <w:pPr>
        <w:spacing w:after="0" w:line="240" w:lineRule="auto"/>
        <w:jc w:val="both"/>
        <w:rPr>
          <w:rFonts w:ascii="Arial" w:hAnsi="Arial" w:cs="Arial"/>
          <w:szCs w:val="24"/>
          <w:lang w:val="fr-FR"/>
        </w:rPr>
      </w:pPr>
    </w:p>
    <w:p w:rsidR="00654FB6" w:rsidRDefault="00654FB6" w:rsidP="00184355">
      <w:pPr>
        <w:spacing w:after="0" w:line="240" w:lineRule="auto"/>
        <w:jc w:val="both"/>
        <w:rPr>
          <w:rFonts w:ascii="Arial" w:hAnsi="Arial" w:cs="Arial"/>
          <w:szCs w:val="24"/>
          <w:lang w:val="fr-FR"/>
        </w:rPr>
      </w:pPr>
      <w:r w:rsidRPr="00654FB6">
        <w:rPr>
          <w:rFonts w:ascii="Arial" w:hAnsi="Arial" w:cs="Arial"/>
          <w:szCs w:val="24"/>
          <w:lang w:val="fr-FR"/>
        </w:rPr>
        <w:t>Cependant (</w:t>
      </w:r>
      <w:r w:rsidR="007F31F8">
        <w:rPr>
          <w:rFonts w:ascii="Arial" w:hAnsi="Arial" w:cs="Arial"/>
          <w:szCs w:val="24"/>
          <w:lang w:val="fr-FR"/>
        </w:rPr>
        <w:t xml:space="preserve">et </w:t>
      </w:r>
      <w:r w:rsidRPr="00654FB6">
        <w:rPr>
          <w:rFonts w:ascii="Arial" w:hAnsi="Arial" w:cs="Arial"/>
          <w:szCs w:val="24"/>
          <w:lang w:val="fr-FR"/>
        </w:rPr>
        <w:t xml:space="preserve">merci de </w:t>
      </w:r>
      <w:r w:rsidR="00953DE8">
        <w:rPr>
          <w:rFonts w:ascii="Arial" w:hAnsi="Arial" w:cs="Arial"/>
          <w:szCs w:val="24"/>
          <w:lang w:val="fr-FR"/>
        </w:rPr>
        <w:t xml:space="preserve">le </w:t>
      </w:r>
      <w:r w:rsidRPr="00654FB6">
        <w:rPr>
          <w:rFonts w:ascii="Arial" w:hAnsi="Arial" w:cs="Arial"/>
          <w:szCs w:val="24"/>
          <w:lang w:val="fr-FR"/>
        </w:rPr>
        <w:t>g</w:t>
      </w:r>
      <w:r>
        <w:rPr>
          <w:rFonts w:ascii="Arial" w:hAnsi="Arial" w:cs="Arial"/>
          <w:szCs w:val="24"/>
          <w:lang w:val="fr-FR"/>
        </w:rPr>
        <w:t>arder</w:t>
      </w:r>
      <w:r w:rsidR="007F31F8">
        <w:rPr>
          <w:rFonts w:ascii="Arial" w:hAnsi="Arial" w:cs="Arial"/>
          <w:szCs w:val="24"/>
          <w:lang w:val="fr-FR"/>
        </w:rPr>
        <w:t xml:space="preserve"> </w:t>
      </w:r>
      <w:r>
        <w:rPr>
          <w:rFonts w:ascii="Arial" w:hAnsi="Arial" w:cs="Arial"/>
          <w:szCs w:val="24"/>
          <w:lang w:val="fr-FR"/>
        </w:rPr>
        <w:t xml:space="preserve">pour vous), la vraie raison </w:t>
      </w:r>
      <w:r w:rsidR="007F31F8">
        <w:rPr>
          <w:rFonts w:ascii="Arial" w:hAnsi="Arial" w:cs="Arial"/>
          <w:szCs w:val="24"/>
          <w:lang w:val="fr-FR"/>
        </w:rPr>
        <w:t xml:space="preserve">de la transformation de </w:t>
      </w:r>
      <w:r w:rsidR="006B66AD">
        <w:rPr>
          <w:rFonts w:ascii="Arial" w:hAnsi="Arial" w:cs="Arial"/>
          <w:szCs w:val="24"/>
          <w:lang w:val="fr-FR"/>
        </w:rPr>
        <w:t xml:space="preserve">Grant </w:t>
      </w:r>
      <w:r w:rsidR="007F31F8">
        <w:rPr>
          <w:rFonts w:ascii="Arial" w:hAnsi="Arial" w:cs="Arial"/>
          <w:szCs w:val="24"/>
          <w:lang w:val="fr-FR"/>
        </w:rPr>
        <w:t>en trois modes différents</w:t>
      </w:r>
      <w:r w:rsidR="00953DE8">
        <w:rPr>
          <w:rFonts w:ascii="Arial" w:hAnsi="Arial" w:cs="Arial"/>
          <w:szCs w:val="24"/>
          <w:lang w:val="fr-FR"/>
        </w:rPr>
        <w:t>, c’est d’avoir</w:t>
      </w:r>
      <w:r w:rsidR="007F31F8">
        <w:rPr>
          <w:rFonts w:ascii="Arial" w:hAnsi="Arial" w:cs="Arial"/>
          <w:szCs w:val="24"/>
          <w:lang w:val="fr-FR"/>
        </w:rPr>
        <w:t xml:space="preserve"> </w:t>
      </w:r>
      <w:r w:rsidR="00953DE8">
        <w:rPr>
          <w:rFonts w:ascii="Arial" w:hAnsi="Arial" w:cs="Arial"/>
          <w:szCs w:val="24"/>
          <w:lang w:val="fr-FR"/>
        </w:rPr>
        <w:t>trois manières</w:t>
      </w:r>
      <w:r>
        <w:rPr>
          <w:rFonts w:ascii="Arial" w:hAnsi="Arial" w:cs="Arial"/>
          <w:szCs w:val="24"/>
          <w:lang w:val="fr-FR"/>
        </w:rPr>
        <w:t xml:space="preserve"> de jouer !</w:t>
      </w:r>
    </w:p>
    <w:p w:rsidR="00A86BE3" w:rsidRDefault="00A86BE3" w:rsidP="00184355">
      <w:pPr>
        <w:spacing w:after="0" w:line="240" w:lineRule="auto"/>
        <w:jc w:val="both"/>
        <w:rPr>
          <w:rFonts w:ascii="Arial" w:hAnsi="Arial" w:cs="Arial"/>
          <w:szCs w:val="24"/>
          <w:lang w:val="fr-FR"/>
        </w:rPr>
      </w:pPr>
    </w:p>
    <w:p w:rsidR="006C3BB2" w:rsidRPr="00C61C65" w:rsidRDefault="00654FB6" w:rsidP="00C61C65">
      <w:pPr>
        <w:spacing w:after="0" w:line="240" w:lineRule="auto"/>
        <w:jc w:val="both"/>
        <w:rPr>
          <w:rFonts w:ascii="Arial" w:hAnsi="Arial" w:cs="Arial"/>
          <w:szCs w:val="24"/>
          <w:lang w:val="fr-FR"/>
        </w:rPr>
      </w:pPr>
      <w:r>
        <w:rPr>
          <w:rFonts w:ascii="Arial" w:hAnsi="Arial" w:cs="Arial"/>
          <w:szCs w:val="24"/>
          <w:lang w:val="fr-FR"/>
        </w:rPr>
        <w:t xml:space="preserve"> </w:t>
      </w:r>
      <w:r w:rsidR="006C3BB2" w:rsidRPr="00654FB6">
        <w:rPr>
          <w:lang w:val="fr-FR"/>
        </w:rPr>
        <w:br w:type="page"/>
      </w:r>
    </w:p>
    <w:p w:rsidR="00B560C6" w:rsidRPr="001B6EF8" w:rsidRDefault="00440B34" w:rsidP="001B6EF8">
      <w:pPr>
        <w:pStyle w:val="Titre1"/>
        <w:jc w:val="both"/>
        <w:rPr>
          <w:sz w:val="24"/>
          <w:lang w:val="fr-FR"/>
        </w:rPr>
      </w:pPr>
      <w:r w:rsidRPr="00CE2AFA">
        <w:rPr>
          <w:sz w:val="24"/>
          <w:lang w:val="fr-FR"/>
        </w:rPr>
        <w:lastRenderedPageBreak/>
        <w:t>Les coulisses d’un nom:</w:t>
      </w:r>
      <w:r w:rsidR="00E6606E" w:rsidRPr="00CE2AFA">
        <w:rPr>
          <w:sz w:val="24"/>
          <w:lang w:val="fr-FR"/>
        </w:rPr>
        <w:t xml:space="preserve"> </w:t>
      </w:r>
      <w:r w:rsidRPr="00CE2AFA">
        <w:rPr>
          <w:sz w:val="24"/>
          <w:lang w:val="fr-FR"/>
        </w:rPr>
        <w:t>le</w:t>
      </w:r>
      <w:r w:rsidR="00E6606E" w:rsidRPr="00CE2AFA">
        <w:rPr>
          <w:sz w:val="24"/>
          <w:lang w:val="fr-FR"/>
        </w:rPr>
        <w:t xml:space="preserve"> tank</w:t>
      </w:r>
      <w:r w:rsidR="00E6606E">
        <w:rPr>
          <w:sz w:val="24"/>
          <w:lang w:val="fr-FR"/>
        </w:rPr>
        <w:t xml:space="preserve"> Grant</w:t>
      </w:r>
      <w:r w:rsidR="007F31F8">
        <w:rPr>
          <w:sz w:val="24"/>
          <w:lang w:val="fr-FR"/>
        </w:rPr>
        <w:t>,</w:t>
      </w:r>
      <w:r w:rsidR="00E6606E">
        <w:rPr>
          <w:sz w:val="24"/>
          <w:lang w:val="fr-FR"/>
        </w:rPr>
        <w:t xml:space="preserve"> alias le Medium Tank M3</w:t>
      </w:r>
    </w:p>
    <w:p w:rsidR="00ED5ADB" w:rsidRPr="00ED5ADB" w:rsidRDefault="00ED5ADB" w:rsidP="00184355">
      <w:pPr>
        <w:spacing w:after="0" w:line="240" w:lineRule="auto"/>
        <w:jc w:val="both"/>
        <w:rPr>
          <w:rFonts w:ascii="Arial" w:hAnsi="Arial" w:cs="Arial"/>
          <w:szCs w:val="24"/>
          <w:lang w:val="fr-FR"/>
        </w:rPr>
      </w:pPr>
      <w:r w:rsidRPr="00ED5ADB">
        <w:rPr>
          <w:rFonts w:ascii="Arial" w:hAnsi="Arial" w:cs="Arial"/>
          <w:szCs w:val="24"/>
          <w:lang w:val="fr-FR"/>
        </w:rPr>
        <w:t xml:space="preserve">Le </w:t>
      </w:r>
      <w:r w:rsidR="00E6606E">
        <w:rPr>
          <w:rFonts w:ascii="Arial" w:hAnsi="Arial" w:cs="Arial"/>
          <w:b/>
          <w:szCs w:val="24"/>
          <w:lang w:val="fr-FR"/>
        </w:rPr>
        <w:t xml:space="preserve">Medium Tank </w:t>
      </w:r>
      <w:r w:rsidRPr="00ED5ADB">
        <w:rPr>
          <w:rFonts w:ascii="Arial" w:hAnsi="Arial" w:cs="Arial"/>
          <w:b/>
          <w:szCs w:val="24"/>
          <w:lang w:val="fr-FR"/>
        </w:rPr>
        <w:t>M3</w:t>
      </w:r>
      <w:r w:rsidRPr="00ED5ADB">
        <w:rPr>
          <w:rFonts w:ascii="Arial" w:hAnsi="Arial" w:cs="Arial"/>
          <w:szCs w:val="24"/>
          <w:lang w:val="fr-FR"/>
        </w:rPr>
        <w:t xml:space="preserve"> était u</w:t>
      </w:r>
      <w:r>
        <w:rPr>
          <w:rFonts w:ascii="Arial" w:hAnsi="Arial" w:cs="Arial"/>
          <w:szCs w:val="24"/>
          <w:lang w:val="fr-FR"/>
        </w:rPr>
        <w:t xml:space="preserve">n tank américain de taille moyenne utilisé durant la Deuxième Guerre mondiale. </w:t>
      </w:r>
      <w:r w:rsidR="007F31F8">
        <w:rPr>
          <w:rFonts w:ascii="Arial" w:hAnsi="Arial" w:cs="Arial"/>
          <w:szCs w:val="24"/>
          <w:lang w:val="fr-FR"/>
        </w:rPr>
        <w:t>Au Royaume Uni</w:t>
      </w:r>
      <w:r>
        <w:rPr>
          <w:rFonts w:ascii="Arial" w:hAnsi="Arial" w:cs="Arial"/>
          <w:szCs w:val="24"/>
          <w:lang w:val="fr-FR"/>
        </w:rPr>
        <w:t xml:space="preserve">, il est apparu en deux </w:t>
      </w:r>
      <w:r w:rsidR="00BC2B38">
        <w:rPr>
          <w:rFonts w:ascii="Arial" w:hAnsi="Arial" w:cs="Arial"/>
          <w:szCs w:val="24"/>
          <w:lang w:val="fr-FR"/>
        </w:rPr>
        <w:t>versions</w:t>
      </w:r>
      <w:r>
        <w:rPr>
          <w:rFonts w:ascii="Arial" w:hAnsi="Arial" w:cs="Arial"/>
          <w:szCs w:val="24"/>
          <w:lang w:val="fr-FR"/>
        </w:rPr>
        <w:t xml:space="preserve"> avec </w:t>
      </w:r>
      <w:r w:rsidR="00BC2B38">
        <w:rPr>
          <w:rFonts w:ascii="Arial" w:hAnsi="Arial" w:cs="Arial"/>
          <w:szCs w:val="24"/>
          <w:lang w:val="fr-FR"/>
        </w:rPr>
        <w:t>des différences dans</w:t>
      </w:r>
      <w:r w:rsidR="00322DF1">
        <w:rPr>
          <w:rFonts w:ascii="Arial" w:hAnsi="Arial" w:cs="Arial"/>
          <w:szCs w:val="24"/>
          <w:lang w:val="fr-FR"/>
        </w:rPr>
        <w:t xml:space="preserve"> </w:t>
      </w:r>
      <w:r w:rsidR="00BC2B38">
        <w:rPr>
          <w:rFonts w:ascii="Arial" w:hAnsi="Arial" w:cs="Arial"/>
          <w:szCs w:val="24"/>
          <w:lang w:val="fr-FR"/>
        </w:rPr>
        <w:t>la configuration des</w:t>
      </w:r>
      <w:r w:rsidR="00322DF1">
        <w:rPr>
          <w:rFonts w:ascii="Arial" w:hAnsi="Arial" w:cs="Arial"/>
          <w:szCs w:val="24"/>
          <w:lang w:val="fr-FR"/>
        </w:rPr>
        <w:t xml:space="preserve"> tourelles et </w:t>
      </w:r>
      <w:r w:rsidR="00BC2B38">
        <w:rPr>
          <w:rFonts w:ascii="Arial" w:hAnsi="Arial" w:cs="Arial"/>
          <w:szCs w:val="24"/>
          <w:lang w:val="fr-FR"/>
        </w:rPr>
        <w:t>le nombre de membres</w:t>
      </w:r>
      <w:r w:rsidR="00322DF1">
        <w:rPr>
          <w:rFonts w:ascii="Arial" w:hAnsi="Arial" w:cs="Arial"/>
          <w:szCs w:val="24"/>
          <w:lang w:val="fr-FR"/>
        </w:rPr>
        <w:t xml:space="preserve"> d’équipage. Les anglais surnommèrent le tank à tourelle américain</w:t>
      </w:r>
      <w:r w:rsidR="00BC2B38">
        <w:rPr>
          <w:rFonts w:ascii="Arial" w:hAnsi="Arial" w:cs="Arial"/>
          <w:szCs w:val="24"/>
          <w:lang w:val="fr-FR"/>
        </w:rPr>
        <w:t>e</w:t>
      </w:r>
      <w:r w:rsidR="00322DF1">
        <w:rPr>
          <w:rFonts w:ascii="Arial" w:hAnsi="Arial" w:cs="Arial"/>
          <w:szCs w:val="24"/>
          <w:lang w:val="fr-FR"/>
        </w:rPr>
        <w:t xml:space="preserve"> </w:t>
      </w:r>
      <w:r w:rsidR="007F31F8">
        <w:rPr>
          <w:rFonts w:ascii="Arial" w:hAnsi="Arial" w:cs="Arial"/>
          <w:szCs w:val="24"/>
          <w:lang w:val="fr-FR"/>
        </w:rPr>
        <w:t>« </w:t>
      </w:r>
      <w:r w:rsidR="00322DF1">
        <w:rPr>
          <w:rFonts w:ascii="Arial" w:hAnsi="Arial" w:cs="Arial"/>
          <w:szCs w:val="24"/>
          <w:lang w:val="fr-FR"/>
        </w:rPr>
        <w:t>Lee</w:t>
      </w:r>
      <w:r w:rsidR="007F31F8">
        <w:rPr>
          <w:rFonts w:ascii="Arial" w:hAnsi="Arial" w:cs="Arial"/>
          <w:szCs w:val="24"/>
          <w:lang w:val="fr-FR"/>
        </w:rPr>
        <w:t> »</w:t>
      </w:r>
      <w:r w:rsidR="00322DF1">
        <w:rPr>
          <w:rFonts w:ascii="Arial" w:hAnsi="Arial" w:cs="Arial"/>
          <w:szCs w:val="24"/>
          <w:lang w:val="fr-FR"/>
        </w:rPr>
        <w:t>, d</w:t>
      </w:r>
      <w:r w:rsidR="00FE7153">
        <w:rPr>
          <w:rFonts w:ascii="Arial" w:hAnsi="Arial" w:cs="Arial"/>
          <w:szCs w:val="24"/>
          <w:lang w:val="fr-FR"/>
        </w:rPr>
        <w:t>u nom du</w:t>
      </w:r>
      <w:r w:rsidR="00322DF1">
        <w:rPr>
          <w:rFonts w:ascii="Arial" w:hAnsi="Arial" w:cs="Arial"/>
          <w:szCs w:val="24"/>
          <w:lang w:val="fr-FR"/>
        </w:rPr>
        <w:t xml:space="preserve"> général </w:t>
      </w:r>
      <w:r w:rsidR="00FE7153">
        <w:rPr>
          <w:rFonts w:ascii="Arial" w:hAnsi="Arial" w:cs="Arial"/>
          <w:szCs w:val="24"/>
          <w:lang w:val="fr-FR"/>
        </w:rPr>
        <w:t>de la Confédération</w:t>
      </w:r>
      <w:r w:rsidR="00322DF1">
        <w:rPr>
          <w:rFonts w:ascii="Arial" w:hAnsi="Arial" w:cs="Arial"/>
          <w:szCs w:val="24"/>
          <w:lang w:val="fr-FR"/>
        </w:rPr>
        <w:t xml:space="preserve"> Robert E. Lee</w:t>
      </w:r>
      <w:r w:rsidR="00BC2B38">
        <w:rPr>
          <w:rFonts w:ascii="Arial" w:hAnsi="Arial" w:cs="Arial"/>
          <w:szCs w:val="24"/>
          <w:lang w:val="fr-FR"/>
        </w:rPr>
        <w:t xml:space="preserve">. Quant au </w:t>
      </w:r>
      <w:r w:rsidR="00322DF1">
        <w:rPr>
          <w:rFonts w:ascii="Arial" w:hAnsi="Arial" w:cs="Arial"/>
          <w:szCs w:val="24"/>
          <w:lang w:val="fr-FR"/>
        </w:rPr>
        <w:t>tank à tourelle anglais</w:t>
      </w:r>
      <w:r w:rsidR="00BC2B38">
        <w:rPr>
          <w:rFonts w:ascii="Arial" w:hAnsi="Arial" w:cs="Arial"/>
          <w:szCs w:val="24"/>
          <w:lang w:val="fr-FR"/>
        </w:rPr>
        <w:t>e, il</w:t>
      </w:r>
      <w:r w:rsidR="00322DF1">
        <w:rPr>
          <w:rFonts w:ascii="Arial" w:hAnsi="Arial" w:cs="Arial"/>
          <w:szCs w:val="24"/>
          <w:lang w:val="fr-FR"/>
        </w:rPr>
        <w:t xml:space="preserve"> fut appelé </w:t>
      </w:r>
      <w:r w:rsidR="007F31F8">
        <w:rPr>
          <w:rFonts w:ascii="Arial" w:hAnsi="Arial" w:cs="Arial"/>
          <w:szCs w:val="24"/>
          <w:lang w:val="fr-FR"/>
        </w:rPr>
        <w:t>« </w:t>
      </w:r>
      <w:r w:rsidR="00322DF1">
        <w:rPr>
          <w:rFonts w:ascii="Arial" w:hAnsi="Arial" w:cs="Arial"/>
          <w:szCs w:val="24"/>
          <w:lang w:val="fr-FR"/>
        </w:rPr>
        <w:t>Grant</w:t>
      </w:r>
      <w:r w:rsidR="007F31F8">
        <w:rPr>
          <w:rFonts w:ascii="Arial" w:hAnsi="Arial" w:cs="Arial"/>
          <w:szCs w:val="24"/>
          <w:lang w:val="fr-FR"/>
        </w:rPr>
        <w:t> »</w:t>
      </w:r>
      <w:r w:rsidR="00322DF1">
        <w:rPr>
          <w:rFonts w:ascii="Arial" w:hAnsi="Arial" w:cs="Arial"/>
          <w:szCs w:val="24"/>
          <w:lang w:val="fr-FR"/>
        </w:rPr>
        <w:t>, d</w:t>
      </w:r>
      <w:r w:rsidR="00FE7153">
        <w:rPr>
          <w:rFonts w:ascii="Arial" w:hAnsi="Arial" w:cs="Arial"/>
          <w:szCs w:val="24"/>
          <w:lang w:val="fr-FR"/>
        </w:rPr>
        <w:t xml:space="preserve">u nom du </w:t>
      </w:r>
      <w:r w:rsidR="00322DF1">
        <w:rPr>
          <w:rFonts w:ascii="Arial" w:hAnsi="Arial" w:cs="Arial"/>
          <w:szCs w:val="24"/>
          <w:lang w:val="fr-FR"/>
        </w:rPr>
        <w:t xml:space="preserve">général </w:t>
      </w:r>
      <w:r w:rsidR="00FE7153">
        <w:rPr>
          <w:rFonts w:ascii="Arial" w:hAnsi="Arial" w:cs="Arial"/>
          <w:szCs w:val="24"/>
          <w:lang w:val="fr-FR"/>
        </w:rPr>
        <w:t>de l’Union</w:t>
      </w:r>
      <w:r w:rsidR="00CE2AFA">
        <w:rPr>
          <w:rFonts w:ascii="Arial" w:hAnsi="Arial" w:cs="Arial"/>
          <w:szCs w:val="24"/>
          <w:lang w:val="fr-FR"/>
        </w:rPr>
        <w:t xml:space="preserve"> Ulysse S. Grant.</w:t>
      </w:r>
    </w:p>
    <w:p w:rsidR="00ED5ADB" w:rsidRPr="00ED5ADB" w:rsidRDefault="00ED5ADB" w:rsidP="00184355">
      <w:pPr>
        <w:spacing w:after="0" w:line="240" w:lineRule="auto"/>
        <w:jc w:val="both"/>
        <w:rPr>
          <w:rFonts w:ascii="Arial" w:hAnsi="Arial" w:cs="Arial"/>
          <w:szCs w:val="24"/>
          <w:lang w:val="fr-FR"/>
        </w:rPr>
      </w:pPr>
    </w:p>
    <w:p w:rsidR="00322DF1" w:rsidRPr="00322DF1" w:rsidRDefault="00322DF1" w:rsidP="00184355">
      <w:pPr>
        <w:spacing w:after="0" w:line="240" w:lineRule="auto"/>
        <w:jc w:val="both"/>
        <w:rPr>
          <w:rFonts w:ascii="Arial" w:hAnsi="Arial" w:cs="Arial"/>
          <w:szCs w:val="24"/>
          <w:lang w:val="fr-FR"/>
        </w:rPr>
      </w:pPr>
      <w:r w:rsidRPr="00322DF1">
        <w:rPr>
          <w:rFonts w:ascii="Arial" w:hAnsi="Arial" w:cs="Arial"/>
          <w:szCs w:val="24"/>
          <w:lang w:val="fr-FR"/>
        </w:rPr>
        <w:t>Le tank M3 avait u</w:t>
      </w:r>
      <w:r>
        <w:rPr>
          <w:rFonts w:ascii="Arial" w:hAnsi="Arial" w:cs="Arial"/>
          <w:szCs w:val="24"/>
          <w:lang w:val="fr-FR"/>
        </w:rPr>
        <w:t xml:space="preserve">ne puissance de tir </w:t>
      </w:r>
      <w:r w:rsidR="00FE7153">
        <w:rPr>
          <w:rFonts w:ascii="Arial" w:hAnsi="Arial" w:cs="Arial"/>
          <w:szCs w:val="24"/>
          <w:lang w:val="fr-FR"/>
        </w:rPr>
        <w:t xml:space="preserve">importante </w:t>
      </w:r>
      <w:r>
        <w:rPr>
          <w:rFonts w:ascii="Arial" w:hAnsi="Arial" w:cs="Arial"/>
          <w:szCs w:val="24"/>
          <w:lang w:val="fr-FR"/>
        </w:rPr>
        <w:t>(</w:t>
      </w:r>
      <w:r w:rsidR="00440B34">
        <w:rPr>
          <w:rFonts w:ascii="Arial" w:hAnsi="Arial" w:cs="Arial"/>
          <w:szCs w:val="24"/>
          <w:lang w:val="fr-FR"/>
        </w:rPr>
        <w:t xml:space="preserve">tout </w:t>
      </w:r>
      <w:r>
        <w:rPr>
          <w:rFonts w:ascii="Arial" w:hAnsi="Arial" w:cs="Arial"/>
          <w:szCs w:val="24"/>
          <w:lang w:val="fr-FR"/>
        </w:rPr>
        <w:t>comme Grant signé MB&amp;F + L’Epée 1839)</w:t>
      </w:r>
      <w:r w:rsidR="000548A8">
        <w:rPr>
          <w:rFonts w:ascii="Arial" w:hAnsi="Arial" w:cs="Arial"/>
          <w:szCs w:val="24"/>
          <w:lang w:val="fr-FR"/>
        </w:rPr>
        <w:t xml:space="preserve"> et </w:t>
      </w:r>
      <w:r w:rsidR="00FE7153">
        <w:rPr>
          <w:rFonts w:ascii="Arial" w:hAnsi="Arial" w:cs="Arial"/>
          <w:szCs w:val="24"/>
          <w:lang w:val="fr-FR"/>
        </w:rPr>
        <w:t xml:space="preserve">il </w:t>
      </w:r>
      <w:r w:rsidR="000548A8">
        <w:rPr>
          <w:rFonts w:ascii="Arial" w:hAnsi="Arial" w:cs="Arial"/>
          <w:szCs w:val="24"/>
          <w:lang w:val="fr-FR"/>
        </w:rPr>
        <w:t xml:space="preserve">était </w:t>
      </w:r>
      <w:r w:rsidR="001B6EF8">
        <w:rPr>
          <w:rFonts w:ascii="Arial" w:hAnsi="Arial" w:cs="Arial"/>
          <w:szCs w:val="24"/>
          <w:lang w:val="fr-FR"/>
        </w:rPr>
        <w:t>parfaitement blindé</w:t>
      </w:r>
      <w:r w:rsidR="000548A8">
        <w:rPr>
          <w:rFonts w:ascii="Arial" w:hAnsi="Arial" w:cs="Arial"/>
          <w:szCs w:val="24"/>
          <w:lang w:val="fr-FR"/>
        </w:rPr>
        <w:t xml:space="preserve"> (contrairement à Grant). </w:t>
      </w:r>
      <w:r w:rsidR="00FE7153">
        <w:rPr>
          <w:rFonts w:ascii="Arial" w:hAnsi="Arial" w:cs="Arial"/>
          <w:szCs w:val="24"/>
          <w:lang w:val="fr-FR"/>
        </w:rPr>
        <w:t>Parmi les</w:t>
      </w:r>
      <w:r w:rsidR="000548A8">
        <w:rPr>
          <w:rFonts w:ascii="Arial" w:hAnsi="Arial" w:cs="Arial"/>
          <w:szCs w:val="24"/>
          <w:lang w:val="fr-FR"/>
        </w:rPr>
        <w:t xml:space="preserve"> inconvénients du M3</w:t>
      </w:r>
      <w:r w:rsidR="00FE7153">
        <w:rPr>
          <w:rFonts w:ascii="Arial" w:hAnsi="Arial" w:cs="Arial"/>
          <w:szCs w:val="24"/>
          <w:lang w:val="fr-FR"/>
        </w:rPr>
        <w:t>, il y avait sa</w:t>
      </w:r>
      <w:r w:rsidR="000548A8">
        <w:rPr>
          <w:rFonts w:ascii="Arial" w:hAnsi="Arial" w:cs="Arial"/>
          <w:szCs w:val="24"/>
          <w:lang w:val="fr-FR"/>
        </w:rPr>
        <w:t xml:space="preserve"> haute si</w:t>
      </w:r>
      <w:r w:rsidR="00FE7153">
        <w:rPr>
          <w:rFonts w:ascii="Arial" w:hAnsi="Arial" w:cs="Arial"/>
          <w:szCs w:val="24"/>
          <w:lang w:val="fr-FR"/>
        </w:rPr>
        <w:t>l</w:t>
      </w:r>
      <w:r w:rsidR="000548A8">
        <w:rPr>
          <w:rFonts w:ascii="Arial" w:hAnsi="Arial" w:cs="Arial"/>
          <w:szCs w:val="24"/>
          <w:lang w:val="fr-FR"/>
        </w:rPr>
        <w:t xml:space="preserve">houette et </w:t>
      </w:r>
      <w:r w:rsidR="00FE7153">
        <w:rPr>
          <w:rFonts w:ascii="Arial" w:hAnsi="Arial" w:cs="Arial"/>
          <w:szCs w:val="24"/>
          <w:lang w:val="fr-FR"/>
        </w:rPr>
        <w:t>sa</w:t>
      </w:r>
      <w:r w:rsidR="000548A8">
        <w:rPr>
          <w:rFonts w:ascii="Arial" w:hAnsi="Arial" w:cs="Arial"/>
          <w:szCs w:val="24"/>
          <w:lang w:val="fr-FR"/>
        </w:rPr>
        <w:t xml:space="preserve"> performance </w:t>
      </w:r>
      <w:r w:rsidR="00FE7153">
        <w:rPr>
          <w:rFonts w:ascii="Arial" w:hAnsi="Arial" w:cs="Arial"/>
          <w:szCs w:val="24"/>
          <w:lang w:val="fr-FR"/>
        </w:rPr>
        <w:t xml:space="preserve">limitée en </w:t>
      </w:r>
      <w:r w:rsidR="000548A8">
        <w:rPr>
          <w:rFonts w:ascii="Arial" w:hAnsi="Arial" w:cs="Arial"/>
          <w:szCs w:val="24"/>
          <w:lang w:val="fr-FR"/>
        </w:rPr>
        <w:t xml:space="preserve">tout-terrain, deux problèmes réglés </w:t>
      </w:r>
      <w:r w:rsidR="00FE7153">
        <w:rPr>
          <w:rFonts w:ascii="Arial" w:hAnsi="Arial" w:cs="Arial"/>
          <w:szCs w:val="24"/>
          <w:lang w:val="fr-FR"/>
        </w:rPr>
        <w:t>en ce qui concerne</w:t>
      </w:r>
      <w:r w:rsidR="000548A8">
        <w:rPr>
          <w:rFonts w:ascii="Arial" w:hAnsi="Arial" w:cs="Arial"/>
          <w:szCs w:val="24"/>
          <w:lang w:val="fr-FR"/>
        </w:rPr>
        <w:t xml:space="preserve"> Grant : </w:t>
      </w:r>
      <w:r w:rsidR="00AD0CE0">
        <w:rPr>
          <w:rFonts w:ascii="Arial" w:hAnsi="Arial" w:cs="Arial"/>
          <w:szCs w:val="24"/>
          <w:lang w:val="fr-FR"/>
        </w:rPr>
        <w:t>silhouette basse</w:t>
      </w:r>
      <w:r w:rsidR="000548A8">
        <w:rPr>
          <w:rFonts w:ascii="Arial" w:hAnsi="Arial" w:cs="Arial"/>
          <w:szCs w:val="24"/>
          <w:lang w:val="fr-FR"/>
        </w:rPr>
        <w:t xml:space="preserve"> (quand il repose à plat) et </w:t>
      </w:r>
      <w:r w:rsidR="00FF644E">
        <w:rPr>
          <w:rFonts w:ascii="Arial" w:hAnsi="Arial" w:cs="Arial"/>
          <w:szCs w:val="24"/>
          <w:lang w:val="fr-FR"/>
        </w:rPr>
        <w:t>excellente vitesse en tout-terrain (grâce à ses trois chenilles).</w:t>
      </w:r>
    </w:p>
    <w:p w:rsidR="00B560C6" w:rsidRPr="00322DF1" w:rsidRDefault="00B560C6" w:rsidP="00184355">
      <w:pPr>
        <w:spacing w:after="0" w:line="240" w:lineRule="auto"/>
        <w:jc w:val="both"/>
        <w:rPr>
          <w:rFonts w:ascii="Arial" w:hAnsi="Arial" w:cs="Arial"/>
          <w:szCs w:val="24"/>
          <w:lang w:val="fr-FR"/>
        </w:rPr>
      </w:pPr>
    </w:p>
    <w:p w:rsidR="00FF644E" w:rsidRDefault="00AD0CE0" w:rsidP="00184355">
      <w:pPr>
        <w:spacing w:after="0" w:line="240" w:lineRule="auto"/>
        <w:jc w:val="both"/>
        <w:rPr>
          <w:rFonts w:ascii="Arial" w:eastAsia="Times New Roman" w:hAnsi="Arial" w:cs="Arial"/>
          <w:color w:val="000000"/>
          <w:szCs w:val="24"/>
          <w:lang w:val="fr-FR"/>
        </w:rPr>
      </w:pPr>
      <w:r>
        <w:rPr>
          <w:rFonts w:ascii="Arial" w:hAnsi="Arial" w:cs="Arial"/>
          <w:b/>
          <w:szCs w:val="24"/>
          <w:lang w:val="fr-FR"/>
        </w:rPr>
        <w:t>Le général</w:t>
      </w:r>
      <w:r w:rsidR="00FF644E" w:rsidRPr="00FF644E">
        <w:rPr>
          <w:rFonts w:ascii="Arial" w:hAnsi="Arial" w:cs="Arial"/>
          <w:b/>
          <w:szCs w:val="24"/>
          <w:lang w:val="fr-FR"/>
        </w:rPr>
        <w:t xml:space="preserve"> Ulysses Simpson Grant</w:t>
      </w:r>
      <w:r w:rsidR="00FF644E" w:rsidRPr="00FF644E">
        <w:rPr>
          <w:rFonts w:ascii="Arial" w:eastAsia="Times New Roman" w:hAnsi="Arial" w:cs="Arial"/>
          <w:szCs w:val="24"/>
          <w:lang w:val="fr-FR"/>
        </w:rPr>
        <w:t xml:space="preserve"> </w:t>
      </w:r>
      <w:r w:rsidR="00FF644E" w:rsidRPr="00FF644E">
        <w:rPr>
          <w:rFonts w:ascii="Arial" w:eastAsia="Times New Roman" w:hAnsi="Arial" w:cs="Arial"/>
          <w:color w:val="000000"/>
          <w:szCs w:val="24"/>
          <w:lang w:val="fr-FR"/>
        </w:rPr>
        <w:t>a occupé le</w:t>
      </w:r>
      <w:r w:rsidR="00FF644E">
        <w:rPr>
          <w:rFonts w:ascii="Arial" w:eastAsia="Times New Roman" w:hAnsi="Arial" w:cs="Arial"/>
          <w:color w:val="000000"/>
          <w:szCs w:val="24"/>
          <w:lang w:val="fr-FR"/>
        </w:rPr>
        <w:t xml:space="preserve">s plus hautes </w:t>
      </w:r>
      <w:r>
        <w:rPr>
          <w:rFonts w:ascii="Arial" w:eastAsia="Times New Roman" w:hAnsi="Arial" w:cs="Arial"/>
          <w:color w:val="000000"/>
          <w:szCs w:val="24"/>
          <w:lang w:val="fr-FR"/>
        </w:rPr>
        <w:t>fonctions</w:t>
      </w:r>
      <w:r w:rsidR="00FF644E">
        <w:rPr>
          <w:rFonts w:ascii="Arial" w:eastAsia="Times New Roman" w:hAnsi="Arial" w:cs="Arial"/>
          <w:color w:val="000000"/>
          <w:szCs w:val="24"/>
          <w:lang w:val="fr-FR"/>
        </w:rPr>
        <w:t xml:space="preserve"> dans l’armée </w:t>
      </w:r>
      <w:r>
        <w:rPr>
          <w:rFonts w:ascii="Arial" w:eastAsia="Times New Roman" w:hAnsi="Arial" w:cs="Arial"/>
          <w:color w:val="000000"/>
          <w:szCs w:val="24"/>
          <w:lang w:val="fr-FR"/>
        </w:rPr>
        <w:t xml:space="preserve">comme dans </w:t>
      </w:r>
      <w:r w:rsidR="00FF644E">
        <w:rPr>
          <w:rFonts w:ascii="Arial" w:eastAsia="Times New Roman" w:hAnsi="Arial" w:cs="Arial"/>
          <w:color w:val="000000"/>
          <w:szCs w:val="24"/>
          <w:lang w:val="fr-FR"/>
        </w:rPr>
        <w:t xml:space="preserve">le gouvernement des Etats-Unis. </w:t>
      </w:r>
      <w:r>
        <w:rPr>
          <w:rFonts w:ascii="Arial" w:eastAsia="Times New Roman" w:hAnsi="Arial" w:cs="Arial"/>
          <w:color w:val="000000"/>
          <w:szCs w:val="24"/>
          <w:lang w:val="fr-FR"/>
        </w:rPr>
        <w:t xml:space="preserve">Sous les ordres d’Abraham Lincoln, il </w:t>
      </w:r>
      <w:r w:rsidR="00FF644E">
        <w:rPr>
          <w:rFonts w:ascii="Arial" w:eastAsia="Times New Roman" w:hAnsi="Arial" w:cs="Arial"/>
          <w:color w:val="000000"/>
          <w:szCs w:val="24"/>
          <w:lang w:val="fr-FR"/>
        </w:rPr>
        <w:t xml:space="preserve">a conduit </w:t>
      </w:r>
      <w:r>
        <w:rPr>
          <w:rFonts w:ascii="Arial" w:eastAsia="Times New Roman" w:hAnsi="Arial" w:cs="Arial"/>
          <w:color w:val="000000"/>
          <w:szCs w:val="24"/>
          <w:lang w:val="fr-FR"/>
        </w:rPr>
        <w:t>l’</w:t>
      </w:r>
      <w:r w:rsidR="00FF644E">
        <w:rPr>
          <w:rFonts w:ascii="Arial" w:eastAsia="Times New Roman" w:hAnsi="Arial" w:cs="Arial"/>
          <w:color w:val="000000"/>
          <w:szCs w:val="24"/>
          <w:lang w:val="fr-FR"/>
        </w:rPr>
        <w:t xml:space="preserve">armée de l’Union à la victoire contre </w:t>
      </w:r>
      <w:r>
        <w:rPr>
          <w:rFonts w:ascii="Arial" w:eastAsia="Times New Roman" w:hAnsi="Arial" w:cs="Arial"/>
          <w:color w:val="000000"/>
          <w:szCs w:val="24"/>
          <w:lang w:val="fr-FR"/>
        </w:rPr>
        <w:t xml:space="preserve">celle de </w:t>
      </w:r>
      <w:r w:rsidR="00FF644E">
        <w:rPr>
          <w:rFonts w:ascii="Arial" w:eastAsia="Times New Roman" w:hAnsi="Arial" w:cs="Arial"/>
          <w:color w:val="000000"/>
          <w:szCs w:val="24"/>
          <w:lang w:val="fr-FR"/>
        </w:rPr>
        <w:t xml:space="preserve">la Confédération. En tant que président des Etats-Unis (1869-77), </w:t>
      </w:r>
      <w:r>
        <w:rPr>
          <w:rFonts w:ascii="Arial" w:eastAsia="Times New Roman" w:hAnsi="Arial" w:cs="Arial"/>
          <w:color w:val="000000"/>
          <w:szCs w:val="24"/>
          <w:lang w:val="fr-FR"/>
        </w:rPr>
        <w:t>il a mené</w:t>
      </w:r>
      <w:r w:rsidR="00FF644E">
        <w:rPr>
          <w:rFonts w:ascii="Arial" w:eastAsia="Times New Roman" w:hAnsi="Arial" w:cs="Arial"/>
          <w:color w:val="000000"/>
          <w:szCs w:val="24"/>
          <w:lang w:val="fr-FR"/>
        </w:rPr>
        <w:t xml:space="preserve"> les Républicains dans</w:t>
      </w:r>
      <w:r w:rsidR="00103006">
        <w:rPr>
          <w:rFonts w:ascii="Arial" w:eastAsia="Times New Roman" w:hAnsi="Arial" w:cs="Arial"/>
          <w:color w:val="000000"/>
          <w:szCs w:val="24"/>
          <w:lang w:val="fr-FR"/>
        </w:rPr>
        <w:t xml:space="preserve"> leur lutte contre les vestiges du </w:t>
      </w:r>
      <w:r w:rsidR="00FF644E">
        <w:rPr>
          <w:rFonts w:ascii="Arial" w:eastAsia="Times New Roman" w:hAnsi="Arial" w:cs="Arial"/>
          <w:color w:val="000000"/>
          <w:szCs w:val="24"/>
          <w:lang w:val="fr-FR"/>
        </w:rPr>
        <w:t xml:space="preserve">nationalisme et </w:t>
      </w:r>
      <w:r w:rsidR="00103006">
        <w:rPr>
          <w:rFonts w:ascii="Arial" w:eastAsia="Times New Roman" w:hAnsi="Arial" w:cs="Arial"/>
          <w:color w:val="000000"/>
          <w:szCs w:val="24"/>
          <w:lang w:val="fr-FR"/>
        </w:rPr>
        <w:t>de l’esclavagisme</w:t>
      </w:r>
      <w:r w:rsidR="00FF644E">
        <w:rPr>
          <w:rFonts w:ascii="Arial" w:eastAsia="Times New Roman" w:hAnsi="Arial" w:cs="Arial"/>
          <w:color w:val="000000"/>
          <w:szCs w:val="24"/>
          <w:lang w:val="fr-FR"/>
        </w:rPr>
        <w:t xml:space="preserve"> des Confédérés durant </w:t>
      </w:r>
      <w:r w:rsidR="00103006">
        <w:rPr>
          <w:rFonts w:ascii="Arial" w:eastAsia="Times New Roman" w:hAnsi="Arial" w:cs="Arial"/>
          <w:color w:val="000000"/>
          <w:szCs w:val="24"/>
          <w:lang w:val="fr-FR"/>
        </w:rPr>
        <w:t xml:space="preserve">la </w:t>
      </w:r>
      <w:r w:rsidR="00FF644E">
        <w:rPr>
          <w:rFonts w:ascii="Arial" w:eastAsia="Times New Roman" w:hAnsi="Arial" w:cs="Arial"/>
          <w:color w:val="000000"/>
          <w:szCs w:val="24"/>
          <w:lang w:val="fr-FR"/>
        </w:rPr>
        <w:t>Reconstruction.</w:t>
      </w:r>
    </w:p>
    <w:p w:rsidR="00FF644E" w:rsidRPr="00FF644E" w:rsidRDefault="00FF644E" w:rsidP="00184355">
      <w:pPr>
        <w:spacing w:after="0" w:line="240" w:lineRule="auto"/>
        <w:jc w:val="both"/>
        <w:rPr>
          <w:rFonts w:ascii="Arial" w:eastAsia="Times New Roman" w:hAnsi="Arial" w:cs="Arial"/>
          <w:color w:val="000000"/>
          <w:szCs w:val="24"/>
          <w:lang w:val="fr-FR"/>
        </w:rPr>
      </w:pPr>
    </w:p>
    <w:p w:rsidR="00C255B2" w:rsidRPr="00FF644E" w:rsidRDefault="00C255B2" w:rsidP="00184355">
      <w:pPr>
        <w:jc w:val="both"/>
        <w:rPr>
          <w:lang w:val="fr-FR"/>
        </w:rPr>
      </w:pPr>
      <w:r w:rsidRPr="00FF644E">
        <w:rPr>
          <w:lang w:val="fr-FR"/>
        </w:rPr>
        <w:br w:type="page"/>
      </w:r>
    </w:p>
    <w:p w:rsidR="00B560C6" w:rsidRPr="00FF644E" w:rsidRDefault="00FF644E" w:rsidP="00896CEA">
      <w:pPr>
        <w:pStyle w:val="Titre1"/>
        <w:jc w:val="center"/>
        <w:rPr>
          <w:lang w:val="fr-FR" w:eastAsia="de-DE"/>
        </w:rPr>
      </w:pPr>
      <w:r w:rsidRPr="00FF644E">
        <w:rPr>
          <w:lang w:val="fr-FR" w:eastAsia="de-DE"/>
        </w:rPr>
        <w:lastRenderedPageBreak/>
        <w:t>Grant : donné</w:t>
      </w:r>
      <w:r>
        <w:rPr>
          <w:lang w:val="fr-FR" w:eastAsia="de-DE"/>
        </w:rPr>
        <w:t>es techniques</w:t>
      </w:r>
    </w:p>
    <w:p w:rsidR="00896CEA" w:rsidRPr="00FF644E" w:rsidRDefault="00896CEA" w:rsidP="00896CEA">
      <w:pPr>
        <w:rPr>
          <w:lang w:val="fr-FR" w:eastAsia="de-DE"/>
        </w:rPr>
      </w:pPr>
    </w:p>
    <w:p w:rsidR="00B560C6" w:rsidRPr="001B6EF8" w:rsidRDefault="00067DB2" w:rsidP="00184355">
      <w:pPr>
        <w:pStyle w:val="Sansinterligne"/>
        <w:jc w:val="both"/>
        <w:rPr>
          <w:rFonts w:ascii="Arial" w:hAnsi="Arial" w:cs="Arial"/>
          <w:b/>
          <w:lang w:val="fr-FR"/>
        </w:rPr>
      </w:pPr>
      <w:r w:rsidRPr="001B6EF8">
        <w:rPr>
          <w:rFonts w:ascii="Arial" w:hAnsi="Arial" w:cs="Arial"/>
          <w:b/>
          <w:lang w:val="fr-FR"/>
        </w:rPr>
        <w:t xml:space="preserve">Grant est disponible en trois éditions limitées de 50 exemplaires chacune, </w:t>
      </w:r>
      <w:r w:rsidR="001B6EF8">
        <w:rPr>
          <w:rFonts w:ascii="Arial" w:hAnsi="Arial" w:cs="Arial"/>
          <w:b/>
          <w:lang w:val="fr-FR"/>
        </w:rPr>
        <w:t xml:space="preserve">en </w:t>
      </w:r>
      <w:r w:rsidRPr="001B6EF8">
        <w:rPr>
          <w:rFonts w:ascii="Arial" w:hAnsi="Arial" w:cs="Arial"/>
          <w:b/>
          <w:lang w:val="fr-FR"/>
        </w:rPr>
        <w:t xml:space="preserve">couleur </w:t>
      </w:r>
      <w:r w:rsidR="003D40E3">
        <w:rPr>
          <w:rFonts w:ascii="Arial" w:hAnsi="Arial" w:cs="Arial"/>
          <w:b/>
          <w:lang w:val="fr-FR"/>
        </w:rPr>
        <w:t>argentée</w:t>
      </w:r>
      <w:r w:rsidRPr="001B6EF8">
        <w:rPr>
          <w:rFonts w:ascii="Arial" w:hAnsi="Arial" w:cs="Arial"/>
          <w:b/>
          <w:lang w:val="fr-FR"/>
        </w:rPr>
        <w:t>, noire ou bleue.</w:t>
      </w:r>
    </w:p>
    <w:p w:rsidR="00C255B2" w:rsidRPr="001B6EF8" w:rsidRDefault="00C255B2" w:rsidP="00184355">
      <w:pPr>
        <w:pStyle w:val="Sansinterligne"/>
        <w:jc w:val="both"/>
        <w:rPr>
          <w:rFonts w:ascii="Arial" w:hAnsi="Arial" w:cs="Arial"/>
          <w:b/>
          <w:lang w:val="fr-FR"/>
        </w:rPr>
      </w:pPr>
    </w:p>
    <w:p w:rsidR="00B560C6" w:rsidRPr="00AA6BD1" w:rsidRDefault="00067DB2" w:rsidP="00184355">
      <w:pPr>
        <w:widowControl w:val="0"/>
        <w:autoSpaceDE w:val="0"/>
        <w:autoSpaceDN w:val="0"/>
        <w:adjustRightInd w:val="0"/>
        <w:spacing w:after="0" w:line="240" w:lineRule="auto"/>
        <w:jc w:val="both"/>
        <w:rPr>
          <w:rFonts w:ascii="Arial" w:hAnsi="Arial" w:cs="Arial"/>
          <w:b/>
          <w:lang w:eastAsia="de-DE"/>
        </w:rPr>
      </w:pPr>
      <w:r w:rsidRPr="00AA6BD1">
        <w:rPr>
          <w:rFonts w:ascii="Arial" w:hAnsi="Arial" w:cs="Arial"/>
          <w:b/>
          <w:lang w:eastAsia="de-DE"/>
        </w:rPr>
        <w:t>Affichage</w:t>
      </w:r>
    </w:p>
    <w:p w:rsidR="00B560C6" w:rsidRPr="00067DB2" w:rsidRDefault="00067DB2" w:rsidP="00184355">
      <w:pPr>
        <w:widowControl w:val="0"/>
        <w:autoSpaceDE w:val="0"/>
        <w:autoSpaceDN w:val="0"/>
        <w:adjustRightInd w:val="0"/>
        <w:spacing w:after="0" w:line="240" w:lineRule="auto"/>
        <w:jc w:val="both"/>
        <w:rPr>
          <w:rFonts w:ascii="Arial" w:hAnsi="Arial" w:cs="Arial"/>
          <w:lang w:val="fr-FR" w:eastAsia="de-DE"/>
        </w:rPr>
      </w:pPr>
      <w:r w:rsidRPr="00067DB2">
        <w:rPr>
          <w:rFonts w:ascii="Arial" w:hAnsi="Arial" w:cs="Arial"/>
          <w:lang w:val="fr-FR" w:eastAsia="de-DE"/>
        </w:rPr>
        <w:t>Heures et minutes</w:t>
      </w:r>
    </w:p>
    <w:p w:rsidR="00B560C6" w:rsidRPr="00067DB2" w:rsidRDefault="00B560C6" w:rsidP="00184355">
      <w:pPr>
        <w:widowControl w:val="0"/>
        <w:autoSpaceDE w:val="0"/>
        <w:autoSpaceDN w:val="0"/>
        <w:adjustRightInd w:val="0"/>
        <w:spacing w:after="0" w:line="240" w:lineRule="auto"/>
        <w:jc w:val="both"/>
        <w:rPr>
          <w:rFonts w:ascii="Arial" w:hAnsi="Arial" w:cs="Arial"/>
          <w:b/>
          <w:lang w:val="fr-FR" w:eastAsia="de-DE"/>
        </w:rPr>
      </w:pPr>
    </w:p>
    <w:p w:rsidR="00B560C6" w:rsidRPr="00067DB2" w:rsidRDefault="00067DB2" w:rsidP="00184355">
      <w:pPr>
        <w:widowControl w:val="0"/>
        <w:autoSpaceDE w:val="0"/>
        <w:autoSpaceDN w:val="0"/>
        <w:adjustRightInd w:val="0"/>
        <w:spacing w:after="0" w:line="240" w:lineRule="auto"/>
        <w:jc w:val="both"/>
        <w:rPr>
          <w:rFonts w:ascii="Arial" w:hAnsi="Arial" w:cs="Arial"/>
          <w:b/>
          <w:lang w:val="fr-FR" w:eastAsia="de-DE"/>
        </w:rPr>
      </w:pPr>
      <w:r w:rsidRPr="00067DB2">
        <w:rPr>
          <w:rFonts w:ascii="Arial" w:hAnsi="Arial" w:cs="Arial"/>
          <w:b/>
          <w:lang w:val="fr-FR" w:eastAsia="de-DE"/>
        </w:rPr>
        <w:t>Taille</w:t>
      </w:r>
    </w:p>
    <w:p w:rsidR="00B560C6" w:rsidRPr="00067DB2" w:rsidRDefault="00B560C6" w:rsidP="00184355">
      <w:pPr>
        <w:widowControl w:val="0"/>
        <w:autoSpaceDE w:val="0"/>
        <w:autoSpaceDN w:val="0"/>
        <w:adjustRightInd w:val="0"/>
        <w:spacing w:after="0" w:line="240" w:lineRule="auto"/>
        <w:jc w:val="both"/>
        <w:rPr>
          <w:rFonts w:ascii="Arial" w:hAnsi="Arial" w:cs="Arial"/>
          <w:lang w:val="fr-FR" w:eastAsia="de-DE"/>
        </w:rPr>
      </w:pPr>
      <w:r w:rsidRPr="00067DB2">
        <w:rPr>
          <w:rFonts w:ascii="Arial" w:hAnsi="Arial" w:cs="Arial"/>
          <w:lang w:val="fr-FR" w:eastAsia="de-DE"/>
        </w:rPr>
        <w:t>Dimensions</w:t>
      </w:r>
      <w:r w:rsidR="00067DB2" w:rsidRPr="00067DB2">
        <w:rPr>
          <w:rFonts w:ascii="Arial" w:hAnsi="Arial" w:cs="Arial"/>
          <w:lang w:val="fr-FR" w:eastAsia="de-DE"/>
        </w:rPr>
        <w:t xml:space="preserve"> </w:t>
      </w:r>
      <w:r w:rsidRPr="00067DB2">
        <w:rPr>
          <w:rFonts w:ascii="Arial" w:hAnsi="Arial" w:cs="Arial"/>
          <w:lang w:val="fr-FR" w:eastAsia="de-DE"/>
        </w:rPr>
        <w:t>:</w:t>
      </w:r>
    </w:p>
    <w:p w:rsidR="00067DB2" w:rsidRPr="00067DB2" w:rsidRDefault="00A7627E" w:rsidP="00067DB2">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Couché</w:t>
      </w:r>
      <w:r w:rsidR="00067DB2" w:rsidRPr="00067DB2">
        <w:rPr>
          <w:rFonts w:ascii="Arial" w:hAnsi="Arial" w:cs="Arial"/>
          <w:lang w:val="fr-FR" w:eastAsia="de-DE"/>
        </w:rPr>
        <w:t xml:space="preserve"> : 115 mm de hauteur x 212 mm de largeur x 231 mm de longueur</w:t>
      </w:r>
    </w:p>
    <w:p w:rsidR="00067DB2" w:rsidRPr="00067DB2" w:rsidRDefault="00A7627E" w:rsidP="00067DB2">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Debout</w:t>
      </w:r>
      <w:r w:rsidR="00067DB2" w:rsidRPr="00067DB2">
        <w:rPr>
          <w:rFonts w:ascii="Arial" w:hAnsi="Arial" w:cs="Arial"/>
          <w:lang w:val="fr-FR" w:eastAsia="de-DE"/>
        </w:rPr>
        <w:t xml:space="preserve"> : 166 mm de hauteur x 212 mm de largeur x 238 mm </w:t>
      </w:r>
      <w:r w:rsidR="00067DB2">
        <w:rPr>
          <w:rFonts w:ascii="Arial" w:hAnsi="Arial" w:cs="Arial"/>
          <w:lang w:val="fr-FR" w:eastAsia="de-DE"/>
        </w:rPr>
        <w:t>d</w:t>
      </w:r>
      <w:r w:rsidR="001B6EF8">
        <w:rPr>
          <w:rFonts w:ascii="Arial" w:hAnsi="Arial" w:cs="Arial"/>
          <w:lang w:val="fr-FR" w:eastAsia="de-DE"/>
        </w:rPr>
        <w:t>’épaisseur</w:t>
      </w:r>
    </w:p>
    <w:p w:rsidR="00067DB2" w:rsidRPr="00067DB2" w:rsidRDefault="00067DB2" w:rsidP="00184355">
      <w:pPr>
        <w:widowControl w:val="0"/>
        <w:autoSpaceDE w:val="0"/>
        <w:autoSpaceDN w:val="0"/>
        <w:adjustRightInd w:val="0"/>
        <w:spacing w:after="0" w:line="240" w:lineRule="auto"/>
        <w:jc w:val="both"/>
        <w:rPr>
          <w:rFonts w:ascii="Arial" w:hAnsi="Arial" w:cs="Arial"/>
          <w:lang w:val="fr-FR" w:eastAsia="de-DE"/>
        </w:rPr>
      </w:pPr>
    </w:p>
    <w:p w:rsidR="00067DB2" w:rsidRPr="001654ED" w:rsidRDefault="00067DB2" w:rsidP="00184355">
      <w:pPr>
        <w:widowControl w:val="0"/>
        <w:autoSpaceDE w:val="0"/>
        <w:autoSpaceDN w:val="0"/>
        <w:adjustRightInd w:val="0"/>
        <w:spacing w:after="0" w:line="240" w:lineRule="auto"/>
        <w:jc w:val="both"/>
        <w:rPr>
          <w:rFonts w:ascii="Arial" w:hAnsi="Arial" w:cs="Arial"/>
          <w:lang w:val="fr-FR" w:eastAsia="de-DE"/>
        </w:rPr>
      </w:pPr>
      <w:r w:rsidRPr="001654ED">
        <w:rPr>
          <w:rFonts w:ascii="Arial" w:hAnsi="Arial" w:cs="Arial"/>
          <w:lang w:val="fr-FR" w:eastAsia="de-DE"/>
        </w:rPr>
        <w:t>Nombre total de composants : 268</w:t>
      </w:r>
    </w:p>
    <w:p w:rsidR="00B560C6" w:rsidRPr="001654ED" w:rsidRDefault="00B560C6" w:rsidP="00184355">
      <w:pPr>
        <w:widowControl w:val="0"/>
        <w:autoSpaceDE w:val="0"/>
        <w:autoSpaceDN w:val="0"/>
        <w:adjustRightInd w:val="0"/>
        <w:spacing w:after="0" w:line="240" w:lineRule="auto"/>
        <w:jc w:val="both"/>
        <w:rPr>
          <w:rFonts w:ascii="Arial" w:hAnsi="Arial" w:cs="Arial"/>
          <w:lang w:val="fr-FR" w:eastAsia="de-DE"/>
        </w:rPr>
      </w:pPr>
    </w:p>
    <w:p w:rsidR="00067DB2" w:rsidRPr="001654ED" w:rsidRDefault="00067DB2" w:rsidP="00184355">
      <w:pPr>
        <w:widowControl w:val="0"/>
        <w:autoSpaceDE w:val="0"/>
        <w:autoSpaceDN w:val="0"/>
        <w:adjustRightInd w:val="0"/>
        <w:spacing w:after="0" w:line="240" w:lineRule="auto"/>
        <w:jc w:val="both"/>
        <w:rPr>
          <w:rFonts w:ascii="Arial" w:hAnsi="Arial" w:cs="Arial"/>
          <w:lang w:val="fr-FR" w:eastAsia="de-DE"/>
        </w:rPr>
      </w:pPr>
      <w:r w:rsidRPr="001654ED">
        <w:rPr>
          <w:rFonts w:ascii="Arial" w:hAnsi="Arial" w:cs="Arial"/>
          <w:lang w:val="fr-FR" w:eastAsia="de-DE"/>
        </w:rPr>
        <w:t>Poids : 2,34 kg</w:t>
      </w:r>
    </w:p>
    <w:p w:rsidR="00B560C6" w:rsidRPr="001654ED" w:rsidRDefault="00B560C6" w:rsidP="00184355">
      <w:pPr>
        <w:widowControl w:val="0"/>
        <w:autoSpaceDE w:val="0"/>
        <w:autoSpaceDN w:val="0"/>
        <w:adjustRightInd w:val="0"/>
        <w:spacing w:after="0" w:line="240" w:lineRule="auto"/>
        <w:jc w:val="both"/>
        <w:rPr>
          <w:rFonts w:ascii="Arial" w:hAnsi="Arial" w:cs="Arial"/>
          <w:lang w:val="fr-FR" w:eastAsia="de-DE"/>
        </w:rPr>
      </w:pPr>
    </w:p>
    <w:p w:rsidR="00B560C6" w:rsidRPr="001654ED" w:rsidRDefault="00067DB2" w:rsidP="00184355">
      <w:pPr>
        <w:widowControl w:val="0"/>
        <w:autoSpaceDE w:val="0"/>
        <w:autoSpaceDN w:val="0"/>
        <w:adjustRightInd w:val="0"/>
        <w:spacing w:after="0" w:line="240" w:lineRule="auto"/>
        <w:jc w:val="both"/>
        <w:rPr>
          <w:rFonts w:ascii="Arial" w:hAnsi="Arial" w:cs="Arial"/>
          <w:b/>
          <w:lang w:val="fr-FR" w:eastAsia="de-DE"/>
        </w:rPr>
      </w:pPr>
      <w:r w:rsidRPr="001654ED">
        <w:rPr>
          <w:rFonts w:ascii="Arial" w:hAnsi="Arial" w:cs="Arial"/>
          <w:b/>
          <w:lang w:val="fr-FR" w:eastAsia="de-DE"/>
        </w:rPr>
        <w:t>Corps/structure</w:t>
      </w:r>
    </w:p>
    <w:p w:rsidR="00067DB2" w:rsidRDefault="001654ED" w:rsidP="00184355">
      <w:pPr>
        <w:widowControl w:val="0"/>
        <w:autoSpaceDE w:val="0"/>
        <w:autoSpaceDN w:val="0"/>
        <w:adjustRightInd w:val="0"/>
        <w:spacing w:after="0" w:line="240" w:lineRule="auto"/>
        <w:jc w:val="both"/>
        <w:rPr>
          <w:rFonts w:ascii="Arial" w:hAnsi="Arial" w:cs="Arial"/>
          <w:lang w:val="fr-FR" w:eastAsia="de-DE"/>
        </w:rPr>
      </w:pPr>
      <w:r w:rsidRPr="001654ED">
        <w:rPr>
          <w:rFonts w:ascii="Arial" w:hAnsi="Arial" w:cs="Arial"/>
          <w:lang w:val="fr-FR" w:eastAsia="de-DE"/>
        </w:rPr>
        <w:t>Co</w:t>
      </w:r>
      <w:r>
        <w:rPr>
          <w:rFonts w:ascii="Arial" w:hAnsi="Arial" w:cs="Arial"/>
          <w:lang w:val="fr-FR" w:eastAsia="de-DE"/>
        </w:rPr>
        <w:t xml:space="preserve">rps de </w:t>
      </w:r>
      <w:r w:rsidR="00067DB2" w:rsidRPr="00067DB2">
        <w:rPr>
          <w:rFonts w:ascii="Arial" w:hAnsi="Arial" w:cs="Arial"/>
          <w:lang w:val="fr-FR" w:eastAsia="de-DE"/>
        </w:rPr>
        <w:t>Transformer a</w:t>
      </w:r>
      <w:r w:rsidR="00067DB2">
        <w:rPr>
          <w:rFonts w:ascii="Arial" w:hAnsi="Arial" w:cs="Arial"/>
          <w:lang w:val="fr-FR" w:eastAsia="de-DE"/>
        </w:rPr>
        <w:t xml:space="preserve">vec trois </w:t>
      </w:r>
      <w:r w:rsidR="00F55354">
        <w:rPr>
          <w:rFonts w:ascii="Arial" w:hAnsi="Arial" w:cs="Arial"/>
          <w:lang w:val="fr-FR" w:eastAsia="de-DE"/>
        </w:rPr>
        <w:t>chenilles opérationnelles et trois positions de pendule/corps</w:t>
      </w:r>
    </w:p>
    <w:p w:rsidR="00F55354"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Matériaux : acier, laiton plaqué nickel, laiton plaqué palladium.</w:t>
      </w:r>
    </w:p>
    <w:p w:rsidR="00F55354" w:rsidRPr="00067DB2"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Dôme/tête : verre minéral</w:t>
      </w:r>
    </w:p>
    <w:p w:rsidR="00B560C6" w:rsidRPr="00067DB2" w:rsidRDefault="00B560C6" w:rsidP="00184355">
      <w:pPr>
        <w:widowControl w:val="0"/>
        <w:autoSpaceDE w:val="0"/>
        <w:autoSpaceDN w:val="0"/>
        <w:adjustRightInd w:val="0"/>
        <w:spacing w:after="0" w:line="240" w:lineRule="auto"/>
        <w:jc w:val="both"/>
        <w:rPr>
          <w:rFonts w:ascii="Arial" w:hAnsi="Arial" w:cs="Arial"/>
          <w:lang w:val="fr-FR" w:eastAsia="de-DE"/>
        </w:rPr>
      </w:pPr>
    </w:p>
    <w:p w:rsidR="00B560C6" w:rsidRPr="00F55354" w:rsidRDefault="00F55354" w:rsidP="00184355">
      <w:pPr>
        <w:widowControl w:val="0"/>
        <w:autoSpaceDE w:val="0"/>
        <w:autoSpaceDN w:val="0"/>
        <w:adjustRightInd w:val="0"/>
        <w:spacing w:after="0" w:line="240" w:lineRule="auto"/>
        <w:jc w:val="both"/>
        <w:rPr>
          <w:rFonts w:ascii="Arial" w:hAnsi="Arial" w:cs="Arial"/>
          <w:b/>
          <w:lang w:val="fr-FR" w:eastAsia="de-DE"/>
        </w:rPr>
      </w:pPr>
      <w:r w:rsidRPr="00F55354">
        <w:rPr>
          <w:rFonts w:ascii="Arial" w:hAnsi="Arial" w:cs="Arial"/>
          <w:b/>
          <w:lang w:val="fr-FR" w:eastAsia="de-DE"/>
        </w:rPr>
        <w:t>M</w:t>
      </w:r>
      <w:r>
        <w:rPr>
          <w:rFonts w:ascii="Arial" w:hAnsi="Arial" w:cs="Arial"/>
          <w:b/>
          <w:lang w:val="fr-FR" w:eastAsia="de-DE"/>
        </w:rPr>
        <w:t>ouvement</w:t>
      </w:r>
    </w:p>
    <w:p w:rsidR="00F55354" w:rsidRDefault="00F55354" w:rsidP="00184355">
      <w:pPr>
        <w:widowControl w:val="0"/>
        <w:autoSpaceDE w:val="0"/>
        <w:autoSpaceDN w:val="0"/>
        <w:adjustRightInd w:val="0"/>
        <w:spacing w:after="0" w:line="240" w:lineRule="auto"/>
        <w:jc w:val="both"/>
        <w:rPr>
          <w:rFonts w:ascii="Arial" w:hAnsi="Arial" w:cs="Arial"/>
          <w:lang w:val="fr-FR" w:eastAsia="de-DE"/>
        </w:rPr>
      </w:pPr>
      <w:r w:rsidRPr="00F55354">
        <w:rPr>
          <w:rFonts w:ascii="Arial" w:hAnsi="Arial" w:cs="Arial"/>
          <w:lang w:val="fr-FR" w:eastAsia="de-DE"/>
        </w:rPr>
        <w:t>Mouvement 8 jours en ligne c</w:t>
      </w:r>
      <w:r>
        <w:rPr>
          <w:rFonts w:ascii="Arial" w:hAnsi="Arial" w:cs="Arial"/>
          <w:lang w:val="fr-FR" w:eastAsia="de-DE"/>
        </w:rPr>
        <w:t>onçu et manufacturé par L’Epée 1839.</w:t>
      </w:r>
    </w:p>
    <w:p w:rsidR="00F55354"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Fréquence : 2,5 Hz / 18'000 A/h</w:t>
      </w:r>
    </w:p>
    <w:p w:rsidR="00F55354"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Réserve de marche : 8 jours</w:t>
      </w:r>
    </w:p>
    <w:p w:rsidR="00F55354"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Nombre de composants : 155</w:t>
      </w:r>
    </w:p>
    <w:p w:rsidR="00F55354"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Rubis : 11</w:t>
      </w:r>
    </w:p>
    <w:p w:rsidR="00F55354" w:rsidRPr="00F55354" w:rsidRDefault="00F55354" w:rsidP="00184355">
      <w:pPr>
        <w:widowControl w:val="0"/>
        <w:autoSpaceDE w:val="0"/>
        <w:autoSpaceDN w:val="0"/>
        <w:adjustRightInd w:val="0"/>
        <w:spacing w:after="0" w:line="240" w:lineRule="auto"/>
        <w:jc w:val="both"/>
        <w:rPr>
          <w:rFonts w:ascii="Arial" w:hAnsi="Arial" w:cs="Arial"/>
          <w:lang w:val="fr-FR" w:eastAsia="de-DE"/>
        </w:rPr>
      </w:pPr>
      <w:r>
        <w:rPr>
          <w:rFonts w:ascii="Arial" w:hAnsi="Arial" w:cs="Arial"/>
          <w:lang w:val="fr-FR" w:eastAsia="de-DE"/>
        </w:rPr>
        <w:t xml:space="preserve">Système antichoc </w:t>
      </w:r>
      <w:r w:rsidR="001654ED">
        <w:rPr>
          <w:rFonts w:ascii="Arial" w:hAnsi="Arial" w:cs="Arial"/>
          <w:lang w:val="fr-FR" w:eastAsia="de-DE"/>
        </w:rPr>
        <w:t>I</w:t>
      </w:r>
      <w:r>
        <w:rPr>
          <w:rFonts w:ascii="Arial" w:hAnsi="Arial" w:cs="Arial"/>
          <w:lang w:val="fr-FR" w:eastAsia="de-DE"/>
        </w:rPr>
        <w:t>ncabloc</w:t>
      </w:r>
    </w:p>
    <w:p w:rsidR="00B560C6" w:rsidRPr="00F55354" w:rsidRDefault="00B560C6" w:rsidP="00184355">
      <w:pPr>
        <w:widowControl w:val="0"/>
        <w:autoSpaceDE w:val="0"/>
        <w:autoSpaceDN w:val="0"/>
        <w:adjustRightInd w:val="0"/>
        <w:spacing w:after="0" w:line="240" w:lineRule="auto"/>
        <w:jc w:val="both"/>
        <w:rPr>
          <w:rFonts w:ascii="Arial" w:hAnsi="Arial" w:cs="Arial"/>
          <w:lang w:val="fr-FR" w:eastAsia="de-DE"/>
        </w:rPr>
      </w:pPr>
    </w:p>
    <w:p w:rsidR="00F55354" w:rsidRPr="00F55354" w:rsidRDefault="00F55354" w:rsidP="00184355">
      <w:pPr>
        <w:widowControl w:val="0"/>
        <w:autoSpaceDE w:val="0"/>
        <w:autoSpaceDN w:val="0"/>
        <w:adjustRightInd w:val="0"/>
        <w:spacing w:after="0" w:line="240" w:lineRule="auto"/>
        <w:jc w:val="both"/>
        <w:rPr>
          <w:rFonts w:ascii="Arial" w:hAnsi="Arial" w:cs="Arial"/>
          <w:lang w:val="fr-FR" w:eastAsia="de-DE"/>
        </w:rPr>
      </w:pPr>
      <w:r w:rsidRPr="00F55354">
        <w:rPr>
          <w:rFonts w:ascii="Arial" w:hAnsi="Arial" w:cs="Arial"/>
          <w:lang w:val="fr-FR" w:eastAsia="de-DE"/>
        </w:rPr>
        <w:t>Finitions du mo</w:t>
      </w:r>
      <w:r>
        <w:rPr>
          <w:rFonts w:ascii="Arial" w:hAnsi="Arial" w:cs="Arial"/>
          <w:lang w:val="fr-FR" w:eastAsia="de-DE"/>
        </w:rPr>
        <w:t>u</w:t>
      </w:r>
      <w:r w:rsidRPr="00F55354">
        <w:rPr>
          <w:rFonts w:ascii="Arial" w:hAnsi="Arial" w:cs="Arial"/>
          <w:lang w:val="fr-FR" w:eastAsia="de-DE"/>
        </w:rPr>
        <w:t xml:space="preserve">vement : </w:t>
      </w:r>
      <w:r>
        <w:rPr>
          <w:rFonts w:ascii="Arial" w:hAnsi="Arial" w:cs="Arial"/>
          <w:lang w:val="fr-FR" w:eastAsia="de-DE"/>
        </w:rPr>
        <w:t>c</w:t>
      </w:r>
      <w:r w:rsidRPr="00F55354">
        <w:rPr>
          <w:rFonts w:ascii="Arial" w:hAnsi="Arial" w:cs="Arial"/>
          <w:lang w:val="fr-FR" w:eastAsia="de-DE"/>
        </w:rPr>
        <w:t>ôtes d</w:t>
      </w:r>
      <w:r>
        <w:rPr>
          <w:rFonts w:ascii="Arial" w:hAnsi="Arial" w:cs="Arial"/>
          <w:lang w:val="fr-FR" w:eastAsia="de-DE"/>
        </w:rPr>
        <w:t xml:space="preserve">e Genève, anglage, polissage, sablage, </w:t>
      </w:r>
      <w:r w:rsidR="00C2188A">
        <w:rPr>
          <w:rFonts w:ascii="Arial" w:hAnsi="Arial" w:cs="Arial"/>
          <w:lang w:val="fr-FR" w:eastAsia="de-DE"/>
        </w:rPr>
        <w:t>finition</w:t>
      </w:r>
      <w:r>
        <w:rPr>
          <w:rFonts w:ascii="Arial" w:hAnsi="Arial" w:cs="Arial"/>
          <w:lang w:val="fr-FR" w:eastAsia="de-DE"/>
        </w:rPr>
        <w:t xml:space="preserve"> circulaire et vertical</w:t>
      </w:r>
      <w:r w:rsidR="00C2188A">
        <w:rPr>
          <w:rFonts w:ascii="Arial" w:hAnsi="Arial" w:cs="Arial"/>
          <w:lang w:val="fr-FR" w:eastAsia="de-DE"/>
        </w:rPr>
        <w:t>e</w:t>
      </w:r>
      <w:r>
        <w:rPr>
          <w:rFonts w:ascii="Arial" w:hAnsi="Arial" w:cs="Arial"/>
          <w:lang w:val="fr-FR" w:eastAsia="de-DE"/>
        </w:rPr>
        <w:t>, satinage</w:t>
      </w:r>
      <w:r w:rsidR="00B02323">
        <w:rPr>
          <w:rFonts w:ascii="Arial" w:hAnsi="Arial" w:cs="Arial"/>
          <w:lang w:val="fr-FR" w:eastAsia="de-DE"/>
        </w:rPr>
        <w:t>.</w:t>
      </w:r>
    </w:p>
    <w:p w:rsidR="00B560C6" w:rsidRPr="00F55354" w:rsidRDefault="00B560C6" w:rsidP="00184355">
      <w:pPr>
        <w:widowControl w:val="0"/>
        <w:autoSpaceDE w:val="0"/>
        <w:autoSpaceDN w:val="0"/>
        <w:adjustRightInd w:val="0"/>
        <w:spacing w:after="0" w:line="240" w:lineRule="auto"/>
        <w:jc w:val="both"/>
        <w:rPr>
          <w:rFonts w:ascii="Arial" w:hAnsi="Arial" w:cs="Arial"/>
          <w:lang w:val="fr-FR" w:eastAsia="de-DE"/>
        </w:rPr>
      </w:pPr>
    </w:p>
    <w:p w:rsidR="00A23640" w:rsidRDefault="00B02323" w:rsidP="00184355">
      <w:pPr>
        <w:widowControl w:val="0"/>
        <w:autoSpaceDE w:val="0"/>
        <w:autoSpaceDN w:val="0"/>
        <w:adjustRightInd w:val="0"/>
        <w:spacing w:after="0" w:line="240" w:lineRule="auto"/>
        <w:jc w:val="both"/>
        <w:rPr>
          <w:rFonts w:ascii="Arial" w:hAnsi="Arial" w:cs="Arial"/>
          <w:lang w:val="fr-FR" w:eastAsia="de-DE"/>
        </w:rPr>
      </w:pPr>
      <w:r w:rsidRPr="00B02323">
        <w:rPr>
          <w:rFonts w:ascii="Arial" w:hAnsi="Arial" w:cs="Arial"/>
          <w:lang w:val="fr-FR" w:eastAsia="de-DE"/>
        </w:rPr>
        <w:t xml:space="preserve">Remontage : clé sur le bras droit qui sert d’arme et se retire </w:t>
      </w:r>
      <w:r w:rsidR="001654ED">
        <w:rPr>
          <w:rFonts w:ascii="Arial" w:hAnsi="Arial" w:cs="Arial"/>
          <w:lang w:val="fr-FR" w:eastAsia="de-DE"/>
        </w:rPr>
        <w:t>en dévoilant un</w:t>
      </w:r>
      <w:r w:rsidR="00805656">
        <w:rPr>
          <w:rFonts w:ascii="Arial" w:hAnsi="Arial" w:cs="Arial"/>
          <w:lang w:val="fr-FR" w:eastAsia="de-DE"/>
        </w:rPr>
        <w:t>e douille</w:t>
      </w:r>
      <w:r w:rsidR="001654ED">
        <w:rPr>
          <w:rFonts w:ascii="Arial" w:hAnsi="Arial" w:cs="Arial"/>
          <w:lang w:val="fr-FR" w:eastAsia="de-DE"/>
        </w:rPr>
        <w:t xml:space="preserve"> carré</w:t>
      </w:r>
      <w:r w:rsidR="00805656">
        <w:rPr>
          <w:rFonts w:ascii="Arial" w:hAnsi="Arial" w:cs="Arial"/>
          <w:lang w:val="fr-FR" w:eastAsia="de-DE"/>
        </w:rPr>
        <w:t>e</w:t>
      </w:r>
      <w:r>
        <w:rPr>
          <w:rFonts w:ascii="Arial" w:hAnsi="Arial" w:cs="Arial"/>
          <w:lang w:val="fr-FR" w:eastAsia="de-DE"/>
        </w:rPr>
        <w:t xml:space="preserve"> à </w:t>
      </w:r>
      <w:r w:rsidR="001654ED">
        <w:rPr>
          <w:rFonts w:ascii="Arial" w:hAnsi="Arial" w:cs="Arial"/>
          <w:lang w:val="fr-FR" w:eastAsia="de-DE"/>
        </w:rPr>
        <w:t xml:space="preserve">double </w:t>
      </w:r>
      <w:r>
        <w:rPr>
          <w:rFonts w:ascii="Arial" w:hAnsi="Arial" w:cs="Arial"/>
          <w:lang w:val="fr-FR" w:eastAsia="de-DE"/>
        </w:rPr>
        <w:t xml:space="preserve">profondeur pour </w:t>
      </w:r>
      <w:r w:rsidR="001654ED">
        <w:rPr>
          <w:rFonts w:ascii="Arial" w:hAnsi="Arial" w:cs="Arial"/>
          <w:lang w:val="fr-FR" w:eastAsia="de-DE"/>
        </w:rPr>
        <w:t>le réglage de</w:t>
      </w:r>
      <w:r>
        <w:rPr>
          <w:rFonts w:ascii="Arial" w:hAnsi="Arial" w:cs="Arial"/>
          <w:lang w:val="fr-FR" w:eastAsia="de-DE"/>
        </w:rPr>
        <w:t xml:space="preserve"> l’heure et </w:t>
      </w:r>
      <w:r w:rsidR="001654ED">
        <w:rPr>
          <w:rFonts w:ascii="Arial" w:hAnsi="Arial" w:cs="Arial"/>
          <w:lang w:val="fr-FR" w:eastAsia="de-DE"/>
        </w:rPr>
        <w:t>le remontage du</w:t>
      </w:r>
      <w:r>
        <w:rPr>
          <w:rFonts w:ascii="Arial" w:hAnsi="Arial" w:cs="Arial"/>
          <w:lang w:val="fr-FR" w:eastAsia="de-DE"/>
        </w:rPr>
        <w:t xml:space="preserve"> mouvement (sur le dos/cadran de la pendule).</w:t>
      </w:r>
      <w:r w:rsidR="00B560C6" w:rsidRPr="00B02323">
        <w:rPr>
          <w:rFonts w:ascii="Arial" w:hAnsi="Arial" w:cs="Arial"/>
          <w:lang w:val="fr-FR" w:eastAsia="de-DE"/>
        </w:rPr>
        <w:t xml:space="preserve"> </w:t>
      </w:r>
    </w:p>
    <w:p w:rsidR="00A23640" w:rsidRDefault="00A23640">
      <w:pPr>
        <w:rPr>
          <w:rFonts w:ascii="Arial" w:hAnsi="Arial" w:cs="Arial"/>
          <w:lang w:val="fr-FR" w:eastAsia="de-DE"/>
        </w:rPr>
      </w:pPr>
      <w:r>
        <w:rPr>
          <w:rFonts w:ascii="Arial" w:hAnsi="Arial" w:cs="Arial"/>
          <w:lang w:val="fr-FR" w:eastAsia="de-DE"/>
        </w:rPr>
        <w:br w:type="page"/>
      </w:r>
    </w:p>
    <w:p w:rsidR="00A23640" w:rsidRPr="002C3320" w:rsidRDefault="00A23640" w:rsidP="00CA2508">
      <w:pPr>
        <w:pStyle w:val="Titre1"/>
        <w:rPr>
          <w:lang w:val="fr-FR"/>
        </w:rPr>
      </w:pPr>
      <w:r w:rsidRPr="002C3320">
        <w:rPr>
          <w:lang w:val="fr-FR"/>
        </w:rPr>
        <w:lastRenderedPageBreak/>
        <w:t>L’EPEE 1839 — Manufacture d'horloges leader en Suisse</w:t>
      </w:r>
    </w:p>
    <w:p w:rsidR="00A23640" w:rsidRPr="002C3320" w:rsidRDefault="00A23640" w:rsidP="00A23640">
      <w:pPr>
        <w:spacing w:after="240" w:line="240" w:lineRule="auto"/>
        <w:jc w:val="both"/>
        <w:rPr>
          <w:rFonts w:ascii="Arial" w:hAnsi="Arial" w:cs="Arial"/>
          <w:color w:val="000000"/>
          <w:lang w:val="fr-FR"/>
        </w:rPr>
      </w:pPr>
      <w:r w:rsidRPr="002C3320">
        <w:rPr>
          <w:rFonts w:ascii="Arial" w:hAnsi="Arial" w:cs="Arial"/>
          <w:color w:val="000000"/>
          <w:lang w:val="fr-FR"/>
        </w:rPr>
        <w:t xml:space="preserve">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 </w:t>
      </w:r>
    </w:p>
    <w:p w:rsidR="00A23640" w:rsidRPr="002C3320" w:rsidRDefault="00A23640" w:rsidP="00A23640">
      <w:pPr>
        <w:spacing w:after="240" w:line="240" w:lineRule="auto"/>
        <w:jc w:val="both"/>
        <w:rPr>
          <w:rFonts w:ascii="Arial" w:hAnsi="Arial" w:cs="Arial"/>
          <w:lang w:val="fr-FR"/>
        </w:rPr>
      </w:pPr>
      <w:r w:rsidRPr="002C3320">
        <w:rPr>
          <w:rFonts w:ascii="Arial" w:hAnsi="Arial" w:cs="Arial"/>
          <w:color w:val="000000"/>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rsidR="00A23640" w:rsidRPr="002C3320" w:rsidRDefault="00A23640" w:rsidP="00A23640">
      <w:pPr>
        <w:spacing w:after="240" w:line="240" w:lineRule="auto"/>
        <w:jc w:val="both"/>
        <w:rPr>
          <w:rFonts w:ascii="Arial" w:hAnsi="Arial" w:cs="Arial"/>
          <w:lang w:val="fr-FR"/>
        </w:rPr>
      </w:pPr>
      <w:r w:rsidRPr="002C3320">
        <w:rPr>
          <w:rFonts w:ascii="Arial" w:hAnsi="Arial" w:cs="Arial"/>
          <w:color w:val="000000"/>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A23640" w:rsidRPr="002C3320" w:rsidRDefault="00A23640" w:rsidP="00A23640">
      <w:pPr>
        <w:spacing w:after="240" w:line="240" w:lineRule="auto"/>
        <w:jc w:val="both"/>
        <w:rPr>
          <w:rFonts w:ascii="Arial" w:hAnsi="Arial" w:cs="Arial"/>
          <w:color w:val="000000"/>
          <w:lang w:val="fr-FR"/>
        </w:rPr>
      </w:pPr>
      <w:r w:rsidRPr="002C3320">
        <w:rPr>
          <w:rFonts w:ascii="Arial" w:hAnsi="Arial" w:cs="Arial"/>
          <w:color w:val="000000"/>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A23640" w:rsidRPr="002C3320" w:rsidRDefault="00A23640" w:rsidP="00A23640">
      <w:pPr>
        <w:spacing w:after="160" w:line="259" w:lineRule="auto"/>
        <w:rPr>
          <w:rFonts w:ascii="Arial" w:hAnsi="Arial" w:cs="Arial"/>
          <w:lang w:val="fr-FR"/>
        </w:rPr>
      </w:pPr>
      <w:r w:rsidRPr="002C3320">
        <w:rPr>
          <w:rFonts w:ascii="Arial" w:hAnsi="Arial" w:cs="Arial"/>
          <w:lang w:val="fr-FR"/>
        </w:rPr>
        <w:br w:type="page"/>
      </w:r>
    </w:p>
    <w:p w:rsidR="00A23640" w:rsidRPr="00B11E08" w:rsidRDefault="00A23640" w:rsidP="00CA2508">
      <w:pPr>
        <w:pStyle w:val="Titre1"/>
      </w:pPr>
      <w:r w:rsidRPr="00D46A10">
        <w:lastRenderedPageBreak/>
        <w:t>MB&amp;F – Ge</w:t>
      </w:r>
      <w:r>
        <w:t>nèse d’un laboratoire conceptuel</w:t>
      </w:r>
    </w:p>
    <w:p w:rsidR="00A23640" w:rsidRPr="00B11E08" w:rsidRDefault="00A23640" w:rsidP="00A23640">
      <w:pPr>
        <w:spacing w:line="240" w:lineRule="auto"/>
        <w:jc w:val="both"/>
        <w:rPr>
          <w:rFonts w:ascii="Arial" w:hAnsi="Arial" w:cs="Arial"/>
          <w:color w:val="000000"/>
          <w:lang w:val="fr-FR"/>
        </w:rPr>
      </w:pPr>
      <w:r w:rsidRPr="00B11E08">
        <w:rPr>
          <w:rFonts w:ascii="Arial" w:hAnsi="Arial" w:cs="Arial"/>
          <w:color w:val="000000"/>
          <w:lang w:val="fr-FR"/>
        </w:rPr>
        <w:t>En 2015, MB&amp;F a célébré ses dix années d’existence, une décennie extraordinaire pour le premier laboratoire conceptuel horloger au monde : 10 années de créativité intensive, 11 calibres extraordinaires pour animer des Horological Machines et Legacy Machines applaudies par la critique, sources de la renommée de MB&amp;F.</w:t>
      </w:r>
    </w:p>
    <w:p w:rsidR="00A23640" w:rsidRPr="00B11E08" w:rsidRDefault="00A23640" w:rsidP="00A23640">
      <w:pPr>
        <w:spacing w:line="240" w:lineRule="auto"/>
        <w:jc w:val="both"/>
        <w:rPr>
          <w:rFonts w:ascii="Arial" w:hAnsi="Arial" w:cs="Arial"/>
          <w:color w:val="000000"/>
          <w:lang w:val="fr-FR"/>
        </w:rPr>
      </w:pPr>
      <w:r w:rsidRPr="00B11E08">
        <w:rPr>
          <w:rFonts w:ascii="Arial" w:hAnsi="Arial" w:cs="Arial"/>
          <w:color w:val="000000"/>
          <w:lang w:val="fr-FR"/>
        </w:rPr>
        <w:t>Après 15 années de management au sein de marques prestigieuses, Maximilian Büsser a quitté son poste de Directeur général chez Harry Winston pour créer MB&amp;F — Maximilian Büsser &amp; Friends. MB&amp;F est un laboratoire d’art et de micromécanique voué à la conception et à la fabrication en petites séries de montres radicales, fruits d’une collaboration entre de brillants professionnels de l’horlogerie dont Maximilian Büsser apprécie le talent et la manière de travailler.</w:t>
      </w:r>
    </w:p>
    <w:p w:rsidR="00A23640" w:rsidRPr="00B11E08" w:rsidRDefault="00A23640" w:rsidP="00A23640">
      <w:pPr>
        <w:spacing w:line="240" w:lineRule="auto"/>
        <w:jc w:val="both"/>
        <w:rPr>
          <w:rFonts w:ascii="Arial" w:hAnsi="Arial" w:cs="Arial"/>
          <w:color w:val="000000"/>
          <w:lang w:val="fr-FR"/>
        </w:rPr>
      </w:pPr>
      <w:r w:rsidRPr="00B11E08">
        <w:rPr>
          <w:rFonts w:ascii="Arial" w:hAnsi="Arial" w:cs="Arial"/>
          <w:color w:val="000000"/>
          <w:lang w:val="fr-FR"/>
        </w:rPr>
        <w:t>En 2007, MB&amp;F a dévoilé la HM1, sa première Horological Machine. Avec son boîtier sculptural en trois dimensions et son mouvement merveilleusement décoré, la HM1 a donné le ton des Horological Machines qui ont suivi : HM2, HM3, HM4, HM5, HM6, HM7, HM8 et HMX — des Machines qui symbolisent le temps plutôt que des Machines qui donnent l’heure.</w:t>
      </w:r>
    </w:p>
    <w:p w:rsidR="00A23640" w:rsidRPr="00B11E08" w:rsidRDefault="00A23640" w:rsidP="00A23640">
      <w:pPr>
        <w:spacing w:line="240" w:lineRule="auto"/>
        <w:jc w:val="both"/>
        <w:rPr>
          <w:rFonts w:ascii="Arial" w:hAnsi="Arial" w:cs="Arial"/>
          <w:color w:val="000000"/>
          <w:lang w:val="fr-FR"/>
        </w:rPr>
      </w:pPr>
      <w:r w:rsidRPr="00B11E08">
        <w:rPr>
          <w:rFonts w:ascii="Arial" w:hAnsi="Arial" w:cs="Arial"/>
          <w:color w:val="000000"/>
          <w:lang w:val="fr-FR"/>
        </w:rPr>
        <w:t>En 2011, MB&amp;F a lancé la collection des rondes Legacy Machines. Ces pièces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En 2015, c’est au tour de la Legacy Machine Perpetual munie d’un calendrier perpétuel complètement intégré. La LM SE a été dévoilée en 2017. A ce jour, MB&amp;F alterne entre Horological Machines résolument anticonformistes et Legacy Machines inspirées par l’histoire.</w:t>
      </w:r>
    </w:p>
    <w:p w:rsidR="00A23640" w:rsidRPr="00B11E08" w:rsidRDefault="00A23640" w:rsidP="00A23640">
      <w:pPr>
        <w:spacing w:line="240" w:lineRule="auto"/>
        <w:jc w:val="both"/>
        <w:rPr>
          <w:rFonts w:ascii="Arial" w:hAnsi="Arial" w:cs="Arial"/>
          <w:color w:val="000000"/>
          <w:lang w:val="fr-FR"/>
        </w:rPr>
      </w:pPr>
      <w:r w:rsidRPr="00B11E08">
        <w:rPr>
          <w:rFonts w:ascii="Arial" w:hAnsi="Arial" w:cs="Arial"/>
          <w:color w:val="000000"/>
          <w:lang w:val="fr-FR"/>
        </w:rPr>
        <w:t>A côté des Horological et Legacy Machines, MB&amp;F a créé des boîtes à musique spatiales (MusicMachine 1, 2 et 3) en collaboration avec Reuge, Manufacture de musique mécanique et Maison de Luxe; ainsi que des horloges de table avec L’Epée 1839 : une horloge à l’apparence d’une plateforme spatiale (Starfleet Machine), une fusée (Destination Moon) une araignée (Arachnophobia), une pieuvre (Octopod), trois horloges-robot (Melchior, Sherman et Balthazar) - ainsi qu’une station météorologique mécanique (</w:t>
      </w:r>
      <w:r>
        <w:rPr>
          <w:rFonts w:ascii="Arial" w:hAnsi="Arial" w:cs="Arial"/>
          <w:color w:val="000000"/>
          <w:lang w:val="fr-FR"/>
        </w:rPr>
        <w:t>The Fifth Element</w:t>
      </w:r>
      <w:r w:rsidRPr="00B11E08">
        <w:rPr>
          <w:rFonts w:ascii="Arial" w:hAnsi="Arial" w:cs="Arial"/>
          <w:color w:val="000000"/>
          <w:lang w:val="fr-FR"/>
        </w:rPr>
        <w:t>). En 2016, MB&amp;F et Caran d’Ache ont créé un stylo mécanique en forme de fusée appelé Astrograph.</w:t>
      </w:r>
    </w:p>
    <w:p w:rsidR="00A23640" w:rsidRDefault="00A23640" w:rsidP="00A23640">
      <w:pPr>
        <w:spacing w:line="240" w:lineRule="auto"/>
        <w:jc w:val="both"/>
        <w:rPr>
          <w:rFonts w:ascii="Arial" w:hAnsi="Arial" w:cs="Arial"/>
          <w:color w:val="000000"/>
          <w:lang w:val="fr-FR"/>
        </w:rPr>
      </w:pPr>
      <w:r w:rsidRPr="00B11E08">
        <w:rPr>
          <w:rFonts w:ascii="Arial" w:hAnsi="Arial" w:cs="Arial"/>
          <w:color w:val="000000"/>
          <w:lang w:val="fr-FR"/>
        </w:rPr>
        <w:t>L’aventure MB&amp;F a été marquée par de prestigieuses récompenses, représentatives de la nature novatrice de la marque. MB&amp;F s’est vu attribuée quatre Grand Prix, titres du renommé Grand Prix d'Horlogerie de Genève : en 2016 la Legacy Machine Perpetual a été lauréate de la montre calendrier, en 2012 la Legacy Machine n°1 a été doublement récompensée par des passionnés d’horlogerie avec le Prix du Public ainsi que par un jury professionnel avec le Prix de la montre Homme et, en 2010, HM4 Thunderbolt remporte le Prix de la montre design. Last but not least, la HM6 Space Pirate a été récompensée en 2015 par un « Red Dot : Best of the Best » — prix phare de la compétition internationale des Red Dot Awards.</w:t>
      </w:r>
    </w:p>
    <w:p w:rsidR="001E3CAC" w:rsidRPr="00B02323" w:rsidRDefault="001E3CAC" w:rsidP="00184355">
      <w:pPr>
        <w:widowControl w:val="0"/>
        <w:autoSpaceDE w:val="0"/>
        <w:autoSpaceDN w:val="0"/>
        <w:adjustRightInd w:val="0"/>
        <w:spacing w:after="0" w:line="240" w:lineRule="auto"/>
        <w:jc w:val="both"/>
        <w:rPr>
          <w:rFonts w:ascii="Arial" w:hAnsi="Arial" w:cs="Arial"/>
          <w:lang w:val="fr-FR" w:eastAsia="de-DE"/>
        </w:rPr>
      </w:pPr>
    </w:p>
    <w:sectPr w:rsidR="001E3CAC" w:rsidRPr="00B02323" w:rsidSect="00C255B2">
      <w:headerReference w:type="even" r:id="rId7"/>
      <w:headerReference w:type="default" r:id="rId8"/>
      <w:footerReference w:type="even" r:id="rId9"/>
      <w:footerReference w:type="default" r:id="rId10"/>
      <w:headerReference w:type="first" r:id="rId11"/>
      <w:footerReference w:type="first" r:id="rId12"/>
      <w:pgSz w:w="11906" w:h="16838"/>
      <w:pgMar w:top="1952" w:right="1418" w:bottom="1418" w:left="1418"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2DE" w:rsidRDefault="007902DE" w:rsidP="009447C4">
      <w:pPr>
        <w:spacing w:after="0" w:line="240" w:lineRule="auto"/>
      </w:pPr>
      <w:r>
        <w:separator/>
      </w:r>
    </w:p>
  </w:endnote>
  <w:endnote w:type="continuationSeparator" w:id="0">
    <w:p w:rsidR="007902DE" w:rsidRDefault="007902DE" w:rsidP="0094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977" w:rsidRDefault="00CF79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A2C" w:rsidRPr="00AA6BD1" w:rsidRDefault="00C11A2C" w:rsidP="009447C4">
    <w:pPr>
      <w:pStyle w:val="Sansinterligne"/>
      <w:rPr>
        <w:rFonts w:ascii="Arial" w:hAnsi="Arial" w:cs="Arial"/>
        <w:sz w:val="18"/>
        <w:szCs w:val="18"/>
      </w:rPr>
    </w:pPr>
    <w:r w:rsidRPr="00AA6BD1">
      <w:rPr>
        <w:rFonts w:ascii="Arial" w:hAnsi="Arial" w:cs="Arial"/>
        <w:sz w:val="18"/>
        <w:szCs w:val="18"/>
      </w:rPr>
      <w:t xml:space="preserve">Pour de plus amples informations, veuillez contacter </w:t>
    </w:r>
  </w:p>
  <w:p w:rsidR="00AD0CE0" w:rsidRDefault="00CF7977" w:rsidP="009447C4">
    <w:pPr>
      <w:pStyle w:val="Sansinterligne"/>
      <w:rPr>
        <w:rFonts w:ascii="Arial" w:hAnsi="Arial" w:cs="Arial"/>
        <w:sz w:val="18"/>
        <w:szCs w:val="18"/>
        <w:lang w:val="it-IT"/>
      </w:rPr>
    </w:pPr>
    <w:r>
      <w:rPr>
        <w:rFonts w:ascii="Arial" w:hAnsi="Arial" w:cs="Arial"/>
        <w:sz w:val="18"/>
        <w:szCs w:val="18"/>
        <w:lang w:val="it-IT"/>
      </w:rPr>
      <w:t>Lauriane Marchand, L’Epée 1839, Brand of SWIZA SA Manufacture, Rue Saint-Maurice 1, 2800 Delémont, Suisse</w:t>
    </w:r>
  </w:p>
  <w:p w:rsidR="00CF7977" w:rsidRPr="00A510E2" w:rsidRDefault="00CF7977" w:rsidP="009447C4">
    <w:pPr>
      <w:pStyle w:val="Sansinterligne"/>
      <w:rPr>
        <w:rFonts w:ascii="Arial" w:hAnsi="Arial" w:cs="Arial"/>
        <w:sz w:val="18"/>
        <w:szCs w:val="18"/>
      </w:rPr>
    </w:pPr>
    <w:r>
      <w:rPr>
        <w:rFonts w:ascii="Arial" w:hAnsi="Arial" w:cs="Arial"/>
        <w:sz w:val="18"/>
        <w:szCs w:val="18"/>
        <w:lang w:val="it-IT"/>
      </w:rPr>
      <w:t xml:space="preserve">Email : </w:t>
    </w:r>
    <w:r w:rsidRPr="00CF7977">
      <w:rPr>
        <w:rFonts w:ascii="Arial" w:hAnsi="Arial" w:cs="Arial"/>
        <w:sz w:val="18"/>
        <w:szCs w:val="18"/>
        <w:lang w:val="it-IT"/>
      </w:rPr>
      <w:t>marketing@swi</w:t>
    </w:r>
    <w:bookmarkStart w:id="0" w:name="_GoBack"/>
    <w:bookmarkEnd w:id="0"/>
    <w:r w:rsidRPr="00CF7977">
      <w:rPr>
        <w:rFonts w:ascii="Arial" w:hAnsi="Arial" w:cs="Arial"/>
        <w:sz w:val="18"/>
        <w:szCs w:val="18"/>
        <w:lang w:val="it-IT"/>
      </w:rPr>
      <w:t>za.ch</w:t>
    </w:r>
    <w:r>
      <w:rPr>
        <w:rFonts w:ascii="Arial" w:hAnsi="Arial" w:cs="Arial"/>
        <w:sz w:val="18"/>
        <w:szCs w:val="18"/>
        <w:lang w:val="it-IT"/>
      </w:rPr>
      <w:t xml:space="preserve"> – Tel.: +41 32 421 94 10</w:t>
    </w:r>
  </w:p>
  <w:p w:rsidR="00AD0CE0" w:rsidRDefault="00AD0C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977" w:rsidRDefault="00CF79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2DE" w:rsidRDefault="007902DE" w:rsidP="009447C4">
      <w:pPr>
        <w:spacing w:after="0" w:line="240" w:lineRule="auto"/>
      </w:pPr>
      <w:r>
        <w:separator/>
      </w:r>
    </w:p>
  </w:footnote>
  <w:footnote w:type="continuationSeparator" w:id="0">
    <w:p w:rsidR="007902DE" w:rsidRDefault="007902DE" w:rsidP="0094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977" w:rsidRDefault="00CF79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CE0" w:rsidRDefault="00CF7977">
    <w:pPr>
      <w:pStyle w:val="En-tte"/>
    </w:pPr>
    <w:r>
      <w:rPr>
        <w:noProof/>
        <w:lang w:eastAsia="fr-CH"/>
      </w:rPr>
      <w:drawing>
        <wp:anchor distT="0" distB="0" distL="114300" distR="114300" simplePos="0" relativeHeight="251657216" behindDoc="0" locked="0" layoutInCell="1" allowOverlap="1">
          <wp:simplePos x="0" y="0"/>
          <wp:positionH relativeFrom="column">
            <wp:posOffset>4209016</wp:posOffset>
          </wp:positionH>
          <wp:positionV relativeFrom="paragraph">
            <wp:posOffset>-103446</wp:posOffset>
          </wp:positionV>
          <wp:extent cx="1536700" cy="520700"/>
          <wp:effectExtent l="0" t="0" r="6350" b="0"/>
          <wp:wrapNone/>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Pr>
        <w:noProof/>
        <w:lang w:eastAsia="fr-CH"/>
      </w:rPr>
      <w:drawing>
        <wp:anchor distT="0" distB="0" distL="114300" distR="114300" simplePos="0" relativeHeight="251660288" behindDoc="0" locked="0" layoutInCell="1" allowOverlap="1">
          <wp:simplePos x="0" y="0"/>
          <wp:positionH relativeFrom="column">
            <wp:posOffset>15</wp:posOffset>
          </wp:positionH>
          <wp:positionV relativeFrom="paragraph">
            <wp:posOffset>-380011</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977" w:rsidRDefault="00CF79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0C6"/>
    <w:rsid w:val="00007622"/>
    <w:rsid w:val="0001161B"/>
    <w:rsid w:val="000223DC"/>
    <w:rsid w:val="00023082"/>
    <w:rsid w:val="000271D4"/>
    <w:rsid w:val="000329D7"/>
    <w:rsid w:val="00043860"/>
    <w:rsid w:val="000548A8"/>
    <w:rsid w:val="00067DB2"/>
    <w:rsid w:val="00081C8C"/>
    <w:rsid w:val="00085323"/>
    <w:rsid w:val="00092923"/>
    <w:rsid w:val="00095940"/>
    <w:rsid w:val="000A380C"/>
    <w:rsid w:val="000D4BA1"/>
    <w:rsid w:val="000E2B4B"/>
    <w:rsid w:val="00103006"/>
    <w:rsid w:val="001037AC"/>
    <w:rsid w:val="00105F38"/>
    <w:rsid w:val="00117321"/>
    <w:rsid w:val="001255AB"/>
    <w:rsid w:val="001408C9"/>
    <w:rsid w:val="00153896"/>
    <w:rsid w:val="001654ED"/>
    <w:rsid w:val="00184355"/>
    <w:rsid w:val="0018629D"/>
    <w:rsid w:val="001A5C70"/>
    <w:rsid w:val="001A6A21"/>
    <w:rsid w:val="001A72F1"/>
    <w:rsid w:val="001B6EF8"/>
    <w:rsid w:val="001B72A3"/>
    <w:rsid w:val="001B7A12"/>
    <w:rsid w:val="001C0F38"/>
    <w:rsid w:val="001C56D4"/>
    <w:rsid w:val="001D16F0"/>
    <w:rsid w:val="001D35DF"/>
    <w:rsid w:val="001D5A11"/>
    <w:rsid w:val="001D6271"/>
    <w:rsid w:val="001E202F"/>
    <w:rsid w:val="001E3CAC"/>
    <w:rsid w:val="001F71EB"/>
    <w:rsid w:val="002328BF"/>
    <w:rsid w:val="002424CA"/>
    <w:rsid w:val="002449EC"/>
    <w:rsid w:val="00244D4D"/>
    <w:rsid w:val="002459B3"/>
    <w:rsid w:val="00250100"/>
    <w:rsid w:val="00270466"/>
    <w:rsid w:val="00271957"/>
    <w:rsid w:val="00276147"/>
    <w:rsid w:val="00286237"/>
    <w:rsid w:val="00297574"/>
    <w:rsid w:val="002A0450"/>
    <w:rsid w:val="002B2468"/>
    <w:rsid w:val="002C3940"/>
    <w:rsid w:val="002D3192"/>
    <w:rsid w:val="00312BA4"/>
    <w:rsid w:val="00314B05"/>
    <w:rsid w:val="00315609"/>
    <w:rsid w:val="00322DF1"/>
    <w:rsid w:val="00333BED"/>
    <w:rsid w:val="00347861"/>
    <w:rsid w:val="00350410"/>
    <w:rsid w:val="00372CED"/>
    <w:rsid w:val="003772C2"/>
    <w:rsid w:val="00380567"/>
    <w:rsid w:val="003A3012"/>
    <w:rsid w:val="003B6426"/>
    <w:rsid w:val="003C0C48"/>
    <w:rsid w:val="003D40E3"/>
    <w:rsid w:val="003D6994"/>
    <w:rsid w:val="003D7BAE"/>
    <w:rsid w:val="003E3114"/>
    <w:rsid w:val="0041691D"/>
    <w:rsid w:val="00421D75"/>
    <w:rsid w:val="00440B34"/>
    <w:rsid w:val="0044641E"/>
    <w:rsid w:val="00453B5E"/>
    <w:rsid w:val="00454354"/>
    <w:rsid w:val="00456AB9"/>
    <w:rsid w:val="00463A16"/>
    <w:rsid w:val="00500AF5"/>
    <w:rsid w:val="00501E0A"/>
    <w:rsid w:val="00502735"/>
    <w:rsid w:val="0051423A"/>
    <w:rsid w:val="005169E7"/>
    <w:rsid w:val="00534254"/>
    <w:rsid w:val="005419B6"/>
    <w:rsid w:val="005A6161"/>
    <w:rsid w:val="005B177D"/>
    <w:rsid w:val="005B18F6"/>
    <w:rsid w:val="005B43BB"/>
    <w:rsid w:val="005B460C"/>
    <w:rsid w:val="005C7611"/>
    <w:rsid w:val="005D2D6A"/>
    <w:rsid w:val="005E7B40"/>
    <w:rsid w:val="00601214"/>
    <w:rsid w:val="0060359D"/>
    <w:rsid w:val="00625B1D"/>
    <w:rsid w:val="0062697E"/>
    <w:rsid w:val="006313F0"/>
    <w:rsid w:val="006319EB"/>
    <w:rsid w:val="00633A09"/>
    <w:rsid w:val="00654FB6"/>
    <w:rsid w:val="00666CF6"/>
    <w:rsid w:val="00666D82"/>
    <w:rsid w:val="006A6BD4"/>
    <w:rsid w:val="006B66AD"/>
    <w:rsid w:val="006C1965"/>
    <w:rsid w:val="006C3BB2"/>
    <w:rsid w:val="006E2C29"/>
    <w:rsid w:val="0072226A"/>
    <w:rsid w:val="00750A10"/>
    <w:rsid w:val="00760FC3"/>
    <w:rsid w:val="00762DD9"/>
    <w:rsid w:val="0077459F"/>
    <w:rsid w:val="00787391"/>
    <w:rsid w:val="007902DE"/>
    <w:rsid w:val="007C30F7"/>
    <w:rsid w:val="007C3B4A"/>
    <w:rsid w:val="007C57EA"/>
    <w:rsid w:val="007C5A1C"/>
    <w:rsid w:val="007C7DC8"/>
    <w:rsid w:val="007F31F8"/>
    <w:rsid w:val="0080157A"/>
    <w:rsid w:val="00805656"/>
    <w:rsid w:val="008210E5"/>
    <w:rsid w:val="00822A40"/>
    <w:rsid w:val="00832419"/>
    <w:rsid w:val="00865225"/>
    <w:rsid w:val="008707C1"/>
    <w:rsid w:val="00876944"/>
    <w:rsid w:val="00893BC4"/>
    <w:rsid w:val="00896CEA"/>
    <w:rsid w:val="0089749C"/>
    <w:rsid w:val="008C3B52"/>
    <w:rsid w:val="008D22A5"/>
    <w:rsid w:val="008F4A20"/>
    <w:rsid w:val="008F50C3"/>
    <w:rsid w:val="00900860"/>
    <w:rsid w:val="0090798A"/>
    <w:rsid w:val="0091145D"/>
    <w:rsid w:val="00912C17"/>
    <w:rsid w:val="0094026C"/>
    <w:rsid w:val="009447C4"/>
    <w:rsid w:val="00953DE8"/>
    <w:rsid w:val="00953F93"/>
    <w:rsid w:val="009700A9"/>
    <w:rsid w:val="00971D1B"/>
    <w:rsid w:val="00973DED"/>
    <w:rsid w:val="00981B46"/>
    <w:rsid w:val="00986C1A"/>
    <w:rsid w:val="00996B8E"/>
    <w:rsid w:val="00996E3D"/>
    <w:rsid w:val="009B66CE"/>
    <w:rsid w:val="009D1BB4"/>
    <w:rsid w:val="009D1F49"/>
    <w:rsid w:val="009F2375"/>
    <w:rsid w:val="009F306F"/>
    <w:rsid w:val="00A0026C"/>
    <w:rsid w:val="00A10D77"/>
    <w:rsid w:val="00A23601"/>
    <w:rsid w:val="00A23640"/>
    <w:rsid w:val="00A25330"/>
    <w:rsid w:val="00A409B5"/>
    <w:rsid w:val="00A429EB"/>
    <w:rsid w:val="00A510E2"/>
    <w:rsid w:val="00A53D29"/>
    <w:rsid w:val="00A545E3"/>
    <w:rsid w:val="00A609A2"/>
    <w:rsid w:val="00A74128"/>
    <w:rsid w:val="00A7627E"/>
    <w:rsid w:val="00A8103D"/>
    <w:rsid w:val="00A83065"/>
    <w:rsid w:val="00A836FA"/>
    <w:rsid w:val="00A86BE3"/>
    <w:rsid w:val="00A94428"/>
    <w:rsid w:val="00AA1834"/>
    <w:rsid w:val="00AA5C2A"/>
    <w:rsid w:val="00AA6BD1"/>
    <w:rsid w:val="00AB313D"/>
    <w:rsid w:val="00AD0CE0"/>
    <w:rsid w:val="00AD22F1"/>
    <w:rsid w:val="00AE2C50"/>
    <w:rsid w:val="00AE3E4A"/>
    <w:rsid w:val="00AE595C"/>
    <w:rsid w:val="00AF0677"/>
    <w:rsid w:val="00AF4251"/>
    <w:rsid w:val="00AF52D0"/>
    <w:rsid w:val="00B02323"/>
    <w:rsid w:val="00B07155"/>
    <w:rsid w:val="00B11E4B"/>
    <w:rsid w:val="00B24554"/>
    <w:rsid w:val="00B2652F"/>
    <w:rsid w:val="00B26BE5"/>
    <w:rsid w:val="00B33D16"/>
    <w:rsid w:val="00B4357A"/>
    <w:rsid w:val="00B560C6"/>
    <w:rsid w:val="00B579B6"/>
    <w:rsid w:val="00B650E4"/>
    <w:rsid w:val="00B94ED2"/>
    <w:rsid w:val="00BC2B38"/>
    <w:rsid w:val="00BD30B6"/>
    <w:rsid w:val="00BD56F6"/>
    <w:rsid w:val="00BE1164"/>
    <w:rsid w:val="00C0461F"/>
    <w:rsid w:val="00C11A2C"/>
    <w:rsid w:val="00C1709E"/>
    <w:rsid w:val="00C2188A"/>
    <w:rsid w:val="00C21DAD"/>
    <w:rsid w:val="00C255B2"/>
    <w:rsid w:val="00C43AF6"/>
    <w:rsid w:val="00C47A02"/>
    <w:rsid w:val="00C500C3"/>
    <w:rsid w:val="00C5187D"/>
    <w:rsid w:val="00C55F3C"/>
    <w:rsid w:val="00C573F5"/>
    <w:rsid w:val="00C61C65"/>
    <w:rsid w:val="00C71E2F"/>
    <w:rsid w:val="00C72768"/>
    <w:rsid w:val="00C73888"/>
    <w:rsid w:val="00C835EF"/>
    <w:rsid w:val="00C97ED3"/>
    <w:rsid w:val="00CA00F2"/>
    <w:rsid w:val="00CA2508"/>
    <w:rsid w:val="00CA5E7D"/>
    <w:rsid w:val="00CB1A48"/>
    <w:rsid w:val="00CC3160"/>
    <w:rsid w:val="00CC32B9"/>
    <w:rsid w:val="00CD5A34"/>
    <w:rsid w:val="00CD6C69"/>
    <w:rsid w:val="00CE29E2"/>
    <w:rsid w:val="00CE2AFA"/>
    <w:rsid w:val="00CF7977"/>
    <w:rsid w:val="00D0059A"/>
    <w:rsid w:val="00D05A8C"/>
    <w:rsid w:val="00D138D1"/>
    <w:rsid w:val="00D165B4"/>
    <w:rsid w:val="00D20D53"/>
    <w:rsid w:val="00D20DEA"/>
    <w:rsid w:val="00D37861"/>
    <w:rsid w:val="00D44D1D"/>
    <w:rsid w:val="00D80BA3"/>
    <w:rsid w:val="00D910FF"/>
    <w:rsid w:val="00DC1AD6"/>
    <w:rsid w:val="00DC27FF"/>
    <w:rsid w:val="00DD4DA8"/>
    <w:rsid w:val="00DD6DF6"/>
    <w:rsid w:val="00DE0686"/>
    <w:rsid w:val="00E01689"/>
    <w:rsid w:val="00E16D30"/>
    <w:rsid w:val="00E30B4A"/>
    <w:rsid w:val="00E33837"/>
    <w:rsid w:val="00E47873"/>
    <w:rsid w:val="00E6606E"/>
    <w:rsid w:val="00E855E6"/>
    <w:rsid w:val="00EB60E7"/>
    <w:rsid w:val="00EC1A29"/>
    <w:rsid w:val="00ED5ADB"/>
    <w:rsid w:val="00EE6CAD"/>
    <w:rsid w:val="00EF28D7"/>
    <w:rsid w:val="00EF2DF5"/>
    <w:rsid w:val="00EF6B63"/>
    <w:rsid w:val="00F16FFD"/>
    <w:rsid w:val="00F20C03"/>
    <w:rsid w:val="00F55354"/>
    <w:rsid w:val="00F66344"/>
    <w:rsid w:val="00F9650C"/>
    <w:rsid w:val="00FA6D7C"/>
    <w:rsid w:val="00FB33C3"/>
    <w:rsid w:val="00FB43CD"/>
    <w:rsid w:val="00FD1A15"/>
    <w:rsid w:val="00FE33E4"/>
    <w:rsid w:val="00FE7153"/>
    <w:rsid w:val="00FF0E37"/>
    <w:rsid w:val="00FF64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1797"/>
  <w15:docId w15:val="{E21453CC-561F-4F9C-9CC3-FDD5F7D2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6"/>
    <w:rPr>
      <w:rFonts w:ascii="Calibri" w:eastAsia="Calibri" w:hAnsi="Calibri" w:cs="Times New Roman"/>
    </w:rPr>
  </w:style>
  <w:style w:type="paragraph" w:styleId="Titre1">
    <w:name w:val="heading 1"/>
    <w:basedOn w:val="Normal"/>
    <w:next w:val="Normal"/>
    <w:link w:val="Titre1Car"/>
    <w:uiPriority w:val="9"/>
    <w:qFormat/>
    <w:rsid w:val="00C255B2"/>
    <w:pPr>
      <w:keepNext/>
      <w:keepLines/>
      <w:spacing w:before="480" w:after="240"/>
      <w:outlineLvl w:val="0"/>
    </w:pPr>
    <w:rPr>
      <w:rFonts w:ascii="Arial" w:eastAsiaTheme="majorEastAsia" w:hAnsi="Arial" w:cstheme="majorBidi"/>
      <w:b/>
      <w:bCs/>
      <w:color w:val="000000" w:themeColor="text1"/>
      <w:sz w:val="28"/>
      <w:szCs w:val="28"/>
    </w:rPr>
  </w:style>
  <w:style w:type="paragraph" w:styleId="Titre2">
    <w:name w:val="heading 2"/>
    <w:basedOn w:val="Normal"/>
    <w:next w:val="Normal"/>
    <w:link w:val="Titre2Car"/>
    <w:uiPriority w:val="9"/>
    <w:unhideWhenUsed/>
    <w:qFormat/>
    <w:rsid w:val="009700A9"/>
    <w:pPr>
      <w:keepNext/>
      <w:keepLines/>
      <w:spacing w:before="240" w:after="12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semiHidden/>
    <w:unhideWhenUsed/>
    <w:qFormat/>
    <w:rsid w:val="002C3940"/>
    <w:pPr>
      <w:keepNext/>
      <w:keepLines/>
      <w:spacing w:before="200" w:after="0"/>
      <w:outlineLvl w:val="2"/>
    </w:pPr>
    <w:rPr>
      <w:rFonts w:asciiTheme="majorHAnsi" w:eastAsiaTheme="majorEastAsia" w:hAnsiTheme="majorHAnsi"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1709E"/>
    <w:pPr>
      <w:spacing w:after="0" w:line="240" w:lineRule="auto"/>
    </w:pPr>
  </w:style>
  <w:style w:type="paragraph" w:styleId="En-tte">
    <w:name w:val="header"/>
    <w:basedOn w:val="Normal"/>
    <w:link w:val="En-tt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En-tteCar">
    <w:name w:val="En-tête Car"/>
    <w:basedOn w:val="Policepardfaut"/>
    <w:link w:val="En-tte"/>
    <w:uiPriority w:val="99"/>
    <w:rsid w:val="009447C4"/>
  </w:style>
  <w:style w:type="paragraph" w:styleId="Pieddepage">
    <w:name w:val="footer"/>
    <w:basedOn w:val="Normal"/>
    <w:link w:val="Pieddepag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PieddepageCar">
    <w:name w:val="Pied de page Car"/>
    <w:basedOn w:val="Policepardfaut"/>
    <w:link w:val="Pieddepage"/>
    <w:uiPriority w:val="99"/>
    <w:rsid w:val="009447C4"/>
  </w:style>
  <w:style w:type="paragraph" w:styleId="Textedebulles">
    <w:name w:val="Balloon Text"/>
    <w:basedOn w:val="Normal"/>
    <w:link w:val="TextedebullesCar"/>
    <w:uiPriority w:val="99"/>
    <w:semiHidden/>
    <w:unhideWhenUsed/>
    <w:rsid w:val="009447C4"/>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9447C4"/>
    <w:rPr>
      <w:rFonts w:ascii="Tahoma" w:hAnsi="Tahoma" w:cs="Tahoma"/>
      <w:sz w:val="16"/>
      <w:szCs w:val="16"/>
    </w:rPr>
  </w:style>
  <w:style w:type="character" w:styleId="Lienhypertexte">
    <w:name w:val="Hyperlink"/>
    <w:basedOn w:val="Policepardfaut"/>
    <w:uiPriority w:val="99"/>
    <w:unhideWhenUsed/>
    <w:rsid w:val="009447C4"/>
    <w:rPr>
      <w:color w:val="0000FF" w:themeColor="hyperlink"/>
      <w:u w:val="single"/>
    </w:rPr>
  </w:style>
  <w:style w:type="paragraph" w:styleId="Rvision">
    <w:name w:val="Revision"/>
    <w:hidden/>
    <w:uiPriority w:val="99"/>
    <w:semiHidden/>
    <w:rsid w:val="002A0450"/>
    <w:pPr>
      <w:spacing w:after="0" w:line="240" w:lineRule="auto"/>
    </w:pPr>
  </w:style>
  <w:style w:type="paragraph" w:styleId="Titre">
    <w:name w:val="Title"/>
    <w:basedOn w:val="Normal"/>
    <w:next w:val="Normal"/>
    <w:link w:val="TitreCar"/>
    <w:uiPriority w:val="10"/>
    <w:qFormat/>
    <w:rsid w:val="00271957"/>
    <w:pPr>
      <w:spacing w:before="120" w:after="360" w:line="240" w:lineRule="auto"/>
      <w:contextualSpacing/>
      <w:jc w:val="center"/>
    </w:pPr>
    <w:rPr>
      <w:rFonts w:ascii="Arial" w:eastAsiaTheme="majorEastAsia" w:hAnsi="Arial" w:cstheme="majorBidi"/>
      <w:b/>
      <w:color w:val="0D0D0D" w:themeColor="text1" w:themeTint="F2"/>
      <w:spacing w:val="5"/>
      <w:kern w:val="28"/>
      <w:sz w:val="28"/>
      <w:szCs w:val="52"/>
    </w:rPr>
  </w:style>
  <w:style w:type="character" w:customStyle="1" w:styleId="TitreCar">
    <w:name w:val="Titre Car"/>
    <w:basedOn w:val="Policepardfaut"/>
    <w:link w:val="Titre"/>
    <w:uiPriority w:val="10"/>
    <w:rsid w:val="00271957"/>
    <w:rPr>
      <w:rFonts w:ascii="Arial" w:eastAsiaTheme="majorEastAsia" w:hAnsi="Arial" w:cstheme="majorBidi"/>
      <w:b/>
      <w:color w:val="0D0D0D" w:themeColor="text1" w:themeTint="F2"/>
      <w:spacing w:val="5"/>
      <w:kern w:val="28"/>
      <w:sz w:val="28"/>
      <w:szCs w:val="52"/>
    </w:rPr>
  </w:style>
  <w:style w:type="paragraph" w:styleId="Sous-titre">
    <w:name w:val="Subtitle"/>
    <w:basedOn w:val="Normal"/>
    <w:next w:val="Normal"/>
    <w:link w:val="Sous-titreCar"/>
    <w:uiPriority w:val="11"/>
    <w:qFormat/>
    <w:rsid w:val="00BD30B6"/>
    <w:pPr>
      <w:numPr>
        <w:ilvl w:val="1"/>
      </w:numPr>
      <w:spacing w:before="240" w:after="480"/>
      <w:jc w:val="center"/>
    </w:pPr>
    <w:rPr>
      <w:rFonts w:ascii="Arial" w:eastAsiaTheme="majorEastAsia" w:hAnsi="Arial" w:cstheme="majorBidi"/>
      <w:i/>
      <w:iCs/>
      <w:color w:val="000000" w:themeColor="text1"/>
      <w:spacing w:val="15"/>
      <w:sz w:val="28"/>
      <w:szCs w:val="24"/>
    </w:rPr>
  </w:style>
  <w:style w:type="character" w:customStyle="1" w:styleId="Sous-titreCar">
    <w:name w:val="Sous-titre Car"/>
    <w:basedOn w:val="Policepardfaut"/>
    <w:link w:val="Sous-titre"/>
    <w:uiPriority w:val="11"/>
    <w:rsid w:val="00BD30B6"/>
    <w:rPr>
      <w:rFonts w:ascii="Arial" w:eastAsiaTheme="majorEastAsia" w:hAnsi="Arial" w:cstheme="majorBidi"/>
      <w:i/>
      <w:iCs/>
      <w:color w:val="000000" w:themeColor="text1"/>
      <w:spacing w:val="15"/>
      <w:sz w:val="28"/>
      <w:szCs w:val="24"/>
    </w:rPr>
  </w:style>
  <w:style w:type="character" w:customStyle="1" w:styleId="Titre1Car">
    <w:name w:val="Titre 1 Car"/>
    <w:basedOn w:val="Policepardfaut"/>
    <w:link w:val="Titre1"/>
    <w:uiPriority w:val="9"/>
    <w:rsid w:val="00C255B2"/>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9700A9"/>
    <w:rPr>
      <w:rFonts w:ascii="Arial" w:eastAsiaTheme="majorEastAsia" w:hAnsi="Arial" w:cstheme="majorBidi"/>
      <w:b/>
      <w:bCs/>
      <w:sz w:val="24"/>
      <w:szCs w:val="26"/>
    </w:rPr>
  </w:style>
  <w:style w:type="character" w:customStyle="1" w:styleId="Titre3Car">
    <w:name w:val="Titre 3 Car"/>
    <w:basedOn w:val="Policepardfaut"/>
    <w:link w:val="Titre3"/>
    <w:uiPriority w:val="9"/>
    <w:semiHidden/>
    <w:rsid w:val="002C3940"/>
    <w:rPr>
      <w:rFonts w:asciiTheme="majorHAnsi" w:eastAsiaTheme="majorEastAsia" w:hAnsiTheme="majorHAnsi" w:cstheme="majorBidi"/>
      <w:b/>
      <w:bCs/>
      <w:color w:val="000000" w:themeColor="text1"/>
    </w:rPr>
  </w:style>
  <w:style w:type="character" w:styleId="Accentuationintense">
    <w:name w:val="Intense Emphasis"/>
    <w:basedOn w:val="Policepardfaut"/>
    <w:uiPriority w:val="21"/>
    <w:qFormat/>
    <w:rsid w:val="002C3940"/>
    <w:rPr>
      <w:b/>
      <w:bCs/>
      <w:i/>
      <w:iCs/>
      <w:color w:val="auto"/>
    </w:rPr>
  </w:style>
  <w:style w:type="paragraph" w:styleId="Citationintense">
    <w:name w:val="Intense Quote"/>
    <w:basedOn w:val="Normal"/>
    <w:next w:val="Normal"/>
    <w:link w:val="CitationintenseCar"/>
    <w:uiPriority w:val="30"/>
    <w:qFormat/>
    <w:rsid w:val="002C3940"/>
    <w:pPr>
      <w:pBdr>
        <w:bottom w:val="single" w:sz="4" w:space="4" w:color="4F81BD" w:themeColor="accent1"/>
      </w:pBdr>
      <w:spacing w:before="200" w:after="280"/>
      <w:ind w:left="936" w:right="936"/>
    </w:pPr>
    <w:rPr>
      <w:rFonts w:ascii="Arial" w:eastAsiaTheme="minorHAnsi" w:hAnsi="Arial" w:cstheme="minorBidi"/>
      <w:b/>
      <w:bCs/>
      <w:i/>
      <w:iCs/>
    </w:rPr>
  </w:style>
  <w:style w:type="character" w:customStyle="1" w:styleId="CitationintenseCar">
    <w:name w:val="Citation intense Car"/>
    <w:basedOn w:val="Policepardfaut"/>
    <w:link w:val="Citationintense"/>
    <w:uiPriority w:val="30"/>
    <w:rsid w:val="002C3940"/>
    <w:rPr>
      <w:b/>
      <w:bCs/>
      <w:i/>
      <w:iCs/>
    </w:rPr>
  </w:style>
  <w:style w:type="character" w:styleId="Lienhypertextesuivivisit">
    <w:name w:val="FollowedHyperlink"/>
    <w:basedOn w:val="Policepardfaut"/>
    <w:uiPriority w:val="99"/>
    <w:semiHidden/>
    <w:unhideWhenUsed/>
    <w:rsid w:val="00C11A2C"/>
    <w:rPr>
      <w:color w:val="800080" w:themeColor="followedHyperlink"/>
      <w:u w:val="single"/>
    </w:rPr>
  </w:style>
  <w:style w:type="character" w:styleId="Marquedecommentaire">
    <w:name w:val="annotation reference"/>
    <w:basedOn w:val="Policepardfaut"/>
    <w:uiPriority w:val="99"/>
    <w:semiHidden/>
    <w:unhideWhenUsed/>
    <w:rsid w:val="00EF2DF5"/>
    <w:rPr>
      <w:sz w:val="16"/>
      <w:szCs w:val="16"/>
    </w:rPr>
  </w:style>
  <w:style w:type="paragraph" w:styleId="Commentaire">
    <w:name w:val="annotation text"/>
    <w:basedOn w:val="Normal"/>
    <w:link w:val="CommentaireCar"/>
    <w:uiPriority w:val="99"/>
    <w:semiHidden/>
    <w:unhideWhenUsed/>
    <w:rsid w:val="00EF2DF5"/>
    <w:pPr>
      <w:spacing w:line="240" w:lineRule="auto"/>
    </w:pPr>
    <w:rPr>
      <w:sz w:val="20"/>
      <w:szCs w:val="20"/>
    </w:rPr>
  </w:style>
  <w:style w:type="character" w:customStyle="1" w:styleId="CommentaireCar">
    <w:name w:val="Commentaire Car"/>
    <w:basedOn w:val="Policepardfaut"/>
    <w:link w:val="Commentaire"/>
    <w:uiPriority w:val="99"/>
    <w:semiHidden/>
    <w:rsid w:val="00EF2DF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F2DF5"/>
    <w:rPr>
      <w:b/>
      <w:bCs/>
    </w:rPr>
  </w:style>
  <w:style w:type="character" w:customStyle="1" w:styleId="ObjetducommentaireCar">
    <w:name w:val="Objet du commentaire Car"/>
    <w:basedOn w:val="CommentaireCar"/>
    <w:link w:val="Objetducommentaire"/>
    <w:uiPriority w:val="99"/>
    <w:semiHidden/>
    <w:rsid w:val="00EF2DF5"/>
    <w:rPr>
      <w:rFonts w:ascii="Calibri" w:eastAsia="Calibri" w:hAnsi="Calibri" w:cs="Times New Roman"/>
      <w:b/>
      <w:bCs/>
      <w:sz w:val="20"/>
      <w:szCs w:val="20"/>
    </w:rPr>
  </w:style>
  <w:style w:type="character" w:styleId="Mentionnonrsolue">
    <w:name w:val="Unresolved Mention"/>
    <w:basedOn w:val="Policepardfaut"/>
    <w:uiPriority w:val="99"/>
    <w:semiHidden/>
    <w:unhideWhenUsed/>
    <w:rsid w:val="00CF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6069">
      <w:bodyDiv w:val="1"/>
      <w:marLeft w:val="0"/>
      <w:marRight w:val="0"/>
      <w:marTop w:val="0"/>
      <w:marBottom w:val="0"/>
      <w:divBdr>
        <w:top w:val="none" w:sz="0" w:space="0" w:color="auto"/>
        <w:left w:val="none" w:sz="0" w:space="0" w:color="auto"/>
        <w:bottom w:val="none" w:sz="0" w:space="0" w:color="auto"/>
        <w:right w:val="none" w:sz="0" w:space="0" w:color="auto"/>
      </w:divBdr>
    </w:div>
    <w:div w:id="381491160">
      <w:bodyDiv w:val="1"/>
      <w:marLeft w:val="0"/>
      <w:marRight w:val="0"/>
      <w:marTop w:val="0"/>
      <w:marBottom w:val="0"/>
      <w:divBdr>
        <w:top w:val="none" w:sz="0" w:space="0" w:color="auto"/>
        <w:left w:val="none" w:sz="0" w:space="0" w:color="auto"/>
        <w:bottom w:val="none" w:sz="0" w:space="0" w:color="auto"/>
        <w:right w:val="none" w:sz="0" w:space="0" w:color="auto"/>
      </w:divBdr>
    </w:div>
    <w:div w:id="577984746">
      <w:bodyDiv w:val="1"/>
      <w:marLeft w:val="0"/>
      <w:marRight w:val="0"/>
      <w:marTop w:val="0"/>
      <w:marBottom w:val="0"/>
      <w:divBdr>
        <w:top w:val="none" w:sz="0" w:space="0" w:color="auto"/>
        <w:left w:val="none" w:sz="0" w:space="0" w:color="auto"/>
        <w:bottom w:val="none" w:sz="0" w:space="0" w:color="auto"/>
        <w:right w:val="none" w:sz="0" w:space="0" w:color="auto"/>
      </w:divBdr>
    </w:div>
    <w:div w:id="602570074">
      <w:bodyDiv w:val="1"/>
      <w:marLeft w:val="0"/>
      <w:marRight w:val="0"/>
      <w:marTop w:val="0"/>
      <w:marBottom w:val="0"/>
      <w:divBdr>
        <w:top w:val="none" w:sz="0" w:space="0" w:color="auto"/>
        <w:left w:val="none" w:sz="0" w:space="0" w:color="auto"/>
        <w:bottom w:val="none" w:sz="0" w:space="0" w:color="auto"/>
        <w:right w:val="none" w:sz="0" w:space="0" w:color="auto"/>
      </w:divBdr>
    </w:div>
    <w:div w:id="953243682">
      <w:bodyDiv w:val="1"/>
      <w:marLeft w:val="0"/>
      <w:marRight w:val="0"/>
      <w:marTop w:val="0"/>
      <w:marBottom w:val="0"/>
      <w:divBdr>
        <w:top w:val="none" w:sz="0" w:space="0" w:color="auto"/>
        <w:left w:val="none" w:sz="0" w:space="0" w:color="auto"/>
        <w:bottom w:val="none" w:sz="0" w:space="0" w:color="auto"/>
        <w:right w:val="none" w:sz="0" w:space="0" w:color="auto"/>
      </w:divBdr>
    </w:div>
    <w:div w:id="998389135">
      <w:bodyDiv w:val="1"/>
      <w:marLeft w:val="0"/>
      <w:marRight w:val="0"/>
      <w:marTop w:val="0"/>
      <w:marBottom w:val="0"/>
      <w:divBdr>
        <w:top w:val="none" w:sz="0" w:space="0" w:color="auto"/>
        <w:left w:val="none" w:sz="0" w:space="0" w:color="auto"/>
        <w:bottom w:val="none" w:sz="0" w:space="0" w:color="auto"/>
        <w:right w:val="none" w:sz="0" w:space="0" w:color="auto"/>
      </w:divBdr>
    </w:div>
    <w:div w:id="1002395315">
      <w:bodyDiv w:val="1"/>
      <w:marLeft w:val="0"/>
      <w:marRight w:val="0"/>
      <w:marTop w:val="0"/>
      <w:marBottom w:val="0"/>
      <w:divBdr>
        <w:top w:val="none" w:sz="0" w:space="0" w:color="auto"/>
        <w:left w:val="none" w:sz="0" w:space="0" w:color="auto"/>
        <w:bottom w:val="none" w:sz="0" w:space="0" w:color="auto"/>
        <w:right w:val="none" w:sz="0" w:space="0" w:color="auto"/>
      </w:divBdr>
      <w:divsChild>
        <w:div w:id="120359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372784">
              <w:marLeft w:val="0"/>
              <w:marRight w:val="0"/>
              <w:marTop w:val="0"/>
              <w:marBottom w:val="0"/>
              <w:divBdr>
                <w:top w:val="none" w:sz="0" w:space="0" w:color="auto"/>
                <w:left w:val="none" w:sz="0" w:space="0" w:color="auto"/>
                <w:bottom w:val="none" w:sz="0" w:space="0" w:color="auto"/>
                <w:right w:val="none" w:sz="0" w:space="0" w:color="auto"/>
              </w:divBdr>
              <w:divsChild>
                <w:div w:id="1316183881">
                  <w:marLeft w:val="0"/>
                  <w:marRight w:val="0"/>
                  <w:marTop w:val="0"/>
                  <w:marBottom w:val="0"/>
                  <w:divBdr>
                    <w:top w:val="none" w:sz="0" w:space="0" w:color="auto"/>
                    <w:left w:val="none" w:sz="0" w:space="0" w:color="auto"/>
                    <w:bottom w:val="none" w:sz="0" w:space="0" w:color="auto"/>
                    <w:right w:val="none" w:sz="0" w:space="0" w:color="auto"/>
                  </w:divBdr>
                </w:div>
                <w:div w:id="744568549">
                  <w:marLeft w:val="0"/>
                  <w:marRight w:val="0"/>
                  <w:marTop w:val="0"/>
                  <w:marBottom w:val="0"/>
                  <w:divBdr>
                    <w:top w:val="none" w:sz="0" w:space="0" w:color="auto"/>
                    <w:left w:val="none" w:sz="0" w:space="0" w:color="auto"/>
                    <w:bottom w:val="none" w:sz="0" w:space="0" w:color="auto"/>
                    <w:right w:val="none" w:sz="0" w:space="0" w:color="auto"/>
                  </w:divBdr>
                  <w:divsChild>
                    <w:div w:id="332413968">
                      <w:marLeft w:val="0"/>
                      <w:marRight w:val="0"/>
                      <w:marTop w:val="0"/>
                      <w:marBottom w:val="0"/>
                      <w:divBdr>
                        <w:top w:val="none" w:sz="0" w:space="0" w:color="auto"/>
                        <w:left w:val="none" w:sz="0" w:space="0" w:color="auto"/>
                        <w:bottom w:val="none" w:sz="0" w:space="0" w:color="auto"/>
                        <w:right w:val="none" w:sz="0" w:space="0" w:color="auto"/>
                      </w:divBdr>
                    </w:div>
                    <w:div w:id="15643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d\Documents\DP\Mod&#232;leDP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E2B3-885D-4268-A10F-FB2F94D2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ModèleDP_EN</Template>
  <TotalTime>9</TotalTime>
  <Pages>1</Pages>
  <Words>2097</Words>
  <Characters>11539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Alizée Dard</dc:creator>
  <cp:lastModifiedBy>marketing@swiza.ch</cp:lastModifiedBy>
  <cp:revision>6</cp:revision>
  <cp:lastPrinted>2018-07-10T12:46:00Z</cp:lastPrinted>
  <dcterms:created xsi:type="dcterms:W3CDTF">2018-08-24T07:05:00Z</dcterms:created>
  <dcterms:modified xsi:type="dcterms:W3CDTF">2019-09-02T09:55:00Z</dcterms:modified>
</cp:coreProperties>
</file>