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D4" w:rsidRPr="00FF621F" w:rsidRDefault="00FF621F" w:rsidP="0052094A">
      <w:pPr>
        <w:pStyle w:val="En-tte"/>
        <w:jc w:val="center"/>
        <w:rPr>
          <w:rFonts w:ascii="Arial" w:hAnsi="Arial" w:cs="Arial"/>
          <w:b/>
          <w:i/>
          <w:sz w:val="36"/>
          <w:szCs w:val="36"/>
          <w:lang w:val="es-ES"/>
        </w:rPr>
      </w:pPr>
      <w:r w:rsidRPr="00FF621F">
        <w:rPr>
          <w:rFonts w:ascii="Arial" w:hAnsi="Arial" w:cs="Arial"/>
          <w:b/>
          <w:bCs/>
          <w:i/>
          <w:iCs/>
          <w:sz w:val="36"/>
          <w:szCs w:val="36"/>
          <w:lang w:val="es-ES"/>
        </w:rPr>
        <w:t xml:space="preserve">Ovale </w:t>
      </w:r>
      <w:proofErr w:type="spellStart"/>
      <w:r w:rsidRPr="00FF621F">
        <w:rPr>
          <w:rFonts w:ascii="Arial" w:hAnsi="Arial" w:cs="Arial"/>
          <w:b/>
          <w:bCs/>
          <w:i/>
          <w:iCs/>
          <w:sz w:val="36"/>
          <w:szCs w:val="36"/>
          <w:lang w:val="es-ES"/>
        </w:rPr>
        <w:t>Tourbillon</w:t>
      </w:r>
      <w:proofErr w:type="spellEnd"/>
      <w:r w:rsidRPr="00FF621F">
        <w:rPr>
          <w:rFonts w:ascii="Arial" w:hAnsi="Arial" w:cs="Arial"/>
          <w:b/>
          <w:bCs/>
          <w:i/>
          <w:iCs/>
          <w:sz w:val="36"/>
          <w:szCs w:val="36"/>
          <w:lang w:val="es-ES"/>
        </w:rPr>
        <w:t xml:space="preserve"> </w:t>
      </w:r>
      <w:r w:rsidR="00F10D78">
        <w:rPr>
          <w:rFonts w:ascii="Arial" w:hAnsi="Arial" w:cs="Arial"/>
          <w:b/>
          <w:bCs/>
          <w:i/>
          <w:iCs/>
          <w:sz w:val="36"/>
          <w:szCs w:val="36"/>
          <w:lang w:val="es-ES"/>
        </w:rPr>
        <w:t>cuatro cuartos</w:t>
      </w:r>
      <w:r w:rsidRPr="00FF621F">
        <w:rPr>
          <w:rFonts w:ascii="Arial" w:hAnsi="Arial" w:cs="Arial"/>
          <w:b/>
          <w:bCs/>
          <w:i/>
          <w:iCs/>
          <w:sz w:val="36"/>
          <w:szCs w:val="36"/>
          <w:lang w:val="es-ES"/>
        </w:rPr>
        <w:t xml:space="preserve"> grabado</w:t>
      </w:r>
    </w:p>
    <w:p w:rsidR="00A165D4" w:rsidRPr="00FF621F" w:rsidRDefault="00FF621F" w:rsidP="00A165D4">
      <w:pPr>
        <w:pStyle w:val="En-tte"/>
        <w:jc w:val="center"/>
        <w:rPr>
          <w:rFonts w:ascii="Arial" w:hAnsi="Arial" w:cs="Arial"/>
          <w:i/>
          <w:szCs w:val="36"/>
          <w:lang w:val="es-ES"/>
        </w:rPr>
      </w:pPr>
      <w:r w:rsidRPr="00FF621F">
        <w:rPr>
          <w:rFonts w:ascii="Arial" w:hAnsi="Arial" w:cs="Arial"/>
          <w:i/>
          <w:iCs/>
          <w:szCs w:val="36"/>
          <w:lang w:val="es-ES"/>
        </w:rPr>
        <w:t>Un homenaje a la historia y a la tradición de la marca</w:t>
      </w:r>
    </w:p>
    <w:p w:rsidR="00A165D4" w:rsidRPr="00FF621F" w:rsidRDefault="00A165D4">
      <w:pPr>
        <w:rPr>
          <w:rFonts w:ascii="Arial" w:eastAsia="Calibri" w:hAnsi="Arial" w:cs="Arial"/>
          <w:b/>
          <w:sz w:val="32"/>
          <w:szCs w:val="20"/>
          <w:u w:val="single"/>
          <w:lang w:val="es-ES" w:eastAsia="en-US"/>
        </w:rPr>
      </w:pPr>
    </w:p>
    <w:p w:rsidR="004568A3" w:rsidRPr="00FF621F" w:rsidRDefault="004568A3">
      <w:pPr>
        <w:rPr>
          <w:rFonts w:ascii="Arial" w:eastAsia="Calibri" w:hAnsi="Arial" w:cs="Arial"/>
          <w:lang w:val="es-ES" w:eastAsia="en-US"/>
        </w:rPr>
      </w:pPr>
    </w:p>
    <w:p w:rsidR="007573FF" w:rsidRPr="00FF621F" w:rsidRDefault="00FF621F" w:rsidP="00141DFC">
      <w:pPr>
        <w:jc w:val="both"/>
        <w:rPr>
          <w:rFonts w:ascii="Arial" w:eastAsia="Calibri" w:hAnsi="Arial" w:cs="Arial"/>
          <w:lang w:val="es-ES" w:eastAsia="en-US"/>
        </w:rPr>
      </w:pPr>
      <w:r w:rsidRPr="00FF621F">
        <w:rPr>
          <w:rFonts w:ascii="Arial" w:eastAsia="Calibri" w:hAnsi="Arial" w:cs="Arial"/>
          <w:lang w:val="es-ES" w:eastAsia="en-US"/>
        </w:rPr>
        <w:t>Con motivo de los 180 años de L’Epée 1839, la manufactura da a conocer un nuevo reloj tradicional, una pieza única, celebrando su herencia de gran manufactura de relojes de sobremesa. Este reloj de la colección Ovale presenta, además de una visualización central de las horas y los minutos, numerosas complicaciones: tourbillon, fase de la luna, despertador, calendario (día y mes) y sonería de cuartos.</w:t>
      </w:r>
    </w:p>
    <w:p w:rsidR="00734E1B"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 xml:space="preserve"> </w:t>
      </w:r>
    </w:p>
    <w:p w:rsidR="00734E1B"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Y, para que resulte todavía más excepcional, L’Epée 1839 ha dotado a la integralidad del gabinete de un grabado a mano. Dos tipos de grabados (relieve positivo y negativo) se combinan para crear un motivo abstracto que decora con estilo el conjunto de la caja.</w:t>
      </w:r>
    </w:p>
    <w:p w:rsidR="00C15A1F" w:rsidRPr="00FF621F" w:rsidRDefault="00C15A1F" w:rsidP="00683628">
      <w:pPr>
        <w:jc w:val="both"/>
        <w:rPr>
          <w:rFonts w:ascii="Arial" w:eastAsia="Calibri" w:hAnsi="Arial" w:cs="Arial"/>
          <w:lang w:val="es-ES" w:eastAsia="en-US"/>
        </w:rPr>
      </w:pPr>
    </w:p>
    <w:p w:rsidR="007573FF"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 xml:space="preserve">Esta pieza única presenta las horas y los minutos sobre una esfera blanca esmaltada. Las dos agujas reproducen las formas históricamente presentes en las penduletas de oficial. La fase de la luna, situada a las 6 horas, marca el ritmo de la luna. En la parte baja de la cara delantera del reloj se sitúan la visualización de los días y de los meses, así como el despertador. </w:t>
      </w:r>
    </w:p>
    <w:p w:rsidR="007573FF" w:rsidRPr="00FF621F" w:rsidRDefault="007573FF" w:rsidP="00683628">
      <w:pPr>
        <w:jc w:val="both"/>
        <w:rPr>
          <w:rFonts w:ascii="Arial" w:eastAsia="Calibri" w:hAnsi="Arial" w:cs="Arial"/>
          <w:lang w:val="es-ES" w:eastAsia="en-US"/>
        </w:rPr>
      </w:pPr>
    </w:p>
    <w:p w:rsidR="00DF310D"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 xml:space="preserve">La sonería del despertador está controlada mediante un barrilete específico que permite gestionar el despertador como se desee. Posee un timbre propio, característico y potente. </w:t>
      </w:r>
    </w:p>
    <w:p w:rsidR="00DF310D" w:rsidRPr="00FF621F" w:rsidRDefault="00DF310D" w:rsidP="00683628">
      <w:pPr>
        <w:jc w:val="both"/>
        <w:rPr>
          <w:rFonts w:ascii="Arial" w:eastAsia="Calibri" w:hAnsi="Arial" w:cs="Arial"/>
          <w:lang w:val="es-ES" w:eastAsia="en-US"/>
        </w:rPr>
      </w:pPr>
    </w:p>
    <w:p w:rsidR="00C15A1F"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Es posible admirar el tourbillon decorado con espadas en la cima del reloj gracias a una abertura de cristal que permite disfrutar del impresionante diámetro del volante y de su característico ritmo de 2,5 Hz o 18 000 alt/h.</w:t>
      </w:r>
    </w:p>
    <w:p w:rsidR="004568A3" w:rsidRPr="00FF621F" w:rsidRDefault="004568A3" w:rsidP="00683628">
      <w:pPr>
        <w:jc w:val="both"/>
        <w:rPr>
          <w:rFonts w:ascii="Arial" w:eastAsia="Calibri" w:hAnsi="Arial" w:cs="Arial"/>
          <w:lang w:val="es-ES" w:eastAsia="en-US"/>
        </w:rPr>
      </w:pPr>
    </w:p>
    <w:p w:rsidR="004568A3"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El reloj, con una reserva de marcha de 8 días, tiene la particularidad de dar los cuartos. El sistema de sonería (barrilete independiente) dará las horas con el sonido de un gongo por cada hora, el cuarto de hora siguiente sonará un doble gongo, a la media hora se apreciarán dos dobles gongos y en el cuarto final sonarán tres dobles gongos. Un sistema de encendido y apagado situado en la parte superior del reloj permitirá silenciar las sonerías en caso deseado. Una llave única permite el ajuste de la hora y el armado de los barriletes, accesibles tras la puerta acristalada situada en la parte trasera del reloj.</w:t>
      </w:r>
    </w:p>
    <w:p w:rsidR="00BC283A" w:rsidRPr="00FF621F" w:rsidRDefault="00BC283A" w:rsidP="00683628">
      <w:pPr>
        <w:jc w:val="both"/>
        <w:rPr>
          <w:rFonts w:ascii="Arial" w:eastAsia="Calibri" w:hAnsi="Arial" w:cs="Arial"/>
          <w:lang w:val="es-ES" w:eastAsia="en-US"/>
        </w:rPr>
      </w:pPr>
    </w:p>
    <w:p w:rsidR="00734E1B"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 xml:space="preserve">Ovale </w:t>
      </w:r>
      <w:proofErr w:type="spellStart"/>
      <w:r w:rsidRPr="00FF621F">
        <w:rPr>
          <w:rFonts w:ascii="Arial" w:eastAsia="Calibri" w:hAnsi="Arial" w:cs="Arial"/>
          <w:lang w:val="es-ES" w:eastAsia="en-US"/>
        </w:rPr>
        <w:t>Tourbillon</w:t>
      </w:r>
      <w:proofErr w:type="spellEnd"/>
      <w:r w:rsidRPr="00FF621F">
        <w:rPr>
          <w:rFonts w:ascii="Arial" w:eastAsia="Calibri" w:hAnsi="Arial" w:cs="Arial"/>
          <w:lang w:val="es-ES" w:eastAsia="en-US"/>
        </w:rPr>
        <w:t xml:space="preserve"> </w:t>
      </w:r>
      <w:r w:rsidR="000A3625">
        <w:rPr>
          <w:rFonts w:ascii="Arial" w:eastAsia="Calibri" w:hAnsi="Arial" w:cs="Arial"/>
          <w:lang w:val="es-ES" w:eastAsia="en-US"/>
        </w:rPr>
        <w:t>cuatro cuartos</w:t>
      </w:r>
      <w:r w:rsidRPr="00FF621F">
        <w:rPr>
          <w:rFonts w:ascii="Arial" w:eastAsia="Calibri" w:hAnsi="Arial" w:cs="Arial"/>
          <w:lang w:val="es-ES" w:eastAsia="en-US"/>
        </w:rPr>
        <w:t xml:space="preserve"> es una pieza única, dorada, formada por 433 componentes, que se entrega protegida dentro de un estuche tradicional de cuero que incorpora —como antaño— una ventana que permite leer la hora durante los desplazamientos. La historia cuenta que el reloj de oficial recibió dicho nombre después de que el jefe de los ejércitos franceses, Napoleón, impusiera a sus generales llevar un reloj a todos los campos de batalla tras haber sufrido una derrota a causa del retraso de una parte de sus tropas. </w:t>
      </w:r>
    </w:p>
    <w:p w:rsidR="004568A3" w:rsidRPr="00FF621F" w:rsidRDefault="004568A3" w:rsidP="00683628">
      <w:pPr>
        <w:jc w:val="both"/>
        <w:rPr>
          <w:rFonts w:ascii="Arial" w:eastAsia="Calibri" w:hAnsi="Arial" w:cs="Arial"/>
          <w:lang w:val="es-ES" w:eastAsia="en-US"/>
        </w:rPr>
      </w:pPr>
    </w:p>
    <w:p w:rsidR="004568A3" w:rsidRPr="00FF621F" w:rsidRDefault="00FF621F" w:rsidP="00683628">
      <w:pPr>
        <w:jc w:val="both"/>
        <w:rPr>
          <w:rFonts w:ascii="Arial" w:eastAsia="Calibri" w:hAnsi="Arial" w:cs="Arial"/>
          <w:lang w:val="es-ES" w:eastAsia="en-US"/>
        </w:rPr>
      </w:pPr>
      <w:r w:rsidRPr="00FF621F">
        <w:rPr>
          <w:rFonts w:ascii="Arial" w:eastAsia="Calibri" w:hAnsi="Arial" w:cs="Arial"/>
          <w:lang w:val="es-ES" w:eastAsia="en-US"/>
        </w:rPr>
        <w:t xml:space="preserve">Desde hace casi dos siglos, la manufactura L’Epée 1839 crea relojes mecánicos, muchos de los cuales han sido ofrecidos como regalo a algunos de los grandes </w:t>
      </w:r>
      <w:r w:rsidRPr="00FF621F">
        <w:rPr>
          <w:rFonts w:ascii="Arial" w:eastAsia="Calibri" w:hAnsi="Arial" w:cs="Arial"/>
          <w:lang w:val="es-ES" w:eastAsia="en-US"/>
        </w:rPr>
        <w:lastRenderedPageBreak/>
        <w:t xml:space="preserve">nombres de este mundo. Numerosas personalidades conocidas han recibido u ofrecido como regalo los relojes de oficial firmados por L’Epée 1839. </w:t>
      </w:r>
    </w:p>
    <w:p w:rsidR="00FC311E" w:rsidRPr="00FF621F" w:rsidRDefault="00FC311E">
      <w:pPr>
        <w:rPr>
          <w:rFonts w:ascii="Arial" w:eastAsia="Calibri" w:hAnsi="Arial" w:cs="Arial"/>
          <w:b/>
          <w:sz w:val="32"/>
          <w:szCs w:val="20"/>
          <w:u w:val="single"/>
          <w:lang w:val="es-ES" w:eastAsia="en-US"/>
        </w:rPr>
      </w:pPr>
    </w:p>
    <w:p w:rsidR="00734E1B" w:rsidRPr="00FF621F" w:rsidRDefault="00FF621F">
      <w:pPr>
        <w:rPr>
          <w:rFonts w:ascii="Arial" w:eastAsia="Calibri" w:hAnsi="Arial" w:cs="Arial"/>
          <w:b/>
          <w:sz w:val="32"/>
          <w:szCs w:val="20"/>
          <w:u w:val="single"/>
          <w:lang w:val="es-ES" w:eastAsia="en-US"/>
        </w:rPr>
      </w:pPr>
      <w:r w:rsidRPr="00FF621F">
        <w:rPr>
          <w:rFonts w:ascii="Arial" w:eastAsia="Calibri" w:hAnsi="Arial" w:cs="Arial"/>
          <w:b/>
          <w:bCs/>
          <w:sz w:val="32"/>
          <w:szCs w:val="20"/>
          <w:u w:val="single"/>
          <w:lang w:val="es-ES" w:eastAsia="en-US"/>
        </w:rPr>
        <w:t xml:space="preserve"> </w:t>
      </w:r>
    </w:p>
    <w:p w:rsidR="00F61A0C" w:rsidRPr="00FF621F" w:rsidRDefault="00F61A0C">
      <w:pPr>
        <w:rPr>
          <w:rFonts w:ascii="Arial" w:eastAsia="Calibri" w:hAnsi="Arial" w:cs="Arial"/>
          <w:lang w:val="es-ES" w:eastAsia="en-US"/>
        </w:rPr>
      </w:pPr>
    </w:p>
    <w:p w:rsidR="003D5FF1" w:rsidRPr="00FF621F" w:rsidRDefault="00FF621F" w:rsidP="003D5FF1">
      <w:pPr>
        <w:pStyle w:val="En-tte"/>
        <w:jc w:val="center"/>
        <w:rPr>
          <w:rFonts w:ascii="Arial" w:hAnsi="Arial" w:cs="Arial"/>
          <w:b/>
          <w:i/>
          <w:sz w:val="36"/>
          <w:szCs w:val="36"/>
          <w:lang w:val="es-ES"/>
        </w:rPr>
      </w:pPr>
      <w:r w:rsidRPr="00FF621F">
        <w:rPr>
          <w:rFonts w:ascii="Arial" w:hAnsi="Arial" w:cs="Arial"/>
          <w:b/>
          <w:bCs/>
          <w:i/>
          <w:iCs/>
          <w:sz w:val="36"/>
          <w:szCs w:val="36"/>
          <w:lang w:val="es-ES"/>
        </w:rPr>
        <w:t xml:space="preserve">Ovale </w:t>
      </w:r>
      <w:proofErr w:type="spellStart"/>
      <w:r w:rsidRPr="00FF621F">
        <w:rPr>
          <w:rFonts w:ascii="Arial" w:hAnsi="Arial" w:cs="Arial"/>
          <w:b/>
          <w:bCs/>
          <w:i/>
          <w:iCs/>
          <w:sz w:val="36"/>
          <w:szCs w:val="36"/>
          <w:lang w:val="es-ES"/>
        </w:rPr>
        <w:t>Tourbillon</w:t>
      </w:r>
      <w:proofErr w:type="spellEnd"/>
      <w:r w:rsidRPr="00FF621F">
        <w:rPr>
          <w:rFonts w:ascii="Arial" w:hAnsi="Arial" w:cs="Arial"/>
          <w:b/>
          <w:bCs/>
          <w:i/>
          <w:iCs/>
          <w:sz w:val="36"/>
          <w:szCs w:val="36"/>
          <w:lang w:val="es-ES"/>
        </w:rPr>
        <w:t xml:space="preserve"> </w:t>
      </w:r>
      <w:r w:rsidR="00F10D78">
        <w:rPr>
          <w:rFonts w:ascii="Arial" w:hAnsi="Arial" w:cs="Arial"/>
          <w:b/>
          <w:bCs/>
          <w:i/>
          <w:iCs/>
          <w:sz w:val="36"/>
          <w:szCs w:val="36"/>
          <w:lang w:val="es-ES"/>
        </w:rPr>
        <w:t xml:space="preserve">cuatro cuartos </w:t>
      </w:r>
      <w:r w:rsidRPr="00FF621F">
        <w:rPr>
          <w:rFonts w:ascii="Arial" w:hAnsi="Arial" w:cs="Arial"/>
          <w:b/>
          <w:bCs/>
          <w:i/>
          <w:iCs/>
          <w:sz w:val="36"/>
          <w:szCs w:val="36"/>
          <w:lang w:val="es-ES"/>
        </w:rPr>
        <w:t>grabado</w:t>
      </w:r>
    </w:p>
    <w:p w:rsidR="00A165D4" w:rsidRPr="00FF621F" w:rsidRDefault="00A165D4" w:rsidP="0091240C">
      <w:pPr>
        <w:pStyle w:val="En-tte"/>
        <w:jc w:val="center"/>
        <w:rPr>
          <w:rFonts w:ascii="Arial" w:hAnsi="Arial" w:cs="Arial"/>
          <w:i/>
          <w:szCs w:val="36"/>
          <w:lang w:val="es-ES"/>
        </w:rPr>
      </w:pPr>
    </w:p>
    <w:p w:rsidR="00A165D4" w:rsidRPr="00FF621F" w:rsidRDefault="00A165D4" w:rsidP="0091240C">
      <w:pPr>
        <w:pStyle w:val="En-tte"/>
        <w:jc w:val="center"/>
        <w:rPr>
          <w:rFonts w:ascii="Arial" w:hAnsi="Arial" w:cs="Arial"/>
          <w:i/>
          <w:szCs w:val="36"/>
          <w:lang w:val="es-ES"/>
        </w:rPr>
      </w:pPr>
    </w:p>
    <w:p w:rsidR="00A165D4" w:rsidRPr="00FF621F" w:rsidRDefault="00FF621F" w:rsidP="00A165D4">
      <w:pPr>
        <w:pStyle w:val="Sansinterligne"/>
        <w:jc w:val="center"/>
        <w:rPr>
          <w:rFonts w:ascii="Arial" w:hAnsi="Arial" w:cs="Arial"/>
          <w:b/>
          <w:sz w:val="32"/>
          <w:szCs w:val="20"/>
          <w:lang w:val="es-ES"/>
        </w:rPr>
      </w:pPr>
      <w:r w:rsidRPr="00FF621F">
        <w:rPr>
          <w:rFonts w:ascii="Arial" w:hAnsi="Arial" w:cs="Arial"/>
          <w:b/>
          <w:bCs/>
          <w:sz w:val="32"/>
          <w:szCs w:val="20"/>
          <w:lang w:val="es-ES"/>
        </w:rPr>
        <w:t xml:space="preserve">CARACTERÍSTICAS TÉCNICAS </w:t>
      </w:r>
    </w:p>
    <w:p w:rsidR="00EC4FCA" w:rsidRPr="00FF621F" w:rsidRDefault="00EC4FCA" w:rsidP="004633A4">
      <w:pPr>
        <w:pStyle w:val="Sansinterligne"/>
        <w:rPr>
          <w:rFonts w:ascii="Arial" w:hAnsi="Arial" w:cs="Arial"/>
          <w:sz w:val="20"/>
          <w:szCs w:val="20"/>
          <w:lang w:val="es-ES"/>
        </w:rPr>
      </w:pPr>
    </w:p>
    <w:p w:rsidR="00400CF2" w:rsidRPr="00FF621F" w:rsidRDefault="00400CF2" w:rsidP="004633A4">
      <w:pPr>
        <w:pStyle w:val="Sansinterligne"/>
        <w:rPr>
          <w:rFonts w:ascii="Arial" w:hAnsi="Arial" w:cs="Arial"/>
          <w:b/>
          <w:sz w:val="20"/>
          <w:szCs w:val="20"/>
          <w:u w:val="single"/>
          <w:lang w:val="es-ES"/>
        </w:rPr>
      </w:pPr>
    </w:p>
    <w:p w:rsidR="004633A4" w:rsidRPr="00FF621F" w:rsidRDefault="004633A4" w:rsidP="004633A4">
      <w:pPr>
        <w:pStyle w:val="Sansinterligne"/>
        <w:rPr>
          <w:rFonts w:ascii="Arial" w:hAnsi="Arial" w:cs="Arial"/>
          <w:b/>
          <w:sz w:val="20"/>
          <w:szCs w:val="20"/>
          <w:u w:val="single"/>
          <w:lang w:val="es-ES"/>
        </w:rPr>
      </w:pPr>
    </w:p>
    <w:p w:rsidR="004633A4" w:rsidRPr="00FF621F" w:rsidRDefault="00FF621F" w:rsidP="004633A4">
      <w:pPr>
        <w:pStyle w:val="Sansinterligne"/>
        <w:rPr>
          <w:rFonts w:ascii="Arial" w:hAnsi="Arial" w:cs="Arial"/>
          <w:sz w:val="24"/>
          <w:szCs w:val="20"/>
          <w:lang w:val="es-ES"/>
        </w:rPr>
      </w:pPr>
      <w:r w:rsidRPr="00FF621F">
        <w:rPr>
          <w:rFonts w:ascii="Arial" w:hAnsi="Arial" w:cs="Arial"/>
          <w:sz w:val="24"/>
          <w:szCs w:val="20"/>
          <w:lang w:val="es-ES"/>
        </w:rPr>
        <w:t>Referencia</w:t>
      </w:r>
      <w:r w:rsidRPr="00FF621F">
        <w:rPr>
          <w:rFonts w:ascii="Arial" w:hAnsi="Arial" w:cs="Arial"/>
          <w:sz w:val="24"/>
          <w:szCs w:val="20"/>
          <w:lang w:val="es-ES"/>
        </w:rPr>
        <w:tab/>
      </w:r>
      <w:r w:rsidRPr="00FF621F">
        <w:rPr>
          <w:rFonts w:ascii="Arial" w:hAnsi="Arial" w:cs="Arial"/>
          <w:sz w:val="24"/>
          <w:szCs w:val="20"/>
          <w:lang w:val="es-ES"/>
        </w:rPr>
        <w:tab/>
      </w:r>
      <w:r w:rsidRPr="00FF621F">
        <w:rPr>
          <w:rFonts w:ascii="Arial" w:hAnsi="Arial" w:cs="Arial"/>
          <w:sz w:val="24"/>
          <w:szCs w:val="20"/>
          <w:lang w:val="es-ES"/>
        </w:rPr>
        <w:tab/>
        <w:t xml:space="preserve">64.6143/901 </w:t>
      </w:r>
    </w:p>
    <w:p w:rsidR="00EC4FCA" w:rsidRPr="00FF621F" w:rsidRDefault="00EC4FCA" w:rsidP="004633A4">
      <w:pPr>
        <w:pStyle w:val="Sansinterligne"/>
        <w:rPr>
          <w:rFonts w:ascii="Arial" w:hAnsi="Arial" w:cs="Arial"/>
          <w:sz w:val="24"/>
          <w:szCs w:val="20"/>
          <w:lang w:val="es-ES"/>
        </w:rPr>
      </w:pPr>
    </w:p>
    <w:p w:rsidR="00EC4FCA" w:rsidRPr="00FF621F" w:rsidRDefault="00FF621F" w:rsidP="004633A4">
      <w:pPr>
        <w:pStyle w:val="Sansinterligne"/>
        <w:rPr>
          <w:rFonts w:ascii="Arial" w:hAnsi="Arial" w:cs="Arial"/>
          <w:sz w:val="24"/>
          <w:szCs w:val="20"/>
          <w:lang w:val="es-ES"/>
        </w:rPr>
      </w:pPr>
      <w:r w:rsidRPr="00FF621F">
        <w:rPr>
          <w:rFonts w:ascii="Arial" w:hAnsi="Arial" w:cs="Arial"/>
          <w:sz w:val="24"/>
          <w:szCs w:val="20"/>
          <w:lang w:val="es-ES"/>
        </w:rPr>
        <w:t xml:space="preserve">Edición limitada </w:t>
      </w:r>
      <w:r w:rsidRPr="00FF621F">
        <w:rPr>
          <w:rFonts w:ascii="Arial" w:hAnsi="Arial" w:cs="Arial"/>
          <w:sz w:val="24"/>
          <w:szCs w:val="20"/>
          <w:lang w:val="es-ES"/>
        </w:rPr>
        <w:tab/>
      </w:r>
      <w:r w:rsidRPr="00FF621F">
        <w:rPr>
          <w:rFonts w:ascii="Arial" w:hAnsi="Arial" w:cs="Arial"/>
          <w:sz w:val="24"/>
          <w:szCs w:val="20"/>
          <w:lang w:val="es-ES"/>
        </w:rPr>
        <w:tab/>
        <w:t xml:space="preserve">Pieza única </w:t>
      </w:r>
    </w:p>
    <w:p w:rsidR="004633A4" w:rsidRPr="00FF621F" w:rsidRDefault="00FF621F" w:rsidP="004633A4">
      <w:pPr>
        <w:pStyle w:val="Sansinterligne"/>
        <w:rPr>
          <w:rFonts w:ascii="Arial" w:hAnsi="Arial" w:cs="Arial"/>
          <w:sz w:val="24"/>
          <w:szCs w:val="20"/>
          <w:lang w:val="es-ES" w:eastAsia="fr-CH"/>
        </w:rPr>
      </w:pPr>
      <w:r w:rsidRPr="00FF621F">
        <w:rPr>
          <w:rFonts w:ascii="Arial" w:hAnsi="Arial" w:cs="Arial"/>
          <w:sz w:val="24"/>
          <w:szCs w:val="20"/>
          <w:lang w:val="es-ES" w:eastAsia="fr-CH"/>
        </w:rPr>
        <w:tab/>
      </w:r>
    </w:p>
    <w:p w:rsidR="00EC4FCA" w:rsidRPr="00FF621F" w:rsidRDefault="00FF621F" w:rsidP="004633A4">
      <w:pPr>
        <w:pStyle w:val="Sansinterligne"/>
        <w:rPr>
          <w:rFonts w:ascii="Arial" w:hAnsi="Arial" w:cs="Arial"/>
          <w:sz w:val="24"/>
          <w:szCs w:val="20"/>
          <w:lang w:val="es-ES" w:eastAsia="fr-CH"/>
        </w:rPr>
      </w:pPr>
      <w:r w:rsidRPr="00FF621F">
        <w:rPr>
          <w:rFonts w:ascii="Arial" w:hAnsi="Arial" w:cs="Arial"/>
          <w:sz w:val="24"/>
          <w:szCs w:val="20"/>
          <w:lang w:val="es-ES" w:eastAsia="fr-CH"/>
        </w:rPr>
        <w:t xml:space="preserve">Componentes </w:t>
      </w:r>
      <w:r w:rsidRPr="00FF621F">
        <w:rPr>
          <w:rFonts w:ascii="Arial" w:hAnsi="Arial" w:cs="Arial"/>
          <w:sz w:val="24"/>
          <w:szCs w:val="20"/>
          <w:lang w:val="es-ES" w:eastAsia="fr-CH"/>
        </w:rPr>
        <w:tab/>
      </w:r>
      <w:r w:rsidRPr="00FF621F">
        <w:rPr>
          <w:rFonts w:ascii="Arial" w:hAnsi="Arial" w:cs="Arial"/>
          <w:sz w:val="24"/>
          <w:szCs w:val="20"/>
          <w:lang w:val="es-ES" w:eastAsia="fr-CH"/>
        </w:rPr>
        <w:tab/>
        <w:t xml:space="preserve">433 </w:t>
      </w:r>
    </w:p>
    <w:p w:rsidR="004633A4" w:rsidRPr="00FF621F" w:rsidRDefault="00FF621F" w:rsidP="004633A4">
      <w:pPr>
        <w:pStyle w:val="Sansinterligne"/>
        <w:rPr>
          <w:rFonts w:ascii="Arial" w:hAnsi="Arial" w:cs="Arial"/>
          <w:sz w:val="24"/>
          <w:szCs w:val="20"/>
          <w:lang w:val="es-ES" w:eastAsia="fr-CH"/>
        </w:rPr>
      </w:pPr>
      <w:r w:rsidRPr="00FF621F">
        <w:rPr>
          <w:rFonts w:ascii="Arial" w:hAnsi="Arial" w:cs="Arial"/>
          <w:sz w:val="24"/>
          <w:szCs w:val="20"/>
          <w:lang w:val="es-ES" w:eastAsia="fr-CH"/>
        </w:rPr>
        <w:tab/>
        <w:t xml:space="preserve"> </w:t>
      </w:r>
      <w:r w:rsidRPr="00FF621F">
        <w:rPr>
          <w:rFonts w:ascii="Arial" w:hAnsi="Arial" w:cs="Arial"/>
          <w:sz w:val="24"/>
          <w:szCs w:val="20"/>
          <w:lang w:val="es-ES" w:eastAsia="fr-CH"/>
        </w:rPr>
        <w:tab/>
      </w:r>
    </w:p>
    <w:p w:rsidR="004633A4" w:rsidRPr="00FF621F" w:rsidRDefault="00FF621F" w:rsidP="004633A4">
      <w:pPr>
        <w:pStyle w:val="Sansinterligne"/>
        <w:rPr>
          <w:rFonts w:ascii="Arial" w:hAnsi="Arial" w:cs="Arial"/>
          <w:sz w:val="24"/>
          <w:szCs w:val="20"/>
          <w:lang w:val="es-ES" w:eastAsia="fr-CH"/>
        </w:rPr>
      </w:pPr>
      <w:r w:rsidRPr="00FF621F">
        <w:rPr>
          <w:rFonts w:ascii="Arial" w:hAnsi="Arial" w:cs="Arial"/>
          <w:sz w:val="24"/>
          <w:szCs w:val="20"/>
          <w:lang w:val="es-ES" w:eastAsia="fr-CH"/>
        </w:rPr>
        <w:t>Peso</w:t>
      </w:r>
      <w:r w:rsidRPr="00FF621F">
        <w:rPr>
          <w:rFonts w:ascii="Arial" w:hAnsi="Arial" w:cs="Arial"/>
          <w:sz w:val="24"/>
          <w:szCs w:val="20"/>
          <w:lang w:val="es-ES" w:eastAsia="fr-CH"/>
        </w:rPr>
        <w:tab/>
      </w:r>
      <w:r w:rsidRPr="00FF621F">
        <w:rPr>
          <w:rFonts w:ascii="Arial" w:hAnsi="Arial" w:cs="Arial"/>
          <w:sz w:val="24"/>
          <w:szCs w:val="20"/>
          <w:lang w:val="es-ES" w:eastAsia="fr-CH"/>
        </w:rPr>
        <w:tab/>
      </w:r>
      <w:r w:rsidRPr="00FF621F">
        <w:rPr>
          <w:rFonts w:ascii="Arial" w:hAnsi="Arial" w:cs="Arial"/>
          <w:sz w:val="24"/>
          <w:szCs w:val="20"/>
          <w:lang w:val="es-ES" w:eastAsia="fr-CH"/>
        </w:rPr>
        <w:tab/>
      </w:r>
      <w:r w:rsidRPr="00FF621F">
        <w:rPr>
          <w:rFonts w:ascii="Arial" w:hAnsi="Arial" w:cs="Arial"/>
          <w:sz w:val="24"/>
          <w:szCs w:val="20"/>
          <w:lang w:val="es-ES" w:eastAsia="fr-CH"/>
        </w:rPr>
        <w:tab/>
        <w:t>2,9 kg</w:t>
      </w:r>
    </w:p>
    <w:p w:rsidR="004633A4" w:rsidRPr="00FF621F" w:rsidRDefault="00FF621F" w:rsidP="004633A4">
      <w:pPr>
        <w:pStyle w:val="Sansinterligne"/>
        <w:rPr>
          <w:rFonts w:ascii="Arial" w:hAnsi="Arial" w:cs="Arial"/>
          <w:sz w:val="24"/>
          <w:szCs w:val="20"/>
          <w:lang w:val="es-ES" w:eastAsia="fr-CH"/>
        </w:rPr>
      </w:pPr>
      <w:r w:rsidRPr="00FF621F">
        <w:rPr>
          <w:rFonts w:ascii="Arial" w:hAnsi="Arial" w:cs="Arial"/>
          <w:sz w:val="24"/>
          <w:szCs w:val="20"/>
          <w:lang w:val="es-ES" w:eastAsia="fr-CH"/>
        </w:rPr>
        <w:t xml:space="preserve">Dimensiones </w:t>
      </w:r>
      <w:r w:rsidRPr="00FF621F">
        <w:rPr>
          <w:rFonts w:ascii="Arial" w:hAnsi="Arial" w:cs="Arial"/>
          <w:sz w:val="24"/>
          <w:szCs w:val="20"/>
          <w:lang w:val="es-ES" w:eastAsia="fr-CH"/>
        </w:rPr>
        <w:tab/>
      </w:r>
      <w:r w:rsidRPr="00FF621F">
        <w:rPr>
          <w:rFonts w:ascii="Arial" w:hAnsi="Arial" w:cs="Arial"/>
          <w:sz w:val="24"/>
          <w:szCs w:val="20"/>
          <w:lang w:val="es-ES" w:eastAsia="fr-CH"/>
        </w:rPr>
        <w:tab/>
        <w:t>14 x 12,9 x 10,8 cm</w:t>
      </w:r>
    </w:p>
    <w:p w:rsidR="004633A4" w:rsidRPr="00FF621F" w:rsidRDefault="004633A4" w:rsidP="00C147BC">
      <w:pPr>
        <w:pStyle w:val="Sansinterligne"/>
        <w:rPr>
          <w:rFonts w:ascii="Arial" w:hAnsi="Arial" w:cs="Arial"/>
          <w:sz w:val="24"/>
          <w:szCs w:val="20"/>
          <w:lang w:val="es-ES" w:eastAsia="fr-CH"/>
        </w:rPr>
      </w:pPr>
    </w:p>
    <w:p w:rsidR="0091240C" w:rsidRPr="00FF621F" w:rsidRDefault="00FF621F" w:rsidP="00C147BC">
      <w:pPr>
        <w:pStyle w:val="Sansinterligne"/>
        <w:rPr>
          <w:rFonts w:ascii="Arial" w:hAnsi="Arial" w:cs="Arial"/>
          <w:b/>
          <w:sz w:val="24"/>
          <w:szCs w:val="20"/>
          <w:lang w:val="es-ES" w:eastAsia="fr-CH"/>
        </w:rPr>
      </w:pPr>
      <w:r w:rsidRPr="00FF621F">
        <w:rPr>
          <w:rFonts w:ascii="Arial" w:hAnsi="Arial" w:cs="Arial"/>
          <w:b/>
          <w:bCs/>
          <w:sz w:val="24"/>
          <w:szCs w:val="20"/>
          <w:lang w:val="es-ES" w:eastAsia="fr-CH"/>
        </w:rPr>
        <w:t>FUNCIONES</w:t>
      </w:r>
      <w:r w:rsidRPr="00FF621F">
        <w:rPr>
          <w:rFonts w:ascii="Arial" w:hAnsi="Arial" w:cs="Arial"/>
          <w:sz w:val="24"/>
          <w:szCs w:val="20"/>
          <w:lang w:val="es-ES" w:eastAsia="fr-CH"/>
        </w:rPr>
        <w:t xml:space="preserve"> </w:t>
      </w:r>
    </w:p>
    <w:p w:rsidR="0091240C" w:rsidRPr="00FF621F" w:rsidRDefault="00FF621F" w:rsidP="009228D8">
      <w:pPr>
        <w:pStyle w:val="Sansinterligne"/>
        <w:rPr>
          <w:rFonts w:ascii="Arial" w:hAnsi="Arial" w:cs="Arial"/>
          <w:sz w:val="24"/>
          <w:szCs w:val="20"/>
          <w:lang w:val="es-ES" w:eastAsia="fr-CH"/>
        </w:rPr>
      </w:pPr>
      <w:r w:rsidRPr="00FF621F">
        <w:rPr>
          <w:rFonts w:ascii="Arial" w:hAnsi="Arial" w:cs="Arial"/>
          <w:sz w:val="24"/>
          <w:szCs w:val="20"/>
          <w:lang w:val="es-ES" w:eastAsia="fr-CH"/>
        </w:rPr>
        <w:tab/>
      </w:r>
      <w:r w:rsidRPr="00FF621F">
        <w:rPr>
          <w:rFonts w:ascii="Arial" w:hAnsi="Arial" w:cs="Arial"/>
          <w:sz w:val="24"/>
          <w:szCs w:val="20"/>
          <w:lang w:val="es-ES" w:eastAsia="fr-CH"/>
        </w:rPr>
        <w:tab/>
      </w:r>
      <w:r w:rsidRPr="00FF621F">
        <w:rPr>
          <w:rFonts w:ascii="Arial" w:hAnsi="Arial" w:cs="Arial"/>
          <w:sz w:val="24"/>
          <w:szCs w:val="20"/>
          <w:lang w:val="es-ES" w:eastAsia="fr-CH"/>
        </w:rPr>
        <w:tab/>
        <w:t>Horas y minutos</w:t>
      </w:r>
    </w:p>
    <w:p w:rsidR="0091240C" w:rsidRPr="00FF621F" w:rsidRDefault="00FF621F" w:rsidP="0091240C">
      <w:pPr>
        <w:pStyle w:val="Sansinterligne"/>
        <w:ind w:left="1416" w:firstLine="708"/>
        <w:rPr>
          <w:rFonts w:ascii="Arial" w:hAnsi="Arial" w:cs="Arial"/>
          <w:sz w:val="24"/>
          <w:szCs w:val="20"/>
          <w:lang w:val="es-ES" w:eastAsia="fr-CH"/>
        </w:rPr>
      </w:pPr>
      <w:r w:rsidRPr="00FF621F">
        <w:rPr>
          <w:rFonts w:ascii="Arial" w:hAnsi="Arial" w:cs="Arial"/>
          <w:sz w:val="24"/>
          <w:szCs w:val="20"/>
          <w:lang w:val="es-ES" w:eastAsia="fr-CH"/>
        </w:rPr>
        <w:t>Despertador</w:t>
      </w:r>
    </w:p>
    <w:p w:rsidR="0091240C" w:rsidRPr="00FF621F" w:rsidRDefault="00FF621F" w:rsidP="0091240C">
      <w:pPr>
        <w:pStyle w:val="Sansinterligne"/>
        <w:ind w:left="1416" w:firstLine="708"/>
        <w:rPr>
          <w:rFonts w:ascii="Arial" w:hAnsi="Arial" w:cs="Arial"/>
          <w:sz w:val="24"/>
          <w:szCs w:val="20"/>
          <w:lang w:val="es-ES" w:eastAsia="fr-CH"/>
        </w:rPr>
      </w:pPr>
      <w:r w:rsidRPr="00FF621F">
        <w:rPr>
          <w:rFonts w:ascii="Arial" w:hAnsi="Arial" w:cs="Arial"/>
          <w:sz w:val="24"/>
          <w:szCs w:val="20"/>
          <w:lang w:val="es-ES" w:eastAsia="fr-CH"/>
        </w:rPr>
        <w:t>Día y mes</w:t>
      </w:r>
    </w:p>
    <w:p w:rsidR="0091240C" w:rsidRPr="00FF621F" w:rsidRDefault="00FF621F" w:rsidP="0091240C">
      <w:pPr>
        <w:pStyle w:val="Sansinterligne"/>
        <w:ind w:left="1416" w:firstLine="708"/>
        <w:rPr>
          <w:rFonts w:ascii="Arial" w:hAnsi="Arial" w:cs="Arial"/>
          <w:sz w:val="24"/>
          <w:szCs w:val="20"/>
          <w:lang w:val="es-ES" w:eastAsia="fr-CH"/>
        </w:rPr>
      </w:pPr>
      <w:r w:rsidRPr="00FF621F">
        <w:rPr>
          <w:rFonts w:ascii="Arial" w:hAnsi="Arial" w:cs="Arial"/>
          <w:sz w:val="24"/>
          <w:szCs w:val="20"/>
          <w:lang w:val="es-ES" w:eastAsia="fr-CH"/>
        </w:rPr>
        <w:t>Fase lunar</w:t>
      </w:r>
    </w:p>
    <w:p w:rsidR="003334B2" w:rsidRPr="00FF621F" w:rsidRDefault="00FF621F" w:rsidP="0091240C">
      <w:pPr>
        <w:pStyle w:val="Sansinterligne"/>
        <w:ind w:left="1416" w:firstLine="708"/>
        <w:rPr>
          <w:rFonts w:ascii="Arial" w:hAnsi="Arial" w:cs="Arial"/>
          <w:sz w:val="24"/>
          <w:szCs w:val="20"/>
          <w:lang w:val="es-ES" w:eastAsia="fr-CH"/>
        </w:rPr>
      </w:pPr>
      <w:r w:rsidRPr="00FF621F">
        <w:rPr>
          <w:rFonts w:ascii="Arial" w:hAnsi="Arial" w:cs="Arial"/>
          <w:sz w:val="24"/>
          <w:szCs w:val="20"/>
          <w:lang w:val="es-ES" w:eastAsia="fr-CH"/>
        </w:rPr>
        <w:t>Tourbillon</w:t>
      </w:r>
    </w:p>
    <w:p w:rsidR="0091240C" w:rsidRPr="00FF621F" w:rsidRDefault="00FF621F" w:rsidP="003D5FF1">
      <w:pPr>
        <w:pStyle w:val="Sansinterligne"/>
        <w:ind w:left="2124"/>
        <w:rPr>
          <w:rFonts w:ascii="Arial" w:hAnsi="Arial" w:cs="Arial"/>
          <w:sz w:val="24"/>
          <w:szCs w:val="20"/>
          <w:lang w:val="es-ES" w:eastAsia="fr-CH"/>
        </w:rPr>
      </w:pPr>
      <w:r w:rsidRPr="00FF621F">
        <w:rPr>
          <w:rFonts w:ascii="Arial" w:hAnsi="Arial" w:cs="Arial"/>
          <w:sz w:val="24"/>
          <w:szCs w:val="20"/>
          <w:lang w:val="es-ES" w:eastAsia="fr-CH"/>
        </w:rPr>
        <w:t>Sonería: horas (1 gongo/1 h; 4 h = 4 gongos), cuarto de hora (doble gongo), media hora (doble gongo x 2) y tres cuartos de hora (doble gongo x 3)</w:t>
      </w:r>
    </w:p>
    <w:p w:rsidR="0091240C" w:rsidRPr="00FF621F" w:rsidRDefault="00FF621F" w:rsidP="0091240C">
      <w:pPr>
        <w:pStyle w:val="Sansinterligne"/>
        <w:ind w:left="1416" w:firstLine="708"/>
        <w:rPr>
          <w:rFonts w:ascii="Arial" w:hAnsi="Arial" w:cs="Arial"/>
          <w:sz w:val="24"/>
          <w:szCs w:val="20"/>
          <w:lang w:val="es-ES" w:eastAsia="fr-CH"/>
        </w:rPr>
      </w:pPr>
      <w:r w:rsidRPr="00FF621F">
        <w:rPr>
          <w:rFonts w:ascii="Arial" w:hAnsi="Arial" w:cs="Arial"/>
          <w:sz w:val="24"/>
          <w:szCs w:val="20"/>
          <w:lang w:val="es-ES" w:eastAsia="fr-CH"/>
        </w:rPr>
        <w:t>Sonería: on / off</w:t>
      </w:r>
    </w:p>
    <w:p w:rsidR="0091240C" w:rsidRPr="00FF621F" w:rsidRDefault="0091240C" w:rsidP="00C147BC">
      <w:pPr>
        <w:pStyle w:val="Sansinterligne"/>
        <w:rPr>
          <w:rFonts w:ascii="Arial" w:hAnsi="Arial" w:cs="Arial"/>
          <w:sz w:val="24"/>
          <w:szCs w:val="20"/>
          <w:lang w:val="es-ES" w:eastAsia="fr-CH"/>
        </w:rPr>
      </w:pPr>
    </w:p>
    <w:p w:rsidR="00C147BC" w:rsidRPr="00FF621F" w:rsidRDefault="00FF621F" w:rsidP="00C147BC">
      <w:pPr>
        <w:pStyle w:val="Sansinterligne"/>
        <w:rPr>
          <w:rFonts w:ascii="Arial" w:hAnsi="Arial" w:cs="Arial"/>
          <w:b/>
          <w:sz w:val="24"/>
          <w:szCs w:val="20"/>
          <w:lang w:val="es-ES" w:eastAsia="fr-CH"/>
        </w:rPr>
      </w:pPr>
      <w:r w:rsidRPr="00FF621F">
        <w:rPr>
          <w:rFonts w:ascii="Arial" w:hAnsi="Arial" w:cs="Arial"/>
          <w:b/>
          <w:bCs/>
          <w:sz w:val="24"/>
          <w:szCs w:val="20"/>
          <w:lang w:val="es-ES" w:eastAsia="fr-CH"/>
        </w:rPr>
        <w:t>MOVIMIENTO</w:t>
      </w:r>
    </w:p>
    <w:p w:rsidR="004633A4" w:rsidRPr="00FF621F" w:rsidRDefault="00FF621F" w:rsidP="00C147BC">
      <w:pPr>
        <w:pStyle w:val="Sansinterligne"/>
        <w:rPr>
          <w:rFonts w:ascii="Arial" w:hAnsi="Arial" w:cs="Arial"/>
          <w:sz w:val="24"/>
          <w:szCs w:val="20"/>
          <w:lang w:val="es-ES" w:eastAsia="fr-CH"/>
        </w:rPr>
      </w:pPr>
      <w:r w:rsidRPr="00FF621F">
        <w:rPr>
          <w:rFonts w:ascii="Arial" w:hAnsi="Arial" w:cs="Arial"/>
          <w:sz w:val="24"/>
          <w:szCs w:val="20"/>
          <w:lang w:val="es-ES" w:eastAsia="fr-CH"/>
        </w:rPr>
        <w:t>Movimiento L’Epée 1839 con complicaciones</w:t>
      </w:r>
    </w:p>
    <w:p w:rsidR="00C147BC" w:rsidRPr="00FF621F" w:rsidRDefault="00FF621F" w:rsidP="00C147BC">
      <w:pPr>
        <w:pStyle w:val="Sansinterligne"/>
        <w:rPr>
          <w:rFonts w:ascii="Arial" w:hAnsi="Arial" w:cs="Arial"/>
          <w:sz w:val="24"/>
          <w:szCs w:val="20"/>
          <w:lang w:val="es-ES" w:eastAsia="fr-CH"/>
        </w:rPr>
      </w:pPr>
      <w:r w:rsidRPr="00FF621F">
        <w:rPr>
          <w:rFonts w:ascii="Arial" w:hAnsi="Arial" w:cs="Arial"/>
          <w:sz w:val="24"/>
          <w:szCs w:val="20"/>
          <w:lang w:val="es-ES" w:eastAsia="fr-CH"/>
        </w:rPr>
        <w:t>Componentes:</w:t>
      </w:r>
      <w:r w:rsidRPr="00FF621F">
        <w:rPr>
          <w:rFonts w:ascii="Arial" w:hAnsi="Arial" w:cs="Arial"/>
          <w:sz w:val="24"/>
          <w:szCs w:val="20"/>
          <w:lang w:val="es-ES" w:eastAsia="fr-CH"/>
        </w:rPr>
        <w:tab/>
        <w:t xml:space="preserve">299 para el movimiento y 77 para el </w:t>
      </w:r>
      <w:bookmarkStart w:id="0" w:name="_GoBack"/>
      <w:r w:rsidRPr="00FF621F">
        <w:rPr>
          <w:rFonts w:ascii="Arial" w:hAnsi="Arial" w:cs="Arial"/>
          <w:sz w:val="24"/>
          <w:szCs w:val="20"/>
          <w:lang w:val="es-ES" w:eastAsia="fr-CH"/>
        </w:rPr>
        <w:t>Tourb</w:t>
      </w:r>
      <w:bookmarkEnd w:id="0"/>
      <w:r w:rsidRPr="00FF621F">
        <w:rPr>
          <w:rFonts w:ascii="Arial" w:hAnsi="Arial" w:cs="Arial"/>
          <w:sz w:val="24"/>
          <w:szCs w:val="20"/>
          <w:lang w:val="es-ES" w:eastAsia="fr-CH"/>
        </w:rPr>
        <w:t>illon</w:t>
      </w:r>
    </w:p>
    <w:p w:rsidR="0035368C" w:rsidRPr="00FF621F" w:rsidRDefault="00FF621F" w:rsidP="00C147BC">
      <w:pPr>
        <w:pStyle w:val="Sansinterligne"/>
        <w:rPr>
          <w:rFonts w:ascii="Arial" w:hAnsi="Arial" w:cs="Arial"/>
          <w:sz w:val="24"/>
          <w:szCs w:val="20"/>
          <w:lang w:val="es-ES" w:eastAsia="fr-CH"/>
        </w:rPr>
      </w:pPr>
      <w:r w:rsidRPr="00FF621F">
        <w:rPr>
          <w:rFonts w:ascii="Arial" w:hAnsi="Arial" w:cs="Arial"/>
          <w:sz w:val="24"/>
          <w:szCs w:val="20"/>
          <w:lang w:val="es-ES" w:eastAsia="fr-CH"/>
        </w:rPr>
        <w:t>Rubíes:</w:t>
      </w:r>
      <w:r w:rsidRPr="00FF621F">
        <w:rPr>
          <w:rFonts w:ascii="Arial" w:hAnsi="Arial" w:cs="Arial"/>
          <w:sz w:val="24"/>
          <w:szCs w:val="20"/>
          <w:lang w:val="es-ES" w:eastAsia="fr-CH"/>
        </w:rPr>
        <w:tab/>
      </w:r>
      <w:r w:rsidRPr="00FF621F">
        <w:rPr>
          <w:rFonts w:ascii="Arial" w:hAnsi="Arial" w:cs="Arial"/>
          <w:sz w:val="24"/>
          <w:szCs w:val="20"/>
          <w:lang w:val="es-ES" w:eastAsia="fr-CH"/>
        </w:rPr>
        <w:tab/>
        <w:t>15</w:t>
      </w:r>
    </w:p>
    <w:p w:rsidR="0035368C" w:rsidRPr="00FF621F" w:rsidRDefault="00FF621F" w:rsidP="0035368C">
      <w:pPr>
        <w:pStyle w:val="Sansinterligne"/>
        <w:rPr>
          <w:rFonts w:ascii="Arial" w:hAnsi="Arial" w:cs="Arial"/>
          <w:sz w:val="24"/>
          <w:szCs w:val="20"/>
          <w:lang w:val="es-ES" w:eastAsia="fr-CH"/>
        </w:rPr>
      </w:pPr>
      <w:r w:rsidRPr="00FF621F">
        <w:rPr>
          <w:rFonts w:ascii="Arial" w:hAnsi="Arial" w:cs="Arial"/>
          <w:sz w:val="24"/>
          <w:szCs w:val="20"/>
          <w:lang w:val="es-ES" w:eastAsia="fr-CH"/>
        </w:rPr>
        <w:t>Escape:</w:t>
      </w:r>
      <w:r w:rsidRPr="00FF621F">
        <w:rPr>
          <w:rFonts w:ascii="Arial" w:hAnsi="Arial" w:cs="Arial"/>
          <w:sz w:val="24"/>
          <w:szCs w:val="20"/>
          <w:lang w:val="es-ES" w:eastAsia="fr-CH"/>
        </w:rPr>
        <w:tab/>
      </w:r>
      <w:r w:rsidRPr="00FF621F">
        <w:rPr>
          <w:rFonts w:ascii="Arial" w:hAnsi="Arial" w:cs="Arial"/>
          <w:sz w:val="24"/>
          <w:szCs w:val="20"/>
          <w:lang w:val="es-ES" w:eastAsia="fr-CH"/>
        </w:rPr>
        <w:tab/>
        <w:t>18 000 alt/H</w:t>
      </w:r>
    </w:p>
    <w:p w:rsidR="0035368C" w:rsidRPr="00FF621F" w:rsidRDefault="00FF621F" w:rsidP="0035368C">
      <w:pPr>
        <w:pStyle w:val="Sansinterligne"/>
        <w:rPr>
          <w:rFonts w:ascii="Arial" w:hAnsi="Arial" w:cs="Arial"/>
          <w:sz w:val="24"/>
          <w:szCs w:val="20"/>
          <w:lang w:val="es-ES" w:eastAsia="fr-CH"/>
        </w:rPr>
      </w:pPr>
      <w:r w:rsidRPr="00FF621F">
        <w:rPr>
          <w:rFonts w:ascii="Arial" w:hAnsi="Arial" w:cs="Arial"/>
          <w:sz w:val="24"/>
          <w:szCs w:val="20"/>
          <w:lang w:val="es-ES" w:eastAsia="fr-CH"/>
        </w:rPr>
        <w:t xml:space="preserve">Calibre: </w:t>
      </w:r>
      <w:r w:rsidRPr="00FF621F">
        <w:rPr>
          <w:rFonts w:ascii="Arial" w:hAnsi="Arial" w:cs="Arial"/>
          <w:sz w:val="24"/>
          <w:szCs w:val="20"/>
          <w:lang w:val="es-ES" w:eastAsia="fr-CH"/>
        </w:rPr>
        <w:tab/>
      </w:r>
      <w:r w:rsidRPr="00FF621F">
        <w:rPr>
          <w:rFonts w:ascii="Arial" w:hAnsi="Arial" w:cs="Arial"/>
          <w:sz w:val="24"/>
          <w:szCs w:val="20"/>
          <w:lang w:val="es-ES" w:eastAsia="fr-CH"/>
        </w:rPr>
        <w:tab/>
        <w:t>Cal. 1881T</w:t>
      </w:r>
    </w:p>
    <w:p w:rsidR="0091240C" w:rsidRPr="00FF621F" w:rsidRDefault="00FF621F" w:rsidP="0035368C">
      <w:pPr>
        <w:pStyle w:val="Sansinterligne"/>
        <w:rPr>
          <w:rFonts w:ascii="Arial" w:hAnsi="Arial" w:cs="Arial"/>
          <w:sz w:val="24"/>
          <w:szCs w:val="20"/>
          <w:lang w:val="es-ES" w:eastAsia="fr-CH"/>
        </w:rPr>
      </w:pPr>
      <w:r w:rsidRPr="00FF621F">
        <w:rPr>
          <w:rFonts w:ascii="Arial" w:hAnsi="Arial" w:cs="Arial"/>
          <w:sz w:val="23"/>
          <w:szCs w:val="23"/>
          <w:lang w:val="es-ES" w:eastAsia="fr-CH"/>
        </w:rPr>
        <w:t>Reserva de marcha</w:t>
      </w:r>
      <w:r w:rsidR="0035368C" w:rsidRPr="00FF621F">
        <w:rPr>
          <w:rFonts w:ascii="Arial" w:hAnsi="Arial" w:cs="Arial"/>
          <w:sz w:val="24"/>
          <w:szCs w:val="20"/>
          <w:lang w:val="es-ES" w:eastAsia="fr-CH"/>
        </w:rPr>
        <w:t>:</w:t>
      </w:r>
      <w:r w:rsidR="0035368C" w:rsidRPr="00FF621F">
        <w:rPr>
          <w:rFonts w:ascii="Arial" w:hAnsi="Arial" w:cs="Arial"/>
          <w:sz w:val="24"/>
          <w:szCs w:val="20"/>
          <w:lang w:val="es-ES" w:eastAsia="fr-CH"/>
        </w:rPr>
        <w:tab/>
        <w:t>8 días</w:t>
      </w:r>
    </w:p>
    <w:p w:rsidR="0091240C" w:rsidRPr="00FF621F" w:rsidRDefault="00FF621F" w:rsidP="0091240C">
      <w:pPr>
        <w:pStyle w:val="Sansinterligne"/>
        <w:rPr>
          <w:rFonts w:ascii="Arial" w:hAnsi="Arial" w:cs="Arial"/>
          <w:sz w:val="24"/>
          <w:szCs w:val="20"/>
          <w:lang w:val="es-ES" w:eastAsia="fr-CH"/>
        </w:rPr>
      </w:pPr>
      <w:r w:rsidRPr="00FF621F">
        <w:rPr>
          <w:rFonts w:ascii="Arial" w:hAnsi="Arial" w:cs="Arial"/>
          <w:sz w:val="24"/>
          <w:szCs w:val="20"/>
          <w:lang w:val="es-ES" w:eastAsia="fr-CH"/>
        </w:rPr>
        <w:t xml:space="preserve">Materiales: </w:t>
      </w:r>
      <w:r w:rsidRPr="00FF621F">
        <w:rPr>
          <w:rFonts w:ascii="Arial" w:hAnsi="Arial" w:cs="Arial"/>
          <w:sz w:val="24"/>
          <w:szCs w:val="20"/>
          <w:lang w:val="es-ES" w:eastAsia="fr-CH"/>
        </w:rPr>
        <w:tab/>
      </w:r>
      <w:r w:rsidRPr="00FF621F">
        <w:rPr>
          <w:rFonts w:ascii="Arial" w:hAnsi="Arial" w:cs="Arial"/>
          <w:sz w:val="24"/>
          <w:szCs w:val="20"/>
          <w:lang w:val="es-ES" w:eastAsia="fr-CH"/>
        </w:rPr>
        <w:tab/>
        <w:t>Latón dorado</w:t>
      </w:r>
    </w:p>
    <w:p w:rsidR="0052094A" w:rsidRPr="00FF621F" w:rsidRDefault="00FF621F" w:rsidP="0091240C">
      <w:pPr>
        <w:pStyle w:val="Sansinterligne"/>
        <w:rPr>
          <w:rFonts w:ascii="Arial" w:hAnsi="Arial" w:cs="Arial"/>
          <w:sz w:val="24"/>
          <w:szCs w:val="20"/>
          <w:lang w:val="es-ES" w:eastAsia="fr-CH"/>
        </w:rPr>
      </w:pPr>
      <w:r w:rsidRPr="00FF621F">
        <w:rPr>
          <w:rFonts w:ascii="Arial" w:hAnsi="Arial" w:cs="Arial"/>
          <w:sz w:val="24"/>
          <w:szCs w:val="20"/>
          <w:lang w:val="es-ES" w:eastAsia="fr-CH"/>
        </w:rPr>
        <w:t>Esfera:</w:t>
      </w:r>
      <w:r w:rsidRPr="00FF621F">
        <w:rPr>
          <w:rFonts w:ascii="Arial" w:hAnsi="Arial" w:cs="Arial"/>
          <w:sz w:val="24"/>
          <w:szCs w:val="20"/>
          <w:lang w:val="es-ES" w:eastAsia="fr-CH"/>
        </w:rPr>
        <w:tab/>
      </w:r>
      <w:r w:rsidRPr="00FF621F">
        <w:rPr>
          <w:rFonts w:ascii="Arial" w:hAnsi="Arial" w:cs="Arial"/>
          <w:sz w:val="24"/>
          <w:szCs w:val="20"/>
          <w:lang w:val="es-ES" w:eastAsia="fr-CH"/>
        </w:rPr>
        <w:tab/>
        <w:t>Esmalte blanco</w:t>
      </w:r>
    </w:p>
    <w:p w:rsidR="0091240C" w:rsidRPr="00FF621F" w:rsidRDefault="0091240C" w:rsidP="0035368C">
      <w:pPr>
        <w:pStyle w:val="Sansinterligne"/>
        <w:rPr>
          <w:rFonts w:ascii="Arial" w:hAnsi="Arial" w:cs="Arial"/>
          <w:sz w:val="24"/>
          <w:szCs w:val="20"/>
          <w:lang w:val="es-ES" w:eastAsia="fr-CH"/>
        </w:rPr>
      </w:pPr>
    </w:p>
    <w:p w:rsidR="0091240C" w:rsidRPr="00FF621F" w:rsidRDefault="00FF621F" w:rsidP="0035368C">
      <w:pPr>
        <w:pStyle w:val="Sansinterligne"/>
        <w:rPr>
          <w:rFonts w:ascii="Arial" w:hAnsi="Arial" w:cs="Arial"/>
          <w:sz w:val="24"/>
          <w:szCs w:val="20"/>
          <w:lang w:val="es-ES" w:eastAsia="fr-CH"/>
        </w:rPr>
      </w:pPr>
      <w:r w:rsidRPr="00FF621F">
        <w:rPr>
          <w:rFonts w:ascii="Arial" w:hAnsi="Arial" w:cs="Arial"/>
          <w:sz w:val="24"/>
          <w:szCs w:val="20"/>
          <w:lang w:val="es-ES" w:eastAsia="fr-CH"/>
        </w:rPr>
        <w:t>Ajuste de la hora y armado del mecanismo gracias a la llave típica de los relojes de sobremesa de L’Epée 1839.</w:t>
      </w:r>
    </w:p>
    <w:p w:rsidR="00C147BC" w:rsidRPr="00FF621F" w:rsidRDefault="00C147BC" w:rsidP="00C147BC">
      <w:pPr>
        <w:pStyle w:val="Sansinterligne"/>
        <w:rPr>
          <w:rFonts w:ascii="Arial" w:hAnsi="Arial" w:cs="Arial"/>
          <w:sz w:val="24"/>
          <w:szCs w:val="20"/>
          <w:lang w:val="es-ES" w:eastAsia="fr-CH"/>
        </w:rPr>
      </w:pPr>
    </w:p>
    <w:p w:rsidR="00C147BC" w:rsidRPr="00FF621F" w:rsidRDefault="00FF621F" w:rsidP="00C147BC">
      <w:pPr>
        <w:pStyle w:val="Sansinterligne"/>
        <w:rPr>
          <w:rFonts w:ascii="Arial" w:hAnsi="Arial" w:cs="Arial"/>
          <w:b/>
          <w:sz w:val="24"/>
          <w:szCs w:val="20"/>
          <w:lang w:val="es-ES" w:eastAsia="fr-CH"/>
        </w:rPr>
      </w:pPr>
      <w:r w:rsidRPr="00FF621F">
        <w:rPr>
          <w:rFonts w:ascii="Arial" w:hAnsi="Arial" w:cs="Arial"/>
          <w:b/>
          <w:bCs/>
          <w:sz w:val="24"/>
          <w:szCs w:val="20"/>
          <w:lang w:val="es-ES" w:eastAsia="fr-CH"/>
        </w:rPr>
        <w:t>PRESENTACIÓN</w:t>
      </w:r>
    </w:p>
    <w:p w:rsidR="0052094A" w:rsidRPr="00FF621F" w:rsidRDefault="0052094A" w:rsidP="00C147BC">
      <w:pPr>
        <w:pStyle w:val="Sansinterligne"/>
        <w:rPr>
          <w:rFonts w:ascii="Arial" w:hAnsi="Arial" w:cs="Arial"/>
          <w:b/>
          <w:sz w:val="24"/>
          <w:szCs w:val="20"/>
          <w:lang w:val="es-ES" w:eastAsia="fr-CH"/>
        </w:rPr>
      </w:pPr>
    </w:p>
    <w:p w:rsidR="0052094A" w:rsidRPr="00FF621F" w:rsidRDefault="00FF621F" w:rsidP="00C147BC">
      <w:pPr>
        <w:pStyle w:val="Sansinterligne"/>
        <w:rPr>
          <w:rFonts w:ascii="Arial" w:hAnsi="Arial" w:cs="Arial"/>
          <w:sz w:val="24"/>
          <w:szCs w:val="20"/>
          <w:lang w:val="es-ES" w:eastAsia="fr-CH"/>
        </w:rPr>
      </w:pPr>
      <w:r w:rsidRPr="00FF621F">
        <w:rPr>
          <w:rFonts w:ascii="Arial" w:hAnsi="Arial" w:cs="Arial"/>
          <w:sz w:val="24"/>
          <w:szCs w:val="20"/>
          <w:lang w:val="es-ES" w:eastAsia="fr-CH"/>
        </w:rPr>
        <w:t>Puerta trasera abatible</w:t>
      </w:r>
    </w:p>
    <w:p w:rsidR="0091240C" w:rsidRPr="00FF621F" w:rsidRDefault="00FF621F" w:rsidP="00C147BC">
      <w:pPr>
        <w:pStyle w:val="Sansinterligne"/>
        <w:rPr>
          <w:rFonts w:ascii="Arial" w:hAnsi="Arial" w:cs="Arial"/>
          <w:sz w:val="24"/>
          <w:szCs w:val="20"/>
          <w:lang w:val="es-ES" w:eastAsia="fr-CH"/>
        </w:rPr>
      </w:pPr>
      <w:r w:rsidRPr="00FF621F">
        <w:rPr>
          <w:rFonts w:ascii="Arial" w:hAnsi="Arial" w:cs="Arial"/>
          <w:sz w:val="24"/>
          <w:szCs w:val="20"/>
          <w:lang w:val="es-ES" w:eastAsia="fr-CH"/>
        </w:rPr>
        <w:lastRenderedPageBreak/>
        <w:t>Componentes:</w:t>
      </w:r>
      <w:r w:rsidRPr="00FF621F">
        <w:rPr>
          <w:rFonts w:ascii="Arial" w:hAnsi="Arial" w:cs="Arial"/>
          <w:sz w:val="24"/>
          <w:szCs w:val="20"/>
          <w:lang w:val="es-ES" w:eastAsia="fr-CH"/>
        </w:rPr>
        <w:tab/>
        <w:t>49</w:t>
      </w:r>
    </w:p>
    <w:p w:rsidR="0091240C" w:rsidRPr="00FF621F" w:rsidRDefault="00FF621F" w:rsidP="00C147BC">
      <w:pPr>
        <w:pStyle w:val="Sansinterligne"/>
        <w:rPr>
          <w:rFonts w:ascii="Arial" w:hAnsi="Arial" w:cs="Arial"/>
          <w:sz w:val="24"/>
          <w:szCs w:val="20"/>
          <w:lang w:val="es-ES" w:eastAsia="fr-CH"/>
        </w:rPr>
      </w:pPr>
      <w:r w:rsidRPr="00FF621F">
        <w:rPr>
          <w:rFonts w:ascii="Arial" w:hAnsi="Arial" w:cs="Arial"/>
          <w:sz w:val="24"/>
          <w:szCs w:val="20"/>
          <w:lang w:val="es-ES" w:eastAsia="fr-CH"/>
        </w:rPr>
        <w:t xml:space="preserve">Materiales: </w:t>
      </w:r>
      <w:r w:rsidRPr="00FF621F">
        <w:rPr>
          <w:rFonts w:ascii="Arial" w:hAnsi="Arial" w:cs="Arial"/>
          <w:sz w:val="24"/>
          <w:szCs w:val="20"/>
          <w:lang w:val="es-ES" w:eastAsia="fr-CH"/>
        </w:rPr>
        <w:tab/>
      </w:r>
      <w:r w:rsidRPr="00FF621F">
        <w:rPr>
          <w:rFonts w:ascii="Arial" w:hAnsi="Arial" w:cs="Arial"/>
          <w:sz w:val="24"/>
          <w:szCs w:val="20"/>
          <w:lang w:val="es-ES" w:eastAsia="fr-CH"/>
        </w:rPr>
        <w:tab/>
        <w:t>Latón dorado (3 micras de espesor) y cristal mineral</w:t>
      </w:r>
    </w:p>
    <w:p w:rsidR="0091240C" w:rsidRPr="00FF621F" w:rsidRDefault="00FF621F" w:rsidP="00C147BC">
      <w:pPr>
        <w:pStyle w:val="Sansinterligne"/>
        <w:rPr>
          <w:rFonts w:ascii="Arial" w:hAnsi="Arial" w:cs="Arial"/>
          <w:sz w:val="24"/>
          <w:szCs w:val="20"/>
          <w:lang w:val="es-ES" w:eastAsia="fr-CH"/>
        </w:rPr>
      </w:pPr>
      <w:r w:rsidRPr="00FF621F">
        <w:rPr>
          <w:rFonts w:ascii="Arial" w:hAnsi="Arial" w:cs="Arial"/>
          <w:sz w:val="24"/>
          <w:szCs w:val="20"/>
          <w:lang w:val="es-ES" w:eastAsia="fr-CH"/>
        </w:rPr>
        <w:t>Acabados:</w:t>
      </w:r>
      <w:r w:rsidRPr="00FF621F">
        <w:rPr>
          <w:rFonts w:ascii="Arial" w:hAnsi="Arial" w:cs="Arial"/>
          <w:sz w:val="24"/>
          <w:szCs w:val="20"/>
          <w:lang w:val="es-ES" w:eastAsia="fr-CH"/>
        </w:rPr>
        <w:tab/>
      </w:r>
      <w:r w:rsidRPr="00FF621F">
        <w:rPr>
          <w:rFonts w:ascii="Arial" w:hAnsi="Arial" w:cs="Arial"/>
          <w:sz w:val="24"/>
          <w:szCs w:val="20"/>
          <w:lang w:val="es-ES" w:eastAsia="fr-CH"/>
        </w:rPr>
        <w:tab/>
        <w:t xml:space="preserve">Pulido, satinado y arenado </w:t>
      </w:r>
    </w:p>
    <w:p w:rsidR="00F61A0C" w:rsidRPr="00FF621F" w:rsidRDefault="00FF621F" w:rsidP="00400CF2">
      <w:pPr>
        <w:pStyle w:val="Sansinterligne"/>
        <w:rPr>
          <w:rFonts w:ascii="Arial" w:hAnsi="Arial" w:cs="Arial"/>
          <w:sz w:val="20"/>
          <w:szCs w:val="20"/>
          <w:lang w:val="es-ES"/>
        </w:rPr>
      </w:pPr>
      <w:r w:rsidRPr="00FF621F">
        <w:rPr>
          <w:rFonts w:ascii="Arial" w:hAnsi="Arial" w:cs="Arial"/>
          <w:sz w:val="24"/>
          <w:szCs w:val="20"/>
          <w:lang w:val="es-ES" w:eastAsia="fr-CH"/>
        </w:rPr>
        <w:t xml:space="preserve">Grabado a mano sobre el conjunto del gabinete realizado por un artista </w:t>
      </w:r>
    </w:p>
    <w:sectPr w:rsidR="00F61A0C" w:rsidRPr="00FF621F" w:rsidSect="00EC4F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2C" w:rsidRDefault="00FF621F">
      <w:r>
        <w:separator/>
      </w:r>
    </w:p>
  </w:endnote>
  <w:endnote w:type="continuationSeparator" w:id="0">
    <w:p w:rsidR="00E81D2C" w:rsidRDefault="00F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1F" w:rsidRDefault="00FF62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D5F" w:rsidRDefault="00FF621F" w:rsidP="00985D5F">
    <w:pPr>
      <w:pStyle w:val="Sansinterligne"/>
      <w:rPr>
        <w:rFonts w:ascii="Arial" w:hAnsi="Arial" w:cs="Arial"/>
        <w:sz w:val="18"/>
        <w:szCs w:val="18"/>
      </w:rPr>
    </w:pPr>
    <w:r>
      <w:rPr>
        <w:rFonts w:ascii="Arial" w:hAnsi="Arial" w:cs="Arial"/>
        <w:sz w:val="18"/>
        <w:szCs w:val="18"/>
        <w:lang w:val="es-ES_tradnl"/>
      </w:rPr>
      <w:t xml:space="preserve">Para más información, póngase en contacto con </w:t>
    </w:r>
  </w:p>
  <w:p w:rsidR="000858F4" w:rsidRPr="00985D5F" w:rsidRDefault="00FF621F" w:rsidP="00985D5F">
    <w:pPr>
      <w:pStyle w:val="Sansinterligne"/>
      <w:rPr>
        <w:rFonts w:ascii="Arial" w:hAnsi="Arial" w:cs="Arial"/>
        <w:sz w:val="18"/>
        <w:szCs w:val="18"/>
      </w:rPr>
    </w:pPr>
    <w:r>
      <w:rPr>
        <w:rFonts w:ascii="Arial" w:hAnsi="Arial" w:cs="Arial"/>
        <w:sz w:val="18"/>
        <w:szCs w:val="18"/>
        <w:lang w:val="es-ES_tradnl"/>
      </w:rPr>
      <w:t xml:space="preserve">Emmanuelle Mary  </w:t>
    </w:r>
    <w:r>
      <w:rPr>
        <w:lang w:val="es-ES_tradnl"/>
      </w:rPr>
      <w:t xml:space="preserve">emmanuelle.mary@swiza.ch </w:t>
    </w:r>
    <w:r>
      <w:rPr>
        <w:rFonts w:ascii="Arial" w:hAnsi="Arial" w:cs="Arial"/>
        <w:sz w:val="18"/>
        <w:szCs w:val="18"/>
        <w:lang w:val="es-ES_tradnl"/>
      </w:rPr>
      <w:t xml:space="preserve"> +41 (0)32 421 94 10</w:t>
    </w:r>
    <w:r>
      <w:rPr>
        <w:rFonts w:ascii="Arial" w:hAnsi="Arial" w:cs="Arial"/>
        <w:sz w:val="18"/>
        <w:szCs w:val="18"/>
        <w:lang w:val="es-ES_tradnl"/>
      </w:rPr>
      <w:br/>
      <w:t>L’Epée 1839, propiedad de SWIZA SA Manufacture, Rue Saint Maurice 1, 2800 Delémont (Suiza)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1F" w:rsidRDefault="00FF62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2C" w:rsidRDefault="00FF621F">
      <w:r>
        <w:separator/>
      </w:r>
    </w:p>
  </w:footnote>
  <w:footnote w:type="continuationSeparator" w:id="0">
    <w:p w:rsidR="00E81D2C" w:rsidRDefault="00FF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1F" w:rsidRDefault="00FF62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F2" w:rsidRPr="008F6E71" w:rsidRDefault="00FF621F" w:rsidP="00996AF2">
    <w:pPr>
      <w:pStyle w:val="En-tte"/>
      <w:jc w:val="center"/>
      <w:rPr>
        <w:sz w:val="36"/>
        <w:szCs w:val="36"/>
      </w:rPr>
    </w:pPr>
    <w:r>
      <w:rPr>
        <w:noProof/>
      </w:rPr>
      <w:drawing>
        <wp:inline distT="0" distB="0" distL="0" distR="0">
          <wp:extent cx="742950" cy="7429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1257739929"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1F" w:rsidRDefault="00FF62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4E9"/>
    <w:multiLevelType w:val="hybridMultilevel"/>
    <w:tmpl w:val="512EC946"/>
    <w:lvl w:ilvl="0" w:tplc="C7849492">
      <w:start w:val="1"/>
      <w:numFmt w:val="bullet"/>
      <w:lvlText w:val=""/>
      <w:lvlJc w:val="left"/>
      <w:pPr>
        <w:ind w:left="2160" w:hanging="360"/>
      </w:pPr>
      <w:rPr>
        <w:rFonts w:ascii="Symbol" w:hAnsi="Symbol" w:hint="default"/>
      </w:rPr>
    </w:lvl>
    <w:lvl w:ilvl="1" w:tplc="0986D0E2">
      <w:start w:val="1"/>
      <w:numFmt w:val="bullet"/>
      <w:lvlText w:val="o"/>
      <w:lvlJc w:val="left"/>
      <w:pPr>
        <w:ind w:left="2880" w:hanging="360"/>
      </w:pPr>
      <w:rPr>
        <w:rFonts w:ascii="Courier New" w:hAnsi="Courier New" w:cs="Courier New" w:hint="default"/>
      </w:rPr>
    </w:lvl>
    <w:lvl w:ilvl="2" w:tplc="071AB384">
      <w:start w:val="1"/>
      <w:numFmt w:val="bullet"/>
      <w:lvlText w:val=""/>
      <w:lvlJc w:val="left"/>
      <w:pPr>
        <w:ind w:left="3600" w:hanging="360"/>
      </w:pPr>
      <w:rPr>
        <w:rFonts w:ascii="Wingdings" w:hAnsi="Wingdings" w:hint="default"/>
      </w:rPr>
    </w:lvl>
    <w:lvl w:ilvl="3" w:tplc="573E5DBC" w:tentative="1">
      <w:start w:val="1"/>
      <w:numFmt w:val="bullet"/>
      <w:lvlText w:val=""/>
      <w:lvlJc w:val="left"/>
      <w:pPr>
        <w:ind w:left="4320" w:hanging="360"/>
      </w:pPr>
      <w:rPr>
        <w:rFonts w:ascii="Symbol" w:hAnsi="Symbol" w:hint="default"/>
      </w:rPr>
    </w:lvl>
    <w:lvl w:ilvl="4" w:tplc="540CEC2E" w:tentative="1">
      <w:start w:val="1"/>
      <w:numFmt w:val="bullet"/>
      <w:lvlText w:val="o"/>
      <w:lvlJc w:val="left"/>
      <w:pPr>
        <w:ind w:left="5040" w:hanging="360"/>
      </w:pPr>
      <w:rPr>
        <w:rFonts w:ascii="Courier New" w:hAnsi="Courier New" w:cs="Courier New" w:hint="default"/>
      </w:rPr>
    </w:lvl>
    <w:lvl w:ilvl="5" w:tplc="513E45D2" w:tentative="1">
      <w:start w:val="1"/>
      <w:numFmt w:val="bullet"/>
      <w:lvlText w:val=""/>
      <w:lvlJc w:val="left"/>
      <w:pPr>
        <w:ind w:left="5760" w:hanging="360"/>
      </w:pPr>
      <w:rPr>
        <w:rFonts w:ascii="Wingdings" w:hAnsi="Wingdings" w:hint="default"/>
      </w:rPr>
    </w:lvl>
    <w:lvl w:ilvl="6" w:tplc="06D4623E" w:tentative="1">
      <w:start w:val="1"/>
      <w:numFmt w:val="bullet"/>
      <w:lvlText w:val=""/>
      <w:lvlJc w:val="left"/>
      <w:pPr>
        <w:ind w:left="6480" w:hanging="360"/>
      </w:pPr>
      <w:rPr>
        <w:rFonts w:ascii="Symbol" w:hAnsi="Symbol" w:hint="default"/>
      </w:rPr>
    </w:lvl>
    <w:lvl w:ilvl="7" w:tplc="63A06038" w:tentative="1">
      <w:start w:val="1"/>
      <w:numFmt w:val="bullet"/>
      <w:lvlText w:val="o"/>
      <w:lvlJc w:val="left"/>
      <w:pPr>
        <w:ind w:left="7200" w:hanging="360"/>
      </w:pPr>
      <w:rPr>
        <w:rFonts w:ascii="Courier New" w:hAnsi="Courier New" w:cs="Courier New" w:hint="default"/>
      </w:rPr>
    </w:lvl>
    <w:lvl w:ilvl="8" w:tplc="A138928C" w:tentative="1">
      <w:start w:val="1"/>
      <w:numFmt w:val="bullet"/>
      <w:lvlText w:val=""/>
      <w:lvlJc w:val="left"/>
      <w:pPr>
        <w:ind w:left="7920" w:hanging="360"/>
      </w:pPr>
      <w:rPr>
        <w:rFonts w:ascii="Wingdings" w:hAnsi="Wingdings" w:hint="default"/>
      </w:rPr>
    </w:lvl>
  </w:abstractNum>
  <w:abstractNum w:abstractNumId="1">
    <w:nsid w:val="444837D2"/>
    <w:multiLevelType w:val="hybridMultilevel"/>
    <w:tmpl w:val="400C8F86"/>
    <w:lvl w:ilvl="0" w:tplc="0E82DDE8">
      <w:start w:val="1"/>
      <w:numFmt w:val="bullet"/>
      <w:lvlText w:val=""/>
      <w:lvlJc w:val="left"/>
      <w:pPr>
        <w:ind w:left="720" w:hanging="360"/>
      </w:pPr>
      <w:rPr>
        <w:rFonts w:ascii="Symbol" w:hAnsi="Symbol" w:hint="default"/>
      </w:rPr>
    </w:lvl>
    <w:lvl w:ilvl="1" w:tplc="A32A31B2" w:tentative="1">
      <w:start w:val="1"/>
      <w:numFmt w:val="bullet"/>
      <w:lvlText w:val="o"/>
      <w:lvlJc w:val="left"/>
      <w:pPr>
        <w:ind w:left="1440" w:hanging="360"/>
      </w:pPr>
      <w:rPr>
        <w:rFonts w:ascii="Courier New" w:hAnsi="Courier New" w:cs="Courier New" w:hint="default"/>
      </w:rPr>
    </w:lvl>
    <w:lvl w:ilvl="2" w:tplc="00C26402" w:tentative="1">
      <w:start w:val="1"/>
      <w:numFmt w:val="bullet"/>
      <w:lvlText w:val=""/>
      <w:lvlJc w:val="left"/>
      <w:pPr>
        <w:ind w:left="2160" w:hanging="360"/>
      </w:pPr>
      <w:rPr>
        <w:rFonts w:ascii="Wingdings" w:hAnsi="Wingdings" w:hint="default"/>
      </w:rPr>
    </w:lvl>
    <w:lvl w:ilvl="3" w:tplc="34FCF2C0" w:tentative="1">
      <w:start w:val="1"/>
      <w:numFmt w:val="bullet"/>
      <w:lvlText w:val=""/>
      <w:lvlJc w:val="left"/>
      <w:pPr>
        <w:ind w:left="2880" w:hanging="360"/>
      </w:pPr>
      <w:rPr>
        <w:rFonts w:ascii="Symbol" w:hAnsi="Symbol" w:hint="default"/>
      </w:rPr>
    </w:lvl>
    <w:lvl w:ilvl="4" w:tplc="7598C86A" w:tentative="1">
      <w:start w:val="1"/>
      <w:numFmt w:val="bullet"/>
      <w:lvlText w:val="o"/>
      <w:lvlJc w:val="left"/>
      <w:pPr>
        <w:ind w:left="3600" w:hanging="360"/>
      </w:pPr>
      <w:rPr>
        <w:rFonts w:ascii="Courier New" w:hAnsi="Courier New" w:cs="Courier New" w:hint="default"/>
      </w:rPr>
    </w:lvl>
    <w:lvl w:ilvl="5" w:tplc="32705F74" w:tentative="1">
      <w:start w:val="1"/>
      <w:numFmt w:val="bullet"/>
      <w:lvlText w:val=""/>
      <w:lvlJc w:val="left"/>
      <w:pPr>
        <w:ind w:left="4320" w:hanging="360"/>
      </w:pPr>
      <w:rPr>
        <w:rFonts w:ascii="Wingdings" w:hAnsi="Wingdings" w:hint="default"/>
      </w:rPr>
    </w:lvl>
    <w:lvl w:ilvl="6" w:tplc="7B9EFE52" w:tentative="1">
      <w:start w:val="1"/>
      <w:numFmt w:val="bullet"/>
      <w:lvlText w:val=""/>
      <w:lvlJc w:val="left"/>
      <w:pPr>
        <w:ind w:left="5040" w:hanging="360"/>
      </w:pPr>
      <w:rPr>
        <w:rFonts w:ascii="Symbol" w:hAnsi="Symbol" w:hint="default"/>
      </w:rPr>
    </w:lvl>
    <w:lvl w:ilvl="7" w:tplc="47168642" w:tentative="1">
      <w:start w:val="1"/>
      <w:numFmt w:val="bullet"/>
      <w:lvlText w:val="o"/>
      <w:lvlJc w:val="left"/>
      <w:pPr>
        <w:ind w:left="5760" w:hanging="360"/>
      </w:pPr>
      <w:rPr>
        <w:rFonts w:ascii="Courier New" w:hAnsi="Courier New" w:cs="Courier New" w:hint="default"/>
      </w:rPr>
    </w:lvl>
    <w:lvl w:ilvl="8" w:tplc="FB50C9EC" w:tentative="1">
      <w:start w:val="1"/>
      <w:numFmt w:val="bullet"/>
      <w:lvlText w:val=""/>
      <w:lvlJc w:val="left"/>
      <w:pPr>
        <w:ind w:left="6480" w:hanging="360"/>
      </w:pPr>
      <w:rPr>
        <w:rFonts w:ascii="Wingdings" w:hAnsi="Wingdings" w:hint="default"/>
      </w:rPr>
    </w:lvl>
  </w:abstractNum>
  <w:abstractNum w:abstractNumId="2">
    <w:nsid w:val="499C3615"/>
    <w:multiLevelType w:val="hybridMultilevel"/>
    <w:tmpl w:val="E4A64152"/>
    <w:lvl w:ilvl="0" w:tplc="CF8E1A78">
      <w:start w:val="1"/>
      <w:numFmt w:val="bullet"/>
      <w:lvlText w:val=""/>
      <w:lvlJc w:val="left"/>
      <w:pPr>
        <w:ind w:left="720" w:hanging="360"/>
      </w:pPr>
      <w:rPr>
        <w:rFonts w:ascii="Symbol" w:hAnsi="Symbol" w:hint="default"/>
      </w:rPr>
    </w:lvl>
    <w:lvl w:ilvl="1" w:tplc="B6AEEA6C" w:tentative="1">
      <w:start w:val="1"/>
      <w:numFmt w:val="bullet"/>
      <w:lvlText w:val="o"/>
      <w:lvlJc w:val="left"/>
      <w:pPr>
        <w:ind w:left="1440" w:hanging="360"/>
      </w:pPr>
      <w:rPr>
        <w:rFonts w:ascii="Courier New" w:hAnsi="Courier New" w:cs="Courier New" w:hint="default"/>
      </w:rPr>
    </w:lvl>
    <w:lvl w:ilvl="2" w:tplc="E398E0CE" w:tentative="1">
      <w:start w:val="1"/>
      <w:numFmt w:val="bullet"/>
      <w:lvlText w:val=""/>
      <w:lvlJc w:val="left"/>
      <w:pPr>
        <w:ind w:left="2160" w:hanging="360"/>
      </w:pPr>
      <w:rPr>
        <w:rFonts w:ascii="Wingdings" w:hAnsi="Wingdings" w:hint="default"/>
      </w:rPr>
    </w:lvl>
    <w:lvl w:ilvl="3" w:tplc="C8B2024A" w:tentative="1">
      <w:start w:val="1"/>
      <w:numFmt w:val="bullet"/>
      <w:lvlText w:val=""/>
      <w:lvlJc w:val="left"/>
      <w:pPr>
        <w:ind w:left="2880" w:hanging="360"/>
      </w:pPr>
      <w:rPr>
        <w:rFonts w:ascii="Symbol" w:hAnsi="Symbol" w:hint="default"/>
      </w:rPr>
    </w:lvl>
    <w:lvl w:ilvl="4" w:tplc="092E8ADA" w:tentative="1">
      <w:start w:val="1"/>
      <w:numFmt w:val="bullet"/>
      <w:lvlText w:val="o"/>
      <w:lvlJc w:val="left"/>
      <w:pPr>
        <w:ind w:left="3600" w:hanging="360"/>
      </w:pPr>
      <w:rPr>
        <w:rFonts w:ascii="Courier New" w:hAnsi="Courier New" w:cs="Courier New" w:hint="default"/>
      </w:rPr>
    </w:lvl>
    <w:lvl w:ilvl="5" w:tplc="6456A450" w:tentative="1">
      <w:start w:val="1"/>
      <w:numFmt w:val="bullet"/>
      <w:lvlText w:val=""/>
      <w:lvlJc w:val="left"/>
      <w:pPr>
        <w:ind w:left="4320" w:hanging="360"/>
      </w:pPr>
      <w:rPr>
        <w:rFonts w:ascii="Wingdings" w:hAnsi="Wingdings" w:hint="default"/>
      </w:rPr>
    </w:lvl>
    <w:lvl w:ilvl="6" w:tplc="2A9C273A" w:tentative="1">
      <w:start w:val="1"/>
      <w:numFmt w:val="bullet"/>
      <w:lvlText w:val=""/>
      <w:lvlJc w:val="left"/>
      <w:pPr>
        <w:ind w:left="5040" w:hanging="360"/>
      </w:pPr>
      <w:rPr>
        <w:rFonts w:ascii="Symbol" w:hAnsi="Symbol" w:hint="default"/>
      </w:rPr>
    </w:lvl>
    <w:lvl w:ilvl="7" w:tplc="6114B6DA" w:tentative="1">
      <w:start w:val="1"/>
      <w:numFmt w:val="bullet"/>
      <w:lvlText w:val="o"/>
      <w:lvlJc w:val="left"/>
      <w:pPr>
        <w:ind w:left="5760" w:hanging="360"/>
      </w:pPr>
      <w:rPr>
        <w:rFonts w:ascii="Courier New" w:hAnsi="Courier New" w:cs="Courier New" w:hint="default"/>
      </w:rPr>
    </w:lvl>
    <w:lvl w:ilvl="8" w:tplc="7D744A1E" w:tentative="1">
      <w:start w:val="1"/>
      <w:numFmt w:val="bullet"/>
      <w:lvlText w:val=""/>
      <w:lvlJc w:val="left"/>
      <w:pPr>
        <w:ind w:left="6480" w:hanging="360"/>
      </w:pPr>
      <w:rPr>
        <w:rFonts w:ascii="Wingdings" w:hAnsi="Wingdings" w:hint="default"/>
      </w:rPr>
    </w:lvl>
  </w:abstractNum>
  <w:abstractNum w:abstractNumId="3">
    <w:nsid w:val="4E6E0D24"/>
    <w:multiLevelType w:val="hybridMultilevel"/>
    <w:tmpl w:val="AEC8C7F6"/>
    <w:lvl w:ilvl="0" w:tplc="7EC48346">
      <w:start w:val="1"/>
      <w:numFmt w:val="bullet"/>
      <w:lvlText w:val=""/>
      <w:lvlJc w:val="left"/>
      <w:pPr>
        <w:ind w:left="720" w:hanging="360"/>
      </w:pPr>
      <w:rPr>
        <w:rFonts w:ascii="Symbol" w:hAnsi="Symbol" w:hint="default"/>
      </w:rPr>
    </w:lvl>
    <w:lvl w:ilvl="1" w:tplc="B704BC1E">
      <w:start w:val="1"/>
      <w:numFmt w:val="bullet"/>
      <w:lvlText w:val="o"/>
      <w:lvlJc w:val="left"/>
      <w:pPr>
        <w:ind w:left="1440" w:hanging="360"/>
      </w:pPr>
      <w:rPr>
        <w:rFonts w:ascii="Courier New" w:hAnsi="Courier New" w:cs="Courier New" w:hint="default"/>
      </w:rPr>
    </w:lvl>
    <w:lvl w:ilvl="2" w:tplc="4EA6BCD0">
      <w:start w:val="1"/>
      <w:numFmt w:val="bullet"/>
      <w:lvlText w:val=""/>
      <w:lvlJc w:val="left"/>
      <w:pPr>
        <w:ind w:left="2160" w:hanging="360"/>
      </w:pPr>
      <w:rPr>
        <w:rFonts w:ascii="Wingdings" w:hAnsi="Wingdings" w:hint="default"/>
      </w:rPr>
    </w:lvl>
    <w:lvl w:ilvl="3" w:tplc="FB42DCA2">
      <w:start w:val="1"/>
      <w:numFmt w:val="bullet"/>
      <w:lvlText w:val=""/>
      <w:lvlJc w:val="left"/>
      <w:pPr>
        <w:ind w:left="2880" w:hanging="360"/>
      </w:pPr>
      <w:rPr>
        <w:rFonts w:ascii="Symbol" w:hAnsi="Symbol" w:hint="default"/>
      </w:rPr>
    </w:lvl>
    <w:lvl w:ilvl="4" w:tplc="CF36DBF2">
      <w:start w:val="1"/>
      <w:numFmt w:val="bullet"/>
      <w:lvlText w:val="o"/>
      <w:lvlJc w:val="left"/>
      <w:pPr>
        <w:ind w:left="3600" w:hanging="360"/>
      </w:pPr>
      <w:rPr>
        <w:rFonts w:ascii="Courier New" w:hAnsi="Courier New" w:cs="Courier New" w:hint="default"/>
      </w:rPr>
    </w:lvl>
    <w:lvl w:ilvl="5" w:tplc="698A4252" w:tentative="1">
      <w:start w:val="1"/>
      <w:numFmt w:val="bullet"/>
      <w:lvlText w:val=""/>
      <w:lvlJc w:val="left"/>
      <w:pPr>
        <w:ind w:left="4320" w:hanging="360"/>
      </w:pPr>
      <w:rPr>
        <w:rFonts w:ascii="Wingdings" w:hAnsi="Wingdings" w:hint="default"/>
      </w:rPr>
    </w:lvl>
    <w:lvl w:ilvl="6" w:tplc="C904467C" w:tentative="1">
      <w:start w:val="1"/>
      <w:numFmt w:val="bullet"/>
      <w:lvlText w:val=""/>
      <w:lvlJc w:val="left"/>
      <w:pPr>
        <w:ind w:left="5040" w:hanging="360"/>
      </w:pPr>
      <w:rPr>
        <w:rFonts w:ascii="Symbol" w:hAnsi="Symbol" w:hint="default"/>
      </w:rPr>
    </w:lvl>
    <w:lvl w:ilvl="7" w:tplc="4FBA2210" w:tentative="1">
      <w:start w:val="1"/>
      <w:numFmt w:val="bullet"/>
      <w:lvlText w:val="o"/>
      <w:lvlJc w:val="left"/>
      <w:pPr>
        <w:ind w:left="5760" w:hanging="360"/>
      </w:pPr>
      <w:rPr>
        <w:rFonts w:ascii="Courier New" w:hAnsi="Courier New" w:cs="Courier New" w:hint="default"/>
      </w:rPr>
    </w:lvl>
    <w:lvl w:ilvl="8" w:tplc="10CEF1F0" w:tentative="1">
      <w:start w:val="1"/>
      <w:numFmt w:val="bullet"/>
      <w:lvlText w:val=""/>
      <w:lvlJc w:val="left"/>
      <w:pPr>
        <w:ind w:left="6480" w:hanging="360"/>
      </w:pPr>
      <w:rPr>
        <w:rFonts w:ascii="Wingdings" w:hAnsi="Wingdings" w:hint="default"/>
      </w:rPr>
    </w:lvl>
  </w:abstractNum>
  <w:abstractNum w:abstractNumId="4">
    <w:nsid w:val="511A208F"/>
    <w:multiLevelType w:val="hybridMultilevel"/>
    <w:tmpl w:val="74207328"/>
    <w:lvl w:ilvl="0" w:tplc="A410749C">
      <w:start w:val="1"/>
      <w:numFmt w:val="bullet"/>
      <w:lvlText w:val=""/>
      <w:lvlJc w:val="left"/>
      <w:pPr>
        <w:ind w:left="720" w:hanging="360"/>
      </w:pPr>
      <w:rPr>
        <w:rFonts w:ascii="Symbol" w:hAnsi="Symbol" w:hint="default"/>
      </w:rPr>
    </w:lvl>
    <w:lvl w:ilvl="1" w:tplc="E506AC10">
      <w:start w:val="1"/>
      <w:numFmt w:val="bullet"/>
      <w:lvlText w:val="o"/>
      <w:lvlJc w:val="left"/>
      <w:pPr>
        <w:ind w:left="1440" w:hanging="360"/>
      </w:pPr>
      <w:rPr>
        <w:rFonts w:ascii="Courier New" w:hAnsi="Courier New" w:cs="Courier New" w:hint="default"/>
      </w:rPr>
    </w:lvl>
    <w:lvl w:ilvl="2" w:tplc="71E6F912">
      <w:start w:val="1"/>
      <w:numFmt w:val="bullet"/>
      <w:lvlText w:val=""/>
      <w:lvlJc w:val="left"/>
      <w:pPr>
        <w:ind w:left="2160" w:hanging="360"/>
      </w:pPr>
      <w:rPr>
        <w:rFonts w:ascii="Wingdings" w:hAnsi="Wingdings" w:hint="default"/>
      </w:rPr>
    </w:lvl>
    <w:lvl w:ilvl="3" w:tplc="DFA45996">
      <w:start w:val="1"/>
      <w:numFmt w:val="bullet"/>
      <w:lvlText w:val=""/>
      <w:lvlJc w:val="left"/>
      <w:pPr>
        <w:ind w:left="2880" w:hanging="360"/>
      </w:pPr>
      <w:rPr>
        <w:rFonts w:ascii="Symbol" w:hAnsi="Symbol" w:hint="default"/>
      </w:rPr>
    </w:lvl>
    <w:lvl w:ilvl="4" w:tplc="5C606D42">
      <w:start w:val="1"/>
      <w:numFmt w:val="bullet"/>
      <w:lvlText w:val="o"/>
      <w:lvlJc w:val="left"/>
      <w:pPr>
        <w:ind w:left="3600" w:hanging="360"/>
      </w:pPr>
      <w:rPr>
        <w:rFonts w:ascii="Courier New" w:hAnsi="Courier New" w:cs="Courier New" w:hint="default"/>
      </w:rPr>
    </w:lvl>
    <w:lvl w:ilvl="5" w:tplc="0C243C22">
      <w:start w:val="1"/>
      <w:numFmt w:val="bullet"/>
      <w:lvlText w:val=""/>
      <w:lvlJc w:val="left"/>
      <w:pPr>
        <w:ind w:left="4320" w:hanging="360"/>
      </w:pPr>
      <w:rPr>
        <w:rFonts w:ascii="Wingdings" w:hAnsi="Wingdings" w:hint="default"/>
      </w:rPr>
    </w:lvl>
    <w:lvl w:ilvl="6" w:tplc="5150BC7A">
      <w:start w:val="1"/>
      <w:numFmt w:val="bullet"/>
      <w:lvlText w:val=""/>
      <w:lvlJc w:val="left"/>
      <w:pPr>
        <w:ind w:left="5040" w:hanging="360"/>
      </w:pPr>
      <w:rPr>
        <w:rFonts w:ascii="Symbol" w:hAnsi="Symbol" w:hint="default"/>
      </w:rPr>
    </w:lvl>
    <w:lvl w:ilvl="7" w:tplc="06C88C8C">
      <w:start w:val="1"/>
      <w:numFmt w:val="bullet"/>
      <w:lvlText w:val="o"/>
      <w:lvlJc w:val="left"/>
      <w:pPr>
        <w:ind w:left="5760" w:hanging="360"/>
      </w:pPr>
      <w:rPr>
        <w:rFonts w:ascii="Courier New" w:hAnsi="Courier New" w:cs="Courier New" w:hint="default"/>
      </w:rPr>
    </w:lvl>
    <w:lvl w:ilvl="8" w:tplc="5984A79E">
      <w:start w:val="1"/>
      <w:numFmt w:val="bullet"/>
      <w:lvlText w:val=""/>
      <w:lvlJc w:val="left"/>
      <w:pPr>
        <w:ind w:left="6480" w:hanging="360"/>
      </w:pPr>
      <w:rPr>
        <w:rFonts w:ascii="Wingdings" w:hAnsi="Wingdings" w:hint="default"/>
      </w:rPr>
    </w:lvl>
  </w:abstractNum>
  <w:abstractNum w:abstractNumId="5">
    <w:nsid w:val="517F4C9D"/>
    <w:multiLevelType w:val="hybridMultilevel"/>
    <w:tmpl w:val="D772DA94"/>
    <w:lvl w:ilvl="0" w:tplc="D8B63D6C">
      <w:start w:val="1"/>
      <w:numFmt w:val="bullet"/>
      <w:lvlText w:val=""/>
      <w:lvlJc w:val="left"/>
      <w:pPr>
        <w:ind w:left="720" w:hanging="360"/>
      </w:pPr>
      <w:rPr>
        <w:rFonts w:ascii="Symbol" w:hAnsi="Symbol" w:hint="default"/>
      </w:rPr>
    </w:lvl>
    <w:lvl w:ilvl="1" w:tplc="D6040472" w:tentative="1">
      <w:start w:val="1"/>
      <w:numFmt w:val="bullet"/>
      <w:lvlText w:val="o"/>
      <w:lvlJc w:val="left"/>
      <w:pPr>
        <w:ind w:left="1440" w:hanging="360"/>
      </w:pPr>
      <w:rPr>
        <w:rFonts w:ascii="Courier New" w:hAnsi="Courier New" w:cs="Courier New" w:hint="default"/>
      </w:rPr>
    </w:lvl>
    <w:lvl w:ilvl="2" w:tplc="06F662CC" w:tentative="1">
      <w:start w:val="1"/>
      <w:numFmt w:val="bullet"/>
      <w:lvlText w:val=""/>
      <w:lvlJc w:val="left"/>
      <w:pPr>
        <w:ind w:left="2160" w:hanging="360"/>
      </w:pPr>
      <w:rPr>
        <w:rFonts w:ascii="Wingdings" w:hAnsi="Wingdings" w:hint="default"/>
      </w:rPr>
    </w:lvl>
    <w:lvl w:ilvl="3" w:tplc="B95A22F8" w:tentative="1">
      <w:start w:val="1"/>
      <w:numFmt w:val="bullet"/>
      <w:lvlText w:val=""/>
      <w:lvlJc w:val="left"/>
      <w:pPr>
        <w:ind w:left="2880" w:hanging="360"/>
      </w:pPr>
      <w:rPr>
        <w:rFonts w:ascii="Symbol" w:hAnsi="Symbol" w:hint="default"/>
      </w:rPr>
    </w:lvl>
    <w:lvl w:ilvl="4" w:tplc="0A6ABEFC" w:tentative="1">
      <w:start w:val="1"/>
      <w:numFmt w:val="bullet"/>
      <w:lvlText w:val="o"/>
      <w:lvlJc w:val="left"/>
      <w:pPr>
        <w:ind w:left="3600" w:hanging="360"/>
      </w:pPr>
      <w:rPr>
        <w:rFonts w:ascii="Courier New" w:hAnsi="Courier New" w:cs="Courier New" w:hint="default"/>
      </w:rPr>
    </w:lvl>
    <w:lvl w:ilvl="5" w:tplc="68B452F2" w:tentative="1">
      <w:start w:val="1"/>
      <w:numFmt w:val="bullet"/>
      <w:lvlText w:val=""/>
      <w:lvlJc w:val="left"/>
      <w:pPr>
        <w:ind w:left="4320" w:hanging="360"/>
      </w:pPr>
      <w:rPr>
        <w:rFonts w:ascii="Wingdings" w:hAnsi="Wingdings" w:hint="default"/>
      </w:rPr>
    </w:lvl>
    <w:lvl w:ilvl="6" w:tplc="A1B8A620" w:tentative="1">
      <w:start w:val="1"/>
      <w:numFmt w:val="bullet"/>
      <w:lvlText w:val=""/>
      <w:lvlJc w:val="left"/>
      <w:pPr>
        <w:ind w:left="5040" w:hanging="360"/>
      </w:pPr>
      <w:rPr>
        <w:rFonts w:ascii="Symbol" w:hAnsi="Symbol" w:hint="default"/>
      </w:rPr>
    </w:lvl>
    <w:lvl w:ilvl="7" w:tplc="88383186" w:tentative="1">
      <w:start w:val="1"/>
      <w:numFmt w:val="bullet"/>
      <w:lvlText w:val="o"/>
      <w:lvlJc w:val="left"/>
      <w:pPr>
        <w:ind w:left="5760" w:hanging="360"/>
      </w:pPr>
      <w:rPr>
        <w:rFonts w:ascii="Courier New" w:hAnsi="Courier New" w:cs="Courier New" w:hint="default"/>
      </w:rPr>
    </w:lvl>
    <w:lvl w:ilvl="8" w:tplc="3EA6CD8E" w:tentative="1">
      <w:start w:val="1"/>
      <w:numFmt w:val="bullet"/>
      <w:lvlText w:val=""/>
      <w:lvlJc w:val="left"/>
      <w:pPr>
        <w:ind w:left="6480" w:hanging="360"/>
      </w:pPr>
      <w:rPr>
        <w:rFonts w:ascii="Wingdings" w:hAnsi="Wingdings" w:hint="default"/>
      </w:rPr>
    </w:lvl>
  </w:abstractNum>
  <w:abstractNum w:abstractNumId="6">
    <w:nsid w:val="582D076A"/>
    <w:multiLevelType w:val="hybridMultilevel"/>
    <w:tmpl w:val="B7363794"/>
    <w:lvl w:ilvl="0" w:tplc="A80AFA7A">
      <w:start w:val="1"/>
      <w:numFmt w:val="bullet"/>
      <w:lvlText w:val=""/>
      <w:lvlJc w:val="left"/>
      <w:pPr>
        <w:ind w:left="720" w:hanging="360"/>
      </w:pPr>
      <w:rPr>
        <w:rFonts w:ascii="Symbol" w:hAnsi="Symbol" w:hint="default"/>
      </w:rPr>
    </w:lvl>
    <w:lvl w:ilvl="1" w:tplc="DD3C0968">
      <w:start w:val="1"/>
      <w:numFmt w:val="bullet"/>
      <w:lvlText w:val="o"/>
      <w:lvlJc w:val="left"/>
      <w:pPr>
        <w:ind w:left="1440" w:hanging="360"/>
      </w:pPr>
      <w:rPr>
        <w:rFonts w:ascii="Courier New" w:hAnsi="Courier New" w:cs="Courier New" w:hint="default"/>
      </w:rPr>
    </w:lvl>
    <w:lvl w:ilvl="2" w:tplc="49802806">
      <w:start w:val="1"/>
      <w:numFmt w:val="bullet"/>
      <w:lvlText w:val=""/>
      <w:lvlJc w:val="left"/>
      <w:pPr>
        <w:ind w:left="2160" w:hanging="360"/>
      </w:pPr>
      <w:rPr>
        <w:rFonts w:ascii="Wingdings" w:hAnsi="Wingdings" w:hint="default"/>
      </w:rPr>
    </w:lvl>
    <w:lvl w:ilvl="3" w:tplc="EAE6F846">
      <w:start w:val="1"/>
      <w:numFmt w:val="bullet"/>
      <w:lvlText w:val=""/>
      <w:lvlJc w:val="left"/>
      <w:pPr>
        <w:ind w:left="2880" w:hanging="360"/>
      </w:pPr>
      <w:rPr>
        <w:rFonts w:ascii="Symbol" w:hAnsi="Symbol" w:hint="default"/>
      </w:rPr>
    </w:lvl>
    <w:lvl w:ilvl="4" w:tplc="3B5A3C56" w:tentative="1">
      <w:start w:val="1"/>
      <w:numFmt w:val="bullet"/>
      <w:lvlText w:val="o"/>
      <w:lvlJc w:val="left"/>
      <w:pPr>
        <w:ind w:left="3600" w:hanging="360"/>
      </w:pPr>
      <w:rPr>
        <w:rFonts w:ascii="Courier New" w:hAnsi="Courier New" w:cs="Courier New" w:hint="default"/>
      </w:rPr>
    </w:lvl>
    <w:lvl w:ilvl="5" w:tplc="FFD08F9C" w:tentative="1">
      <w:start w:val="1"/>
      <w:numFmt w:val="bullet"/>
      <w:lvlText w:val=""/>
      <w:lvlJc w:val="left"/>
      <w:pPr>
        <w:ind w:left="4320" w:hanging="360"/>
      </w:pPr>
      <w:rPr>
        <w:rFonts w:ascii="Wingdings" w:hAnsi="Wingdings" w:hint="default"/>
      </w:rPr>
    </w:lvl>
    <w:lvl w:ilvl="6" w:tplc="F83EE946" w:tentative="1">
      <w:start w:val="1"/>
      <w:numFmt w:val="bullet"/>
      <w:lvlText w:val=""/>
      <w:lvlJc w:val="left"/>
      <w:pPr>
        <w:ind w:left="5040" w:hanging="360"/>
      </w:pPr>
      <w:rPr>
        <w:rFonts w:ascii="Symbol" w:hAnsi="Symbol" w:hint="default"/>
      </w:rPr>
    </w:lvl>
    <w:lvl w:ilvl="7" w:tplc="C9AA2768" w:tentative="1">
      <w:start w:val="1"/>
      <w:numFmt w:val="bullet"/>
      <w:lvlText w:val="o"/>
      <w:lvlJc w:val="left"/>
      <w:pPr>
        <w:ind w:left="5760" w:hanging="360"/>
      </w:pPr>
      <w:rPr>
        <w:rFonts w:ascii="Courier New" w:hAnsi="Courier New" w:cs="Courier New" w:hint="default"/>
      </w:rPr>
    </w:lvl>
    <w:lvl w:ilvl="8" w:tplc="3BC8EBF8" w:tentative="1">
      <w:start w:val="1"/>
      <w:numFmt w:val="bullet"/>
      <w:lvlText w:val=""/>
      <w:lvlJc w:val="left"/>
      <w:pPr>
        <w:ind w:left="6480" w:hanging="360"/>
      </w:pPr>
      <w:rPr>
        <w:rFonts w:ascii="Wingdings" w:hAnsi="Wingdings" w:hint="default"/>
      </w:rPr>
    </w:lvl>
  </w:abstractNum>
  <w:abstractNum w:abstractNumId="7">
    <w:nsid w:val="5D734F42"/>
    <w:multiLevelType w:val="hybridMultilevel"/>
    <w:tmpl w:val="B1D82AAA"/>
    <w:lvl w:ilvl="0" w:tplc="21261F24">
      <w:start w:val="1"/>
      <w:numFmt w:val="bullet"/>
      <w:lvlText w:val=""/>
      <w:lvlJc w:val="left"/>
      <w:pPr>
        <w:ind w:left="720" w:hanging="360"/>
      </w:pPr>
      <w:rPr>
        <w:rFonts w:ascii="Wingdings" w:hAnsi="Wingdings" w:hint="default"/>
      </w:rPr>
    </w:lvl>
    <w:lvl w:ilvl="1" w:tplc="FBAC824A">
      <w:start w:val="1"/>
      <w:numFmt w:val="bullet"/>
      <w:lvlText w:val="o"/>
      <w:lvlJc w:val="left"/>
      <w:pPr>
        <w:ind w:left="1440" w:hanging="360"/>
      </w:pPr>
      <w:rPr>
        <w:rFonts w:ascii="Courier New" w:hAnsi="Courier New" w:cs="Courier New" w:hint="default"/>
      </w:rPr>
    </w:lvl>
    <w:lvl w:ilvl="2" w:tplc="F2C4F978">
      <w:start w:val="1"/>
      <w:numFmt w:val="bullet"/>
      <w:lvlText w:val=""/>
      <w:lvlJc w:val="left"/>
      <w:pPr>
        <w:ind w:left="2160" w:hanging="360"/>
      </w:pPr>
      <w:rPr>
        <w:rFonts w:ascii="Wingdings" w:hAnsi="Wingdings" w:hint="default"/>
      </w:rPr>
    </w:lvl>
    <w:lvl w:ilvl="3" w:tplc="F5F66648">
      <w:start w:val="1"/>
      <w:numFmt w:val="bullet"/>
      <w:lvlText w:val=""/>
      <w:lvlJc w:val="left"/>
      <w:pPr>
        <w:ind w:left="2880" w:hanging="360"/>
      </w:pPr>
      <w:rPr>
        <w:rFonts w:ascii="Symbol" w:hAnsi="Symbol" w:hint="default"/>
      </w:rPr>
    </w:lvl>
    <w:lvl w:ilvl="4" w:tplc="73D891A6">
      <w:start w:val="1"/>
      <w:numFmt w:val="bullet"/>
      <w:lvlText w:val="o"/>
      <w:lvlJc w:val="left"/>
      <w:pPr>
        <w:ind w:left="3600" w:hanging="360"/>
      </w:pPr>
      <w:rPr>
        <w:rFonts w:ascii="Courier New" w:hAnsi="Courier New" w:cs="Courier New" w:hint="default"/>
      </w:rPr>
    </w:lvl>
    <w:lvl w:ilvl="5" w:tplc="FF2E0EA4">
      <w:start w:val="1"/>
      <w:numFmt w:val="bullet"/>
      <w:lvlText w:val=""/>
      <w:lvlJc w:val="left"/>
      <w:pPr>
        <w:ind w:left="4320" w:hanging="360"/>
      </w:pPr>
      <w:rPr>
        <w:rFonts w:ascii="Wingdings" w:hAnsi="Wingdings" w:hint="default"/>
      </w:rPr>
    </w:lvl>
    <w:lvl w:ilvl="6" w:tplc="028AC8E4">
      <w:start w:val="1"/>
      <w:numFmt w:val="bullet"/>
      <w:lvlText w:val=""/>
      <w:lvlJc w:val="left"/>
      <w:pPr>
        <w:ind w:left="5040" w:hanging="360"/>
      </w:pPr>
      <w:rPr>
        <w:rFonts w:ascii="Symbol" w:hAnsi="Symbol" w:hint="default"/>
      </w:rPr>
    </w:lvl>
    <w:lvl w:ilvl="7" w:tplc="69C0772E">
      <w:start w:val="1"/>
      <w:numFmt w:val="bullet"/>
      <w:lvlText w:val="o"/>
      <w:lvlJc w:val="left"/>
      <w:pPr>
        <w:ind w:left="5760" w:hanging="360"/>
      </w:pPr>
      <w:rPr>
        <w:rFonts w:ascii="Courier New" w:hAnsi="Courier New" w:cs="Courier New" w:hint="default"/>
      </w:rPr>
    </w:lvl>
    <w:lvl w:ilvl="8" w:tplc="B24CB964">
      <w:start w:val="1"/>
      <w:numFmt w:val="bullet"/>
      <w:lvlText w:val=""/>
      <w:lvlJc w:val="left"/>
      <w:pPr>
        <w:ind w:left="6480" w:hanging="360"/>
      </w:pPr>
      <w:rPr>
        <w:rFonts w:ascii="Wingdings" w:hAnsi="Wingdings" w:hint="default"/>
      </w:rPr>
    </w:lvl>
  </w:abstractNum>
  <w:abstractNum w:abstractNumId="8">
    <w:nsid w:val="766D0851"/>
    <w:multiLevelType w:val="hybridMultilevel"/>
    <w:tmpl w:val="8C2E35DE"/>
    <w:lvl w:ilvl="0" w:tplc="6164BE1E">
      <w:start w:val="1"/>
      <w:numFmt w:val="bullet"/>
      <w:lvlText w:val=""/>
      <w:lvlJc w:val="left"/>
      <w:pPr>
        <w:ind w:left="720" w:hanging="360"/>
      </w:pPr>
      <w:rPr>
        <w:rFonts w:ascii="Symbol" w:hAnsi="Symbol" w:hint="default"/>
      </w:rPr>
    </w:lvl>
    <w:lvl w:ilvl="1" w:tplc="3740EC3E">
      <w:start w:val="1"/>
      <w:numFmt w:val="bullet"/>
      <w:lvlText w:val="o"/>
      <w:lvlJc w:val="left"/>
      <w:pPr>
        <w:ind w:left="1440" w:hanging="360"/>
      </w:pPr>
      <w:rPr>
        <w:rFonts w:ascii="Courier New" w:hAnsi="Courier New" w:cs="Courier New" w:hint="default"/>
      </w:rPr>
    </w:lvl>
    <w:lvl w:ilvl="2" w:tplc="B5842276" w:tentative="1">
      <w:start w:val="1"/>
      <w:numFmt w:val="bullet"/>
      <w:lvlText w:val=""/>
      <w:lvlJc w:val="left"/>
      <w:pPr>
        <w:ind w:left="2160" w:hanging="360"/>
      </w:pPr>
      <w:rPr>
        <w:rFonts w:ascii="Wingdings" w:hAnsi="Wingdings" w:hint="default"/>
      </w:rPr>
    </w:lvl>
    <w:lvl w:ilvl="3" w:tplc="917600A6" w:tentative="1">
      <w:start w:val="1"/>
      <w:numFmt w:val="bullet"/>
      <w:lvlText w:val=""/>
      <w:lvlJc w:val="left"/>
      <w:pPr>
        <w:ind w:left="2880" w:hanging="360"/>
      </w:pPr>
      <w:rPr>
        <w:rFonts w:ascii="Symbol" w:hAnsi="Symbol" w:hint="default"/>
      </w:rPr>
    </w:lvl>
    <w:lvl w:ilvl="4" w:tplc="26C84EC0" w:tentative="1">
      <w:start w:val="1"/>
      <w:numFmt w:val="bullet"/>
      <w:lvlText w:val="o"/>
      <w:lvlJc w:val="left"/>
      <w:pPr>
        <w:ind w:left="3600" w:hanging="360"/>
      </w:pPr>
      <w:rPr>
        <w:rFonts w:ascii="Courier New" w:hAnsi="Courier New" w:cs="Courier New" w:hint="default"/>
      </w:rPr>
    </w:lvl>
    <w:lvl w:ilvl="5" w:tplc="881AC6E0" w:tentative="1">
      <w:start w:val="1"/>
      <w:numFmt w:val="bullet"/>
      <w:lvlText w:val=""/>
      <w:lvlJc w:val="left"/>
      <w:pPr>
        <w:ind w:left="4320" w:hanging="360"/>
      </w:pPr>
      <w:rPr>
        <w:rFonts w:ascii="Wingdings" w:hAnsi="Wingdings" w:hint="default"/>
      </w:rPr>
    </w:lvl>
    <w:lvl w:ilvl="6" w:tplc="242E718A" w:tentative="1">
      <w:start w:val="1"/>
      <w:numFmt w:val="bullet"/>
      <w:lvlText w:val=""/>
      <w:lvlJc w:val="left"/>
      <w:pPr>
        <w:ind w:left="5040" w:hanging="360"/>
      </w:pPr>
      <w:rPr>
        <w:rFonts w:ascii="Symbol" w:hAnsi="Symbol" w:hint="default"/>
      </w:rPr>
    </w:lvl>
    <w:lvl w:ilvl="7" w:tplc="51C0A956" w:tentative="1">
      <w:start w:val="1"/>
      <w:numFmt w:val="bullet"/>
      <w:lvlText w:val="o"/>
      <w:lvlJc w:val="left"/>
      <w:pPr>
        <w:ind w:left="5760" w:hanging="360"/>
      </w:pPr>
      <w:rPr>
        <w:rFonts w:ascii="Courier New" w:hAnsi="Courier New" w:cs="Courier New" w:hint="default"/>
      </w:rPr>
    </w:lvl>
    <w:lvl w:ilvl="8" w:tplc="EECE051E" w:tentative="1">
      <w:start w:val="1"/>
      <w:numFmt w:val="bullet"/>
      <w:lvlText w:val=""/>
      <w:lvlJc w:val="left"/>
      <w:pPr>
        <w:ind w:left="6480" w:hanging="360"/>
      </w:pPr>
      <w:rPr>
        <w:rFonts w:ascii="Wingdings" w:hAnsi="Wingdings" w:hint="default"/>
      </w:rPr>
    </w:lvl>
  </w:abstractNum>
  <w:abstractNum w:abstractNumId="9">
    <w:nsid w:val="77D44DD8"/>
    <w:multiLevelType w:val="hybridMultilevel"/>
    <w:tmpl w:val="9C944042"/>
    <w:lvl w:ilvl="0" w:tplc="98EC1692">
      <w:numFmt w:val="bullet"/>
      <w:lvlText w:val=""/>
      <w:lvlJc w:val="left"/>
      <w:pPr>
        <w:ind w:left="720" w:hanging="360"/>
      </w:pPr>
      <w:rPr>
        <w:rFonts w:ascii="Wingdings" w:eastAsia="Times New Roman" w:hAnsi="Wingdings" w:cs="Times New Roman" w:hint="default"/>
      </w:rPr>
    </w:lvl>
    <w:lvl w:ilvl="1" w:tplc="5E8477C0" w:tentative="1">
      <w:start w:val="1"/>
      <w:numFmt w:val="bullet"/>
      <w:lvlText w:val="o"/>
      <w:lvlJc w:val="left"/>
      <w:pPr>
        <w:ind w:left="1440" w:hanging="360"/>
      </w:pPr>
      <w:rPr>
        <w:rFonts w:ascii="Courier New" w:hAnsi="Courier New" w:cs="Courier New" w:hint="default"/>
      </w:rPr>
    </w:lvl>
    <w:lvl w:ilvl="2" w:tplc="74C2D69E" w:tentative="1">
      <w:start w:val="1"/>
      <w:numFmt w:val="bullet"/>
      <w:lvlText w:val=""/>
      <w:lvlJc w:val="left"/>
      <w:pPr>
        <w:ind w:left="2160" w:hanging="360"/>
      </w:pPr>
      <w:rPr>
        <w:rFonts w:ascii="Wingdings" w:hAnsi="Wingdings" w:hint="default"/>
      </w:rPr>
    </w:lvl>
    <w:lvl w:ilvl="3" w:tplc="2CC62E3A" w:tentative="1">
      <w:start w:val="1"/>
      <w:numFmt w:val="bullet"/>
      <w:lvlText w:val=""/>
      <w:lvlJc w:val="left"/>
      <w:pPr>
        <w:ind w:left="2880" w:hanging="360"/>
      </w:pPr>
      <w:rPr>
        <w:rFonts w:ascii="Symbol" w:hAnsi="Symbol" w:hint="default"/>
      </w:rPr>
    </w:lvl>
    <w:lvl w:ilvl="4" w:tplc="CC6A914A" w:tentative="1">
      <w:start w:val="1"/>
      <w:numFmt w:val="bullet"/>
      <w:lvlText w:val="o"/>
      <w:lvlJc w:val="left"/>
      <w:pPr>
        <w:ind w:left="3600" w:hanging="360"/>
      </w:pPr>
      <w:rPr>
        <w:rFonts w:ascii="Courier New" w:hAnsi="Courier New" w:cs="Courier New" w:hint="default"/>
      </w:rPr>
    </w:lvl>
    <w:lvl w:ilvl="5" w:tplc="4B3E105E" w:tentative="1">
      <w:start w:val="1"/>
      <w:numFmt w:val="bullet"/>
      <w:lvlText w:val=""/>
      <w:lvlJc w:val="left"/>
      <w:pPr>
        <w:ind w:left="4320" w:hanging="360"/>
      </w:pPr>
      <w:rPr>
        <w:rFonts w:ascii="Wingdings" w:hAnsi="Wingdings" w:hint="default"/>
      </w:rPr>
    </w:lvl>
    <w:lvl w:ilvl="6" w:tplc="237A71EC" w:tentative="1">
      <w:start w:val="1"/>
      <w:numFmt w:val="bullet"/>
      <w:lvlText w:val=""/>
      <w:lvlJc w:val="left"/>
      <w:pPr>
        <w:ind w:left="5040" w:hanging="360"/>
      </w:pPr>
      <w:rPr>
        <w:rFonts w:ascii="Symbol" w:hAnsi="Symbol" w:hint="default"/>
      </w:rPr>
    </w:lvl>
    <w:lvl w:ilvl="7" w:tplc="E098C2A4" w:tentative="1">
      <w:start w:val="1"/>
      <w:numFmt w:val="bullet"/>
      <w:lvlText w:val="o"/>
      <w:lvlJc w:val="left"/>
      <w:pPr>
        <w:ind w:left="5760" w:hanging="360"/>
      </w:pPr>
      <w:rPr>
        <w:rFonts w:ascii="Courier New" w:hAnsi="Courier New" w:cs="Courier New" w:hint="default"/>
      </w:rPr>
    </w:lvl>
    <w:lvl w:ilvl="8" w:tplc="AC12A46E"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4"/>
  </w:num>
  <w:num w:numId="6">
    <w:abstractNumId w:val="7"/>
  </w:num>
  <w:num w:numId="7">
    <w:abstractNumId w:val="7"/>
  </w:num>
  <w:num w:numId="8">
    <w:abstractNumId w:val="5"/>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18"/>
    <w:rsid w:val="00082C09"/>
    <w:rsid w:val="000858F4"/>
    <w:rsid w:val="00097431"/>
    <w:rsid w:val="000A3625"/>
    <w:rsid w:val="000B4CC2"/>
    <w:rsid w:val="000C6551"/>
    <w:rsid w:val="000E64AE"/>
    <w:rsid w:val="001105CA"/>
    <w:rsid w:val="001202AF"/>
    <w:rsid w:val="00141DFC"/>
    <w:rsid w:val="00152337"/>
    <w:rsid w:val="00157A33"/>
    <w:rsid w:val="00177B76"/>
    <w:rsid w:val="00193137"/>
    <w:rsid w:val="001A1965"/>
    <w:rsid w:val="001B2521"/>
    <w:rsid w:val="001F5FBB"/>
    <w:rsid w:val="002055C2"/>
    <w:rsid w:val="00205B0C"/>
    <w:rsid w:val="002204D9"/>
    <w:rsid w:val="00237906"/>
    <w:rsid w:val="00253F50"/>
    <w:rsid w:val="00264625"/>
    <w:rsid w:val="00274118"/>
    <w:rsid w:val="002957C5"/>
    <w:rsid w:val="002A483B"/>
    <w:rsid w:val="00320941"/>
    <w:rsid w:val="003334B2"/>
    <w:rsid w:val="0035368C"/>
    <w:rsid w:val="00353D54"/>
    <w:rsid w:val="003A7000"/>
    <w:rsid w:val="003B1C14"/>
    <w:rsid w:val="003D1B31"/>
    <w:rsid w:val="003D5FF1"/>
    <w:rsid w:val="00400CF2"/>
    <w:rsid w:val="00423CEA"/>
    <w:rsid w:val="00433980"/>
    <w:rsid w:val="00445035"/>
    <w:rsid w:val="004568A3"/>
    <w:rsid w:val="004633A4"/>
    <w:rsid w:val="00465B3A"/>
    <w:rsid w:val="00471F81"/>
    <w:rsid w:val="00482D7E"/>
    <w:rsid w:val="00495768"/>
    <w:rsid w:val="004B73AF"/>
    <w:rsid w:val="0052094A"/>
    <w:rsid w:val="005354FE"/>
    <w:rsid w:val="00575BF2"/>
    <w:rsid w:val="005C0CA7"/>
    <w:rsid w:val="00614618"/>
    <w:rsid w:val="00623936"/>
    <w:rsid w:val="00654606"/>
    <w:rsid w:val="00683628"/>
    <w:rsid w:val="006C0BC1"/>
    <w:rsid w:val="006C5A34"/>
    <w:rsid w:val="006E23BB"/>
    <w:rsid w:val="006F08EB"/>
    <w:rsid w:val="00711F95"/>
    <w:rsid w:val="00734E1B"/>
    <w:rsid w:val="0074122E"/>
    <w:rsid w:val="007573FF"/>
    <w:rsid w:val="007B2509"/>
    <w:rsid w:val="008130E2"/>
    <w:rsid w:val="00854307"/>
    <w:rsid w:val="00871A7B"/>
    <w:rsid w:val="008B64BA"/>
    <w:rsid w:val="008D0A9A"/>
    <w:rsid w:val="008F6E71"/>
    <w:rsid w:val="008F752F"/>
    <w:rsid w:val="009078B6"/>
    <w:rsid w:val="0091240C"/>
    <w:rsid w:val="00921336"/>
    <w:rsid w:val="009228D8"/>
    <w:rsid w:val="00931F81"/>
    <w:rsid w:val="00932874"/>
    <w:rsid w:val="009533A9"/>
    <w:rsid w:val="00984A2C"/>
    <w:rsid w:val="00985D5F"/>
    <w:rsid w:val="00996AF2"/>
    <w:rsid w:val="009972F9"/>
    <w:rsid w:val="009A6EEF"/>
    <w:rsid w:val="009D0EED"/>
    <w:rsid w:val="00A165D4"/>
    <w:rsid w:val="00A171BA"/>
    <w:rsid w:val="00A228DD"/>
    <w:rsid w:val="00A55805"/>
    <w:rsid w:val="00AE1778"/>
    <w:rsid w:val="00B3522D"/>
    <w:rsid w:val="00B36B39"/>
    <w:rsid w:val="00B51B3B"/>
    <w:rsid w:val="00BA7DA6"/>
    <w:rsid w:val="00BB1B57"/>
    <w:rsid w:val="00BC283A"/>
    <w:rsid w:val="00C147BC"/>
    <w:rsid w:val="00C15A1F"/>
    <w:rsid w:val="00C47DE9"/>
    <w:rsid w:val="00CA2475"/>
    <w:rsid w:val="00CE1D85"/>
    <w:rsid w:val="00CF0F7F"/>
    <w:rsid w:val="00D1404E"/>
    <w:rsid w:val="00D539FF"/>
    <w:rsid w:val="00D575F6"/>
    <w:rsid w:val="00D87CD2"/>
    <w:rsid w:val="00DD5B76"/>
    <w:rsid w:val="00DF310D"/>
    <w:rsid w:val="00E81D2C"/>
    <w:rsid w:val="00E8784C"/>
    <w:rsid w:val="00EA3793"/>
    <w:rsid w:val="00EC4FCA"/>
    <w:rsid w:val="00F10D78"/>
    <w:rsid w:val="00F134D3"/>
    <w:rsid w:val="00F61A0C"/>
    <w:rsid w:val="00FC311E"/>
    <w:rsid w:val="00FF621F"/>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D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228DD"/>
    <w:rPr>
      <w:color w:val="0000FF"/>
      <w:u w:val="single"/>
    </w:rPr>
  </w:style>
  <w:style w:type="paragraph" w:styleId="En-tte">
    <w:name w:val="header"/>
    <w:basedOn w:val="Normal"/>
    <w:link w:val="En-tteCar"/>
    <w:uiPriority w:val="99"/>
    <w:rsid w:val="00A228DD"/>
    <w:pPr>
      <w:tabs>
        <w:tab w:val="center" w:pos="4536"/>
        <w:tab w:val="right" w:pos="9072"/>
      </w:tabs>
    </w:pPr>
  </w:style>
  <w:style w:type="paragraph" w:styleId="Pieddepage">
    <w:name w:val="footer"/>
    <w:basedOn w:val="Normal"/>
    <w:link w:val="PieddepageCar"/>
    <w:uiPriority w:val="99"/>
    <w:rsid w:val="00A228DD"/>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D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228DD"/>
    <w:rPr>
      <w:color w:val="0000FF"/>
      <w:u w:val="single"/>
    </w:rPr>
  </w:style>
  <w:style w:type="paragraph" w:styleId="En-tte">
    <w:name w:val="header"/>
    <w:basedOn w:val="Normal"/>
    <w:link w:val="En-tteCar"/>
    <w:uiPriority w:val="99"/>
    <w:rsid w:val="00A228DD"/>
    <w:pPr>
      <w:tabs>
        <w:tab w:val="center" w:pos="4536"/>
        <w:tab w:val="right" w:pos="9072"/>
      </w:tabs>
    </w:pPr>
  </w:style>
  <w:style w:type="paragraph" w:styleId="Pieddepage">
    <w:name w:val="footer"/>
    <w:basedOn w:val="Normal"/>
    <w:link w:val="PieddepageCar"/>
    <w:uiPriority w:val="99"/>
    <w:rsid w:val="00A228DD"/>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4CAAB-F0ED-4298-84A1-F5C4A74D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3373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Laura Garcia Gonzalez</cp:lastModifiedBy>
  <cp:revision>12</cp:revision>
  <cp:lastPrinted>2019-03-08T14:29:00Z</cp:lastPrinted>
  <dcterms:created xsi:type="dcterms:W3CDTF">2019-03-08T11:02:00Z</dcterms:created>
  <dcterms:modified xsi:type="dcterms:W3CDTF">2019-03-14T16:07:00Z</dcterms:modified>
</cp:coreProperties>
</file>