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0CF4" w:rsidRDefault="005C62D4" w:rsidP="00A50CF4">
      <w:pPr>
        <w:jc w:val="center"/>
        <w:rPr>
          <w:rFonts w:ascii="Arial" w:hAnsi="Arial" w:cs="Arial"/>
          <w:b/>
          <w:i/>
          <w:sz w:val="32"/>
          <w:szCs w:val="32"/>
        </w:rPr>
      </w:pPr>
      <w:r>
        <w:rPr>
          <w:rFonts w:ascii="Arial" w:hAnsi="Arial"/>
          <w:b/>
          <w:i/>
          <w:sz w:val="32"/>
        </w:rPr>
        <w:t>„</w:t>
      </w:r>
      <w:proofErr w:type="spellStart"/>
      <w:r>
        <w:rPr>
          <w:rFonts w:ascii="Arial" w:hAnsi="Arial"/>
          <w:b/>
          <w:i/>
          <w:sz w:val="32"/>
        </w:rPr>
        <w:t>Belly</w:t>
      </w:r>
      <w:proofErr w:type="spellEnd"/>
      <w:r>
        <w:rPr>
          <w:rFonts w:ascii="Arial" w:hAnsi="Arial"/>
          <w:b/>
          <w:i/>
          <w:sz w:val="32"/>
        </w:rPr>
        <w:t xml:space="preserve"> Tank Racer“ von </w:t>
      </w:r>
      <w:proofErr w:type="spellStart"/>
      <w:r>
        <w:rPr>
          <w:rFonts w:ascii="Arial" w:hAnsi="Arial"/>
          <w:b/>
          <w:i/>
          <w:sz w:val="32"/>
        </w:rPr>
        <w:t>L’Epée</w:t>
      </w:r>
      <w:proofErr w:type="spellEnd"/>
      <w:r>
        <w:rPr>
          <w:rFonts w:ascii="Arial" w:hAnsi="Arial"/>
          <w:b/>
          <w:i/>
          <w:sz w:val="32"/>
        </w:rPr>
        <w:t xml:space="preserve"> 1839:</w:t>
      </w:r>
    </w:p>
    <w:p w:rsidR="005C62D4" w:rsidRPr="00C96A4B" w:rsidRDefault="005C62D4" w:rsidP="00A50CF4">
      <w:pPr>
        <w:jc w:val="center"/>
        <w:rPr>
          <w:rFonts w:ascii="Arial" w:hAnsi="Arial" w:cs="Arial"/>
          <w:b/>
          <w:i/>
          <w:sz w:val="32"/>
          <w:szCs w:val="32"/>
        </w:rPr>
      </w:pPr>
      <w:r>
        <w:rPr>
          <w:rFonts w:ascii="Arial" w:hAnsi="Arial"/>
          <w:b/>
          <w:i/>
          <w:sz w:val="32"/>
        </w:rPr>
        <w:t>Die Aerodynamische Rennmaschine</w:t>
      </w:r>
    </w:p>
    <w:p w:rsidR="00DE3E1B" w:rsidRDefault="00C81FE7" w:rsidP="00EC58B2">
      <w:pPr>
        <w:spacing w:line="276" w:lineRule="auto"/>
        <w:contextualSpacing/>
        <w:jc w:val="both"/>
        <w:rPr>
          <w:rFonts w:ascii="Arial" w:hAnsi="Arial" w:cs="Arial"/>
          <w:sz w:val="24"/>
          <w:szCs w:val="24"/>
        </w:rPr>
      </w:pPr>
      <w:proofErr w:type="spellStart"/>
      <w:r>
        <w:rPr>
          <w:rFonts w:ascii="Arial" w:hAnsi="Arial"/>
          <w:sz w:val="24"/>
        </w:rPr>
        <w:t>Belly</w:t>
      </w:r>
      <w:proofErr w:type="spellEnd"/>
      <w:r>
        <w:rPr>
          <w:rFonts w:ascii="Arial" w:hAnsi="Arial"/>
          <w:sz w:val="24"/>
        </w:rPr>
        <w:t xml:space="preserve">-Tank-Rennwagen gehören zu den perfekten Hot-Rod-Legenden – entstanden aus überschüssigen Abwurftanks, trockenen Seen und Menschen, die Herausforderungen meistern und Grenzen überschreiten wollten. </w:t>
      </w:r>
    </w:p>
    <w:p w:rsidR="007954AD" w:rsidRPr="007954AD" w:rsidRDefault="007954AD" w:rsidP="00EC58B2">
      <w:pPr>
        <w:spacing w:line="276" w:lineRule="auto"/>
        <w:contextualSpacing/>
        <w:jc w:val="both"/>
        <w:rPr>
          <w:rFonts w:ascii="Arial" w:hAnsi="Arial" w:cs="Arial"/>
          <w:sz w:val="24"/>
          <w:szCs w:val="24"/>
          <w:lang w:val="en-US" w:eastAsia="zh-CN"/>
        </w:rPr>
      </w:pPr>
    </w:p>
    <w:p w:rsidR="00FC2260" w:rsidRDefault="007018E0" w:rsidP="00FC2260">
      <w:pPr>
        <w:spacing w:line="276" w:lineRule="auto"/>
        <w:contextualSpacing/>
        <w:jc w:val="both"/>
        <w:rPr>
          <w:rFonts w:ascii="Arial" w:hAnsi="Arial" w:cs="Arial"/>
          <w:sz w:val="24"/>
          <w:szCs w:val="24"/>
        </w:rPr>
      </w:pPr>
      <w:r>
        <w:rPr>
          <w:rFonts w:ascii="Arial" w:hAnsi="Arial"/>
          <w:sz w:val="24"/>
        </w:rPr>
        <w:t>Alles begann mit Flugzeugen. Kampfflugzeuge trugen früher externe Treibstofftanks – sogenannte „Drop Tanks“ oder „</w:t>
      </w:r>
      <w:proofErr w:type="spellStart"/>
      <w:r>
        <w:rPr>
          <w:rFonts w:ascii="Arial" w:hAnsi="Arial"/>
          <w:sz w:val="24"/>
        </w:rPr>
        <w:t>Belly</w:t>
      </w:r>
      <w:proofErr w:type="spellEnd"/>
      <w:r>
        <w:rPr>
          <w:rFonts w:ascii="Arial" w:hAnsi="Arial"/>
          <w:sz w:val="24"/>
        </w:rPr>
        <w:t xml:space="preserve"> Tanks“. Gemeint sind diese stromlinienförmigen, tropfenförmigen Aluminiumtanks, die unter dem Rumpf montiert wurden, um die Flugzeit zu verlängern. Als die Piloten des Zweiten Weltkriegs nach Hause zurückkehrten, betrachteten sie diese perfekt aerodynamischen Formen und erkannten etwas ganz anderes: eine fertige Karosserie für Rennwagen. Was andere als alten Überschuss betrachteten, sahen sie als neue, innovative Chance – angetrieben von Neugier und Einfallsreichtum.</w:t>
      </w:r>
    </w:p>
    <w:p w:rsidR="00FC2260" w:rsidRPr="00FC2260" w:rsidRDefault="00FC2260" w:rsidP="00FC2260">
      <w:pPr>
        <w:spacing w:line="276" w:lineRule="auto"/>
        <w:contextualSpacing/>
        <w:jc w:val="both"/>
        <w:rPr>
          <w:rFonts w:ascii="Arial" w:hAnsi="Arial" w:cs="Arial"/>
          <w:sz w:val="24"/>
          <w:szCs w:val="24"/>
          <w:lang w:val="en-US" w:eastAsia="zh-CN"/>
        </w:rPr>
      </w:pPr>
    </w:p>
    <w:p w:rsidR="006F123F" w:rsidRPr="007954AD" w:rsidRDefault="006F123F" w:rsidP="00EC58B2">
      <w:pPr>
        <w:spacing w:line="276" w:lineRule="auto"/>
        <w:jc w:val="both"/>
        <w:rPr>
          <w:rFonts w:ascii="Arial" w:hAnsi="Arial" w:cs="Arial"/>
          <w:sz w:val="24"/>
          <w:szCs w:val="24"/>
        </w:rPr>
      </w:pPr>
      <w:r>
        <w:rPr>
          <w:rFonts w:ascii="Arial" w:hAnsi="Arial"/>
          <w:sz w:val="24"/>
        </w:rPr>
        <w:t xml:space="preserve">Der </w:t>
      </w:r>
      <w:proofErr w:type="spellStart"/>
      <w:r>
        <w:rPr>
          <w:rFonts w:ascii="Arial" w:hAnsi="Arial"/>
          <w:sz w:val="24"/>
        </w:rPr>
        <w:t>Belly</w:t>
      </w:r>
      <w:proofErr w:type="spellEnd"/>
      <w:r>
        <w:rPr>
          <w:rFonts w:ascii="Arial" w:hAnsi="Arial"/>
          <w:sz w:val="24"/>
        </w:rPr>
        <w:t xml:space="preserve"> Tank Racer von </w:t>
      </w:r>
      <w:proofErr w:type="spellStart"/>
      <w:r>
        <w:rPr>
          <w:rFonts w:ascii="Arial" w:hAnsi="Arial"/>
          <w:sz w:val="24"/>
        </w:rPr>
        <w:t>L’Epée</w:t>
      </w:r>
      <w:proofErr w:type="spellEnd"/>
      <w:r>
        <w:rPr>
          <w:rFonts w:ascii="Arial" w:hAnsi="Arial"/>
          <w:sz w:val="24"/>
        </w:rPr>
        <w:t xml:space="preserve"> 1839 fängt den Geist eines goldenen Zeitalters der Ingenieurskunst ein – einer Ära, die durch Wiederaufbau und kühner Neuerfindung geprägt war. Seine langgestreckte Tropfenform erinnert an das unverwechselbare Profil der </w:t>
      </w:r>
      <w:proofErr w:type="spellStart"/>
      <w:r>
        <w:rPr>
          <w:rFonts w:ascii="Arial" w:hAnsi="Arial"/>
          <w:sz w:val="24"/>
        </w:rPr>
        <w:t>Belly</w:t>
      </w:r>
      <w:proofErr w:type="spellEnd"/>
      <w:r>
        <w:rPr>
          <w:rFonts w:ascii="Arial" w:hAnsi="Arial"/>
          <w:sz w:val="24"/>
        </w:rPr>
        <w:t xml:space="preserve">-Tank-Rennwagen der 1940er Jahre: niedrig, schmal und zweckmäßig konstruiert. Getreu der Signatur von </w:t>
      </w:r>
      <w:proofErr w:type="spellStart"/>
      <w:r>
        <w:rPr>
          <w:rFonts w:ascii="Arial" w:hAnsi="Arial"/>
          <w:sz w:val="24"/>
        </w:rPr>
        <w:t>L’Epée</w:t>
      </w:r>
      <w:proofErr w:type="spellEnd"/>
      <w:r>
        <w:rPr>
          <w:rFonts w:ascii="Arial" w:hAnsi="Arial"/>
          <w:sz w:val="24"/>
        </w:rPr>
        <w:t xml:space="preserve"> 1839 erfüllt jede Komponente einen Zweck, wobei die Form der Funktion folgt – jedes gestaltete Detail zählt.</w:t>
      </w:r>
    </w:p>
    <w:p w:rsidR="00C115FD" w:rsidRPr="007954AD" w:rsidRDefault="00C115FD" w:rsidP="00EC58B2">
      <w:pPr>
        <w:spacing w:line="276" w:lineRule="auto"/>
        <w:jc w:val="both"/>
        <w:rPr>
          <w:rFonts w:ascii="Arial" w:hAnsi="Arial" w:cs="Arial"/>
          <w:sz w:val="24"/>
        </w:rPr>
      </w:pPr>
      <w:proofErr w:type="spellStart"/>
      <w:r>
        <w:rPr>
          <w:rFonts w:ascii="Arial" w:hAnsi="Arial"/>
          <w:sz w:val="24"/>
        </w:rPr>
        <w:t>Belly</w:t>
      </w:r>
      <w:proofErr w:type="spellEnd"/>
      <w:r>
        <w:rPr>
          <w:rFonts w:ascii="Arial" w:hAnsi="Arial"/>
          <w:sz w:val="24"/>
        </w:rPr>
        <w:t xml:space="preserve">-Tank-Racer waren mehr als nur Rekordbrecher; sie verkörperten Optimismus und Neuerfindung – wo Entschlossenheit, Mut und mechanische Kreativität Überreste in wunderschön geformte Symbole des Fortschritts verwandelten, eine Philosophie der Einfallsreichtum und mechanischen Kreativität, die nach wie vor das Herzstück von </w:t>
      </w:r>
      <w:proofErr w:type="spellStart"/>
      <w:r>
        <w:rPr>
          <w:rFonts w:ascii="Arial" w:hAnsi="Arial"/>
          <w:sz w:val="24"/>
        </w:rPr>
        <w:t>L’Epée</w:t>
      </w:r>
      <w:proofErr w:type="spellEnd"/>
      <w:r>
        <w:rPr>
          <w:rFonts w:ascii="Arial" w:hAnsi="Arial"/>
          <w:sz w:val="24"/>
        </w:rPr>
        <w:t xml:space="preserve"> 1839 bildet.</w:t>
      </w:r>
    </w:p>
    <w:p w:rsidR="00CA152C" w:rsidRPr="007954AD" w:rsidRDefault="00CA152C" w:rsidP="00EC58B2">
      <w:pPr>
        <w:spacing w:line="276" w:lineRule="auto"/>
        <w:jc w:val="both"/>
        <w:rPr>
          <w:rFonts w:ascii="Arial" w:hAnsi="Arial" w:cs="Arial"/>
          <w:sz w:val="24"/>
          <w:szCs w:val="24"/>
        </w:rPr>
      </w:pPr>
      <w:r>
        <w:rPr>
          <w:rFonts w:ascii="Arial" w:hAnsi="Arial"/>
          <w:sz w:val="24"/>
        </w:rPr>
        <w:t xml:space="preserve">Sowohl nostalgisch als auch zukunftsweisend verleihen ihm seine klaren Linien und windschnittigen Kurven eine elegante, zeitgemäße Ausstrahlung. Selbst im Ruhezustand vermittelt die Silhouette das Gefühl von Beschleunigungsbereitschaft. </w:t>
      </w:r>
    </w:p>
    <w:p w:rsidR="0075709F" w:rsidRPr="007954AD" w:rsidRDefault="002028A8" w:rsidP="00EC58B2">
      <w:pPr>
        <w:spacing w:line="276" w:lineRule="auto"/>
        <w:jc w:val="both"/>
        <w:rPr>
          <w:rFonts w:ascii="Arial" w:hAnsi="Arial" w:cs="Arial"/>
          <w:strike/>
          <w:sz w:val="24"/>
          <w:szCs w:val="24"/>
        </w:rPr>
      </w:pPr>
      <w:r>
        <w:rPr>
          <w:rFonts w:ascii="Arial" w:hAnsi="Arial"/>
          <w:sz w:val="24"/>
        </w:rPr>
        <w:t xml:space="preserve">Der </w:t>
      </w:r>
      <w:proofErr w:type="spellStart"/>
      <w:r>
        <w:rPr>
          <w:rFonts w:ascii="Arial" w:hAnsi="Arial"/>
          <w:sz w:val="24"/>
        </w:rPr>
        <w:t>Belly</w:t>
      </w:r>
      <w:proofErr w:type="spellEnd"/>
      <w:r>
        <w:rPr>
          <w:rFonts w:ascii="Arial" w:hAnsi="Arial"/>
          <w:sz w:val="24"/>
        </w:rPr>
        <w:t xml:space="preserve"> Tank Racer von </w:t>
      </w:r>
      <w:proofErr w:type="spellStart"/>
      <w:r>
        <w:rPr>
          <w:rFonts w:ascii="Arial" w:hAnsi="Arial"/>
          <w:sz w:val="24"/>
        </w:rPr>
        <w:t>L’Epée</w:t>
      </w:r>
      <w:proofErr w:type="spellEnd"/>
      <w:r>
        <w:rPr>
          <w:rFonts w:ascii="Arial" w:hAnsi="Arial"/>
          <w:sz w:val="24"/>
        </w:rPr>
        <w:t xml:space="preserve"> 1839 schlägt eine Brücke zwischen den Epochen, indem er den Optimismus und die mechanische Ingenieurskunst der amerikanischen Rennkultur der Nachkriegszeit mit einer modernen, fast futuristischen Ästhetik verbindet. Der von Eric Meyer entworfene </w:t>
      </w:r>
      <w:proofErr w:type="spellStart"/>
      <w:r>
        <w:rPr>
          <w:rFonts w:ascii="Arial" w:hAnsi="Arial"/>
          <w:sz w:val="24"/>
        </w:rPr>
        <w:t>Belly</w:t>
      </w:r>
      <w:proofErr w:type="spellEnd"/>
      <w:r>
        <w:rPr>
          <w:rFonts w:ascii="Arial" w:hAnsi="Arial"/>
          <w:sz w:val="24"/>
        </w:rPr>
        <w:t xml:space="preserve"> Tank Racer steht ganz im Zeichen müheloser Raffinesse – seine klaren Linien und radikale Einfachheit schaffen </w:t>
      </w:r>
      <w:proofErr w:type="gramStart"/>
      <w:r>
        <w:rPr>
          <w:rFonts w:ascii="Arial" w:hAnsi="Arial"/>
          <w:sz w:val="24"/>
        </w:rPr>
        <w:t>eine Präsenz</w:t>
      </w:r>
      <w:proofErr w:type="gramEnd"/>
      <w:r>
        <w:rPr>
          <w:rFonts w:ascii="Arial" w:hAnsi="Arial"/>
          <w:sz w:val="24"/>
        </w:rPr>
        <w:t xml:space="preserve">, die unbestreitbar modern wirkt. Verwurzelt in der Tradition und doch von einer zukunftsorientierten Vision geprägt, steht er als zeitloser Ausdruck verfeinerter Uhrmacherkunst. </w:t>
      </w:r>
    </w:p>
    <w:p w:rsidR="00B14EAC" w:rsidRPr="007954AD" w:rsidRDefault="001C445F" w:rsidP="00EC58B2">
      <w:pPr>
        <w:spacing w:line="276" w:lineRule="auto"/>
        <w:jc w:val="both"/>
        <w:rPr>
          <w:rFonts w:ascii="Arial" w:hAnsi="Arial" w:cs="Arial"/>
          <w:sz w:val="24"/>
          <w:szCs w:val="24"/>
        </w:rPr>
      </w:pPr>
      <w:r>
        <w:rPr>
          <w:rFonts w:ascii="Arial" w:hAnsi="Arial"/>
          <w:sz w:val="24"/>
        </w:rPr>
        <w:lastRenderedPageBreak/>
        <w:t xml:space="preserve">In der stromlinienförmigen Gestalt der </w:t>
      </w:r>
      <w:proofErr w:type="spellStart"/>
      <w:r>
        <w:rPr>
          <w:rFonts w:ascii="Arial" w:hAnsi="Arial"/>
          <w:sz w:val="24"/>
        </w:rPr>
        <w:t>L’Epée</w:t>
      </w:r>
      <w:proofErr w:type="spellEnd"/>
      <w:r>
        <w:rPr>
          <w:rFonts w:ascii="Arial" w:hAnsi="Arial"/>
          <w:sz w:val="24"/>
        </w:rPr>
        <w:t xml:space="preserve"> 1839 </w:t>
      </w:r>
      <w:proofErr w:type="spellStart"/>
      <w:r>
        <w:rPr>
          <w:rFonts w:ascii="Arial" w:hAnsi="Arial"/>
          <w:sz w:val="24"/>
        </w:rPr>
        <w:t>Belly</w:t>
      </w:r>
      <w:proofErr w:type="spellEnd"/>
      <w:r>
        <w:rPr>
          <w:rFonts w:ascii="Arial" w:hAnsi="Arial"/>
          <w:sz w:val="24"/>
        </w:rPr>
        <w:t xml:space="preserve"> Tank Racer fügt sich die Zeitanzeige nahtlos in ein glattes, nach Flugzeugbauprinzipien gestaltetes aerodynamisches Gehäuse ein, das sich wie lackierte Renngrafiken um den zentralen Zylinder schmiegt und so Teil der Maschine wird, anstatt ein separates Zifferblatt zu bilden. </w:t>
      </w:r>
    </w:p>
    <w:p w:rsidR="001C445F" w:rsidRPr="007954AD" w:rsidRDefault="001C445F" w:rsidP="00EC58B2">
      <w:pPr>
        <w:spacing w:line="276" w:lineRule="auto"/>
        <w:jc w:val="both"/>
        <w:rPr>
          <w:rFonts w:ascii="Arial" w:hAnsi="Arial" w:cs="Arial"/>
          <w:sz w:val="24"/>
          <w:szCs w:val="24"/>
        </w:rPr>
      </w:pPr>
      <w:r>
        <w:rPr>
          <w:rFonts w:ascii="Arial" w:hAnsi="Arial"/>
          <w:sz w:val="24"/>
        </w:rPr>
        <w:t>Stunden und Minuten werden auf zwei transparenten, rotierenden Scheiben angezeigt, wodurch die Zeit mühelos über das darunterliegende sichtbare Uhrwerk gleitet.</w:t>
      </w:r>
    </w:p>
    <w:p w:rsidR="00032D02" w:rsidRPr="007954AD" w:rsidRDefault="002028A8" w:rsidP="00EC58B2">
      <w:pPr>
        <w:spacing w:line="276" w:lineRule="auto"/>
        <w:jc w:val="both"/>
        <w:rPr>
          <w:rFonts w:ascii="Arial" w:hAnsi="Arial" w:cs="Arial"/>
          <w:sz w:val="24"/>
          <w:szCs w:val="24"/>
        </w:rPr>
      </w:pPr>
      <w:r>
        <w:rPr>
          <w:rFonts w:ascii="Arial" w:hAnsi="Arial"/>
          <w:sz w:val="24"/>
        </w:rPr>
        <w:t xml:space="preserve">Jedes Zahnrad, jede Oszillation des "mechanischen Motors" des </w:t>
      </w:r>
      <w:proofErr w:type="spellStart"/>
      <w:r>
        <w:rPr>
          <w:rFonts w:ascii="Arial" w:hAnsi="Arial"/>
          <w:sz w:val="24"/>
        </w:rPr>
        <w:t>Belly</w:t>
      </w:r>
      <w:proofErr w:type="spellEnd"/>
      <w:r>
        <w:rPr>
          <w:rFonts w:ascii="Arial" w:hAnsi="Arial"/>
          <w:sz w:val="24"/>
        </w:rPr>
        <w:t xml:space="preserve"> Tanks wird zu einem visuellen Erlebnis. </w:t>
      </w:r>
    </w:p>
    <w:p w:rsidR="001C445F" w:rsidRPr="007954AD" w:rsidRDefault="002028A8" w:rsidP="00EC58B2">
      <w:pPr>
        <w:spacing w:line="276" w:lineRule="auto"/>
        <w:jc w:val="both"/>
        <w:rPr>
          <w:rFonts w:ascii="Arial" w:hAnsi="Arial" w:cs="Arial"/>
          <w:sz w:val="24"/>
          <w:szCs w:val="24"/>
        </w:rPr>
      </w:pPr>
      <w:r>
        <w:rPr>
          <w:rFonts w:ascii="Arial" w:hAnsi="Arial"/>
          <w:sz w:val="24"/>
        </w:rPr>
        <w:t xml:space="preserve">Ganz vorne nimmt die Hemmung – das schlagende Herz des Uhrwerks – einen Ehrenplatz in der Nase des Gehäuses ein. Positioniert an der Stelle, an der der Luftstrom zuerst auf die Maschine trifft, symbolisiert sie Schwung und Wagemut und fängt den Vorwärtsdrang und die Geschwindigkeit ein, die die ursprünglichen </w:t>
      </w:r>
      <w:proofErr w:type="spellStart"/>
      <w:r>
        <w:rPr>
          <w:rFonts w:ascii="Arial" w:hAnsi="Arial"/>
          <w:sz w:val="24"/>
        </w:rPr>
        <w:t>Belly</w:t>
      </w:r>
      <w:proofErr w:type="spellEnd"/>
      <w:r>
        <w:rPr>
          <w:rFonts w:ascii="Arial" w:hAnsi="Arial"/>
          <w:sz w:val="24"/>
        </w:rPr>
        <w:t xml:space="preserve"> Tank-Rennwagen auszeichneten.</w:t>
      </w:r>
    </w:p>
    <w:p w:rsidR="005F3890" w:rsidRPr="007954AD" w:rsidRDefault="005F3890" w:rsidP="00EC58B2">
      <w:pPr>
        <w:spacing w:line="276" w:lineRule="auto"/>
        <w:jc w:val="both"/>
        <w:rPr>
          <w:rFonts w:ascii="Arial" w:hAnsi="Arial" w:cs="Arial"/>
          <w:sz w:val="24"/>
          <w:szCs w:val="24"/>
        </w:rPr>
      </w:pPr>
      <w:r>
        <w:rPr>
          <w:rFonts w:ascii="Arial" w:hAnsi="Arial"/>
          <w:sz w:val="24"/>
        </w:rPr>
        <w:t xml:space="preserve">An der Seite thront ein kraftvoll modellierter V6-Motor neben dem Fahrerplatz, genau wie im engen Cockpit des echten </w:t>
      </w:r>
      <w:proofErr w:type="spellStart"/>
      <w:r>
        <w:rPr>
          <w:rFonts w:ascii="Arial" w:hAnsi="Arial"/>
          <w:sz w:val="24"/>
        </w:rPr>
        <w:t>Streamliners</w:t>
      </w:r>
      <w:proofErr w:type="spellEnd"/>
      <w:r>
        <w:rPr>
          <w:rFonts w:ascii="Arial" w:hAnsi="Arial"/>
          <w:sz w:val="24"/>
        </w:rPr>
        <w:t>, wo der Fahrer tief lag, um mit der aerodynamischen Silhouette des Wagens eins zu werden und gleichzeitig eine sorgfältige Gewichtsverteilung zu gewährleisten, die für Stabilität und Kontrolle bei hoher Geschwindigkeit unerlässlich ist.</w:t>
      </w:r>
    </w:p>
    <w:p w:rsidR="004476D6" w:rsidRPr="007954AD" w:rsidRDefault="004476D6" w:rsidP="00EC58B2">
      <w:pPr>
        <w:spacing w:line="276" w:lineRule="auto"/>
        <w:jc w:val="both"/>
        <w:rPr>
          <w:rFonts w:ascii="Arial" w:hAnsi="Arial" w:cs="Arial"/>
          <w:sz w:val="24"/>
          <w:szCs w:val="24"/>
        </w:rPr>
      </w:pPr>
      <w:r>
        <w:rPr>
          <w:rFonts w:ascii="Arial" w:hAnsi="Arial"/>
          <w:sz w:val="24"/>
        </w:rPr>
        <w:t xml:space="preserve">So wie die ursprünglichen </w:t>
      </w:r>
      <w:proofErr w:type="spellStart"/>
      <w:r>
        <w:rPr>
          <w:rFonts w:ascii="Arial" w:hAnsi="Arial"/>
          <w:sz w:val="24"/>
        </w:rPr>
        <w:t>Belly</w:t>
      </w:r>
      <w:proofErr w:type="spellEnd"/>
      <w:r>
        <w:rPr>
          <w:rFonts w:ascii="Arial" w:hAnsi="Arial"/>
          <w:sz w:val="24"/>
        </w:rPr>
        <w:t xml:space="preserve">-Tank-Rennwagen von kompromissloser Einfachheit geprägt waren, verkörpert auch der </w:t>
      </w:r>
      <w:proofErr w:type="spellStart"/>
      <w:r>
        <w:rPr>
          <w:rFonts w:ascii="Arial" w:hAnsi="Arial"/>
          <w:sz w:val="24"/>
        </w:rPr>
        <w:t>L’Epée</w:t>
      </w:r>
      <w:proofErr w:type="spellEnd"/>
      <w:r>
        <w:rPr>
          <w:rFonts w:ascii="Arial" w:hAnsi="Arial"/>
          <w:sz w:val="24"/>
        </w:rPr>
        <w:t xml:space="preserve"> 1839 </w:t>
      </w:r>
      <w:proofErr w:type="spellStart"/>
      <w:r>
        <w:rPr>
          <w:rFonts w:ascii="Arial" w:hAnsi="Arial"/>
          <w:sz w:val="24"/>
        </w:rPr>
        <w:t>Belly</w:t>
      </w:r>
      <w:proofErr w:type="spellEnd"/>
      <w:r>
        <w:rPr>
          <w:rFonts w:ascii="Arial" w:hAnsi="Arial"/>
          <w:sz w:val="24"/>
        </w:rPr>
        <w:t xml:space="preserve"> Tank Racer denselben Geist. Seine leichte Aluminiumkarosserie und die schlanken Stahlräder spiegeln das Streben nach reiner Effizienz wider, mit klaren, zurückhaltenden Felgen, die ein Design verkörpern, das auf das Wesentliche reduziert ist.</w:t>
      </w:r>
    </w:p>
    <w:p w:rsidR="00530F86" w:rsidRPr="007954AD" w:rsidRDefault="004476D6" w:rsidP="00EC58B2">
      <w:pPr>
        <w:spacing w:line="276" w:lineRule="auto"/>
        <w:jc w:val="both"/>
        <w:rPr>
          <w:rFonts w:ascii="Arial" w:hAnsi="Arial" w:cs="Arial"/>
          <w:sz w:val="24"/>
          <w:szCs w:val="24"/>
        </w:rPr>
      </w:pPr>
      <w:r>
        <w:rPr>
          <w:rFonts w:ascii="Arial" w:hAnsi="Arial"/>
          <w:sz w:val="24"/>
        </w:rPr>
        <w:t xml:space="preserve">Die historischen </w:t>
      </w:r>
      <w:proofErr w:type="spellStart"/>
      <w:r>
        <w:rPr>
          <w:rFonts w:ascii="Arial" w:hAnsi="Arial"/>
          <w:sz w:val="24"/>
        </w:rPr>
        <w:t>Belly</w:t>
      </w:r>
      <w:proofErr w:type="spellEnd"/>
      <w:r>
        <w:rPr>
          <w:rFonts w:ascii="Arial" w:hAnsi="Arial"/>
          <w:sz w:val="24"/>
        </w:rPr>
        <w:t xml:space="preserve">-Tank-Rennwagen wurden um ein einfaches Rohrchassis herum gebaut – ein Gerüst aus geschweißten Stahlrohren, das auf maximale Festigkeit bei minimaler Masse ausgelegt war. Jedes Element erfüllte seinen Zweck. Wie der Rest der Maschine wurden auch sie auf das Wesentliche reduziert: leicht, funktional und ganz der Leistung gewidmet. Derselbe Geist prägt die kinetischen Skulpturen von </w:t>
      </w:r>
      <w:proofErr w:type="spellStart"/>
      <w:r>
        <w:rPr>
          <w:rFonts w:ascii="Arial" w:hAnsi="Arial"/>
          <w:sz w:val="24"/>
        </w:rPr>
        <w:t>L’Epée</w:t>
      </w:r>
      <w:proofErr w:type="spellEnd"/>
      <w:r>
        <w:rPr>
          <w:rFonts w:ascii="Arial" w:hAnsi="Arial"/>
          <w:sz w:val="24"/>
        </w:rPr>
        <w:t xml:space="preserve"> 1839, bei denen jedes Bauteil eine Funktion erfüllt und mechanische Raffinesse mit Erzählkunst vereint.</w:t>
      </w:r>
    </w:p>
    <w:p w:rsidR="001F6859" w:rsidRPr="007954AD" w:rsidRDefault="001F6859" w:rsidP="00EC58B2">
      <w:pPr>
        <w:spacing w:line="276" w:lineRule="auto"/>
        <w:jc w:val="both"/>
        <w:rPr>
          <w:rFonts w:ascii="Arial" w:hAnsi="Arial" w:cs="Arial"/>
          <w:sz w:val="24"/>
          <w:szCs w:val="24"/>
        </w:rPr>
      </w:pPr>
      <w:r>
        <w:rPr>
          <w:rFonts w:ascii="Arial" w:hAnsi="Arial"/>
          <w:sz w:val="24"/>
        </w:rPr>
        <w:t>Dieser Philosophie folgend erinnern die polierten Stahlfelgen des „</w:t>
      </w:r>
      <w:proofErr w:type="spellStart"/>
      <w:r>
        <w:rPr>
          <w:rFonts w:ascii="Arial" w:hAnsi="Arial"/>
          <w:sz w:val="24"/>
        </w:rPr>
        <w:t>Belly</w:t>
      </w:r>
      <w:proofErr w:type="spellEnd"/>
      <w:r>
        <w:rPr>
          <w:rFonts w:ascii="Arial" w:hAnsi="Arial"/>
          <w:sz w:val="24"/>
        </w:rPr>
        <w:t xml:space="preserve"> Tank Racer“ von </w:t>
      </w:r>
      <w:proofErr w:type="spellStart"/>
      <w:r>
        <w:rPr>
          <w:rFonts w:ascii="Arial" w:hAnsi="Arial"/>
          <w:sz w:val="24"/>
        </w:rPr>
        <w:t>L’Epée</w:t>
      </w:r>
      <w:proofErr w:type="spellEnd"/>
      <w:r>
        <w:rPr>
          <w:rFonts w:ascii="Arial" w:hAnsi="Arial"/>
          <w:sz w:val="24"/>
        </w:rPr>
        <w:t xml:space="preserve"> 1839 an die schnörkellosen Rennräder der 1940er Jahre, während die weichen Gummireifen der aerodynamischen Silhouette Substanz und Authentizität verleihen.</w:t>
      </w:r>
    </w:p>
    <w:p w:rsidR="004476D6" w:rsidRPr="007954AD" w:rsidRDefault="001F6859" w:rsidP="00EC58B2">
      <w:pPr>
        <w:spacing w:line="276" w:lineRule="auto"/>
        <w:jc w:val="both"/>
        <w:rPr>
          <w:rFonts w:ascii="Arial" w:hAnsi="Arial" w:cs="Arial"/>
          <w:sz w:val="24"/>
          <w:szCs w:val="24"/>
        </w:rPr>
      </w:pPr>
      <w:r>
        <w:rPr>
          <w:rFonts w:ascii="Arial" w:hAnsi="Arial"/>
          <w:sz w:val="24"/>
        </w:rPr>
        <w:lastRenderedPageBreak/>
        <w:t xml:space="preserve">Ob Geschwindigkeit oder Präzision – die </w:t>
      </w:r>
      <w:proofErr w:type="spellStart"/>
      <w:r>
        <w:rPr>
          <w:rFonts w:ascii="Arial" w:hAnsi="Arial"/>
          <w:sz w:val="24"/>
        </w:rPr>
        <w:t>L’Epée</w:t>
      </w:r>
      <w:proofErr w:type="spellEnd"/>
      <w:r>
        <w:rPr>
          <w:rFonts w:ascii="Arial" w:hAnsi="Arial"/>
          <w:sz w:val="24"/>
        </w:rPr>
        <w:t xml:space="preserve"> 1839 </w:t>
      </w:r>
      <w:proofErr w:type="spellStart"/>
      <w:r>
        <w:rPr>
          <w:rFonts w:ascii="Arial" w:hAnsi="Arial"/>
          <w:sz w:val="24"/>
        </w:rPr>
        <w:t>Belly</w:t>
      </w:r>
      <w:proofErr w:type="spellEnd"/>
      <w:r>
        <w:rPr>
          <w:rFonts w:ascii="Arial" w:hAnsi="Arial"/>
          <w:sz w:val="24"/>
        </w:rPr>
        <w:t xml:space="preserve"> Tank Racer folgt demselben Leitprinzip wie ihr historisches Vorbild: das Unnötige </w:t>
      </w:r>
      <w:proofErr w:type="gramStart"/>
      <w:r>
        <w:rPr>
          <w:rFonts w:ascii="Arial" w:hAnsi="Arial"/>
          <w:sz w:val="24"/>
        </w:rPr>
        <w:t>eliminieren</w:t>
      </w:r>
      <w:proofErr w:type="gramEnd"/>
      <w:r>
        <w:rPr>
          <w:rFonts w:ascii="Arial" w:hAnsi="Arial"/>
          <w:sz w:val="24"/>
        </w:rPr>
        <w:t>, die Mechanik ehren und die Form von der Funktion bestimmen lassen.</w:t>
      </w:r>
    </w:p>
    <w:p w:rsidR="00DE36DB" w:rsidRPr="007954AD" w:rsidRDefault="00DE36DB" w:rsidP="00EC58B2">
      <w:pPr>
        <w:spacing w:line="276" w:lineRule="auto"/>
        <w:jc w:val="both"/>
        <w:rPr>
          <w:rFonts w:ascii="Arial" w:hAnsi="Arial" w:cs="Arial"/>
          <w:sz w:val="24"/>
          <w:szCs w:val="24"/>
        </w:rPr>
      </w:pPr>
      <w:r>
        <w:rPr>
          <w:rFonts w:ascii="Arial" w:hAnsi="Arial"/>
          <w:sz w:val="24"/>
        </w:rPr>
        <w:t>Die Funktion der Räder geht über die reine Form hinaus. Die Uhr wird über die Hinterräder aufgezogen: Ziehen Sie das Auto einfach rückwärts, und während sich die Räder drehen, wird das Uhrwerk im Inneren aufgezogen – ganz wie das mechanische Spielzeugauto unserer Kindheit. Dieser direkte, spielerische Vorgang verbindet Bewegung mit Zeit und verwandelt ein emotionales Merkmal in ein einfaches und fesselndes Ritual.</w:t>
      </w:r>
    </w:p>
    <w:p w:rsidR="009510B1" w:rsidRPr="007954AD" w:rsidRDefault="003679FD" w:rsidP="00EC58B2">
      <w:pPr>
        <w:spacing w:line="276" w:lineRule="auto"/>
        <w:jc w:val="both"/>
        <w:rPr>
          <w:rFonts w:ascii="Arial" w:hAnsi="Arial" w:cs="Arial"/>
          <w:sz w:val="24"/>
          <w:szCs w:val="24"/>
        </w:rPr>
      </w:pPr>
      <w:r>
        <w:rPr>
          <w:rFonts w:ascii="Arial" w:hAnsi="Arial"/>
          <w:sz w:val="24"/>
        </w:rPr>
        <w:t>Um die Zeit einzustellen, drehen Sie die transparente Minutenscheibe sanft mit den Fingern nach oben, bis die korrekte Zeit klar zwischen den beiden gegenüberliegenden Markierungen angezeigt wird.</w:t>
      </w:r>
    </w:p>
    <w:p w:rsidR="00753C75" w:rsidRDefault="009510B1" w:rsidP="00EC58B2">
      <w:pPr>
        <w:spacing w:line="276" w:lineRule="auto"/>
        <w:jc w:val="both"/>
        <w:rPr>
          <w:rFonts w:ascii="Arial" w:hAnsi="Arial" w:cs="Arial"/>
          <w:b/>
          <w:i/>
          <w:sz w:val="24"/>
          <w:szCs w:val="24"/>
        </w:rPr>
      </w:pPr>
      <w:r>
        <w:rPr>
          <w:rFonts w:ascii="Arial" w:hAnsi="Arial"/>
          <w:b/>
          <w:i/>
          <w:sz w:val="24"/>
        </w:rPr>
        <w:t xml:space="preserve">Der </w:t>
      </w:r>
      <w:proofErr w:type="spellStart"/>
      <w:r>
        <w:rPr>
          <w:rFonts w:ascii="Arial" w:hAnsi="Arial"/>
          <w:b/>
          <w:i/>
          <w:sz w:val="24"/>
        </w:rPr>
        <w:t>Belly</w:t>
      </w:r>
      <w:proofErr w:type="spellEnd"/>
      <w:r>
        <w:rPr>
          <w:rFonts w:ascii="Arial" w:hAnsi="Arial"/>
          <w:b/>
          <w:i/>
          <w:sz w:val="24"/>
        </w:rPr>
        <w:t xml:space="preserve"> Tank Racer ist in 5 Farben erhältlich: Blau, Grün, Metallic-Grau, Rot und Schwarz, jeweils in limitierten Auflagen von 99 Exemplaren pro Version erhältlich.</w:t>
      </w:r>
    </w:p>
    <w:p w:rsidR="002028A8" w:rsidRPr="007954AD" w:rsidRDefault="00210ACC" w:rsidP="00EC58B2">
      <w:pPr>
        <w:spacing w:line="276" w:lineRule="auto"/>
        <w:jc w:val="both"/>
        <w:rPr>
          <w:rFonts w:ascii="Arial" w:hAnsi="Arial" w:cs="Arial"/>
          <w:b/>
          <w:i/>
          <w:sz w:val="24"/>
          <w:szCs w:val="24"/>
        </w:rPr>
      </w:pPr>
      <w:r>
        <w:rPr>
          <w:rFonts w:ascii="Arial" w:hAnsi="Arial"/>
          <w:b/>
          <w:i/>
          <w:sz w:val="24"/>
        </w:rPr>
        <w:t xml:space="preserve">Der </w:t>
      </w:r>
      <w:proofErr w:type="spellStart"/>
      <w:r>
        <w:rPr>
          <w:rFonts w:ascii="Arial" w:hAnsi="Arial"/>
          <w:b/>
          <w:i/>
          <w:sz w:val="24"/>
        </w:rPr>
        <w:t>Belly</w:t>
      </w:r>
      <w:proofErr w:type="spellEnd"/>
      <w:r>
        <w:rPr>
          <w:rFonts w:ascii="Arial" w:hAnsi="Arial"/>
          <w:b/>
          <w:i/>
          <w:sz w:val="24"/>
        </w:rPr>
        <w:t xml:space="preserve"> Tank - Der ultimative Stromlinienrenner</w:t>
      </w:r>
    </w:p>
    <w:p w:rsidR="00DE239F" w:rsidRPr="007954AD" w:rsidRDefault="00DE239F" w:rsidP="00EC58B2">
      <w:pPr>
        <w:spacing w:line="276" w:lineRule="auto"/>
        <w:jc w:val="both"/>
        <w:rPr>
          <w:rFonts w:ascii="Arial" w:hAnsi="Arial" w:cs="Arial"/>
          <w:sz w:val="24"/>
          <w:szCs w:val="24"/>
        </w:rPr>
      </w:pPr>
      <w:r>
        <w:rPr>
          <w:rFonts w:ascii="Arial" w:hAnsi="Arial"/>
          <w:sz w:val="24"/>
        </w:rPr>
        <w:t>Ursprünglich für Flugzeuge konzipiert, wurden diese stromlinienförmigen Aluminium-Zusatztanks entwickelt, um die Flugreichweite zu verlängern. Wenn sie leer waren, warfen die Piloten sie ab, um den Luftwiderstand im Flug und im Kampf zu verringern. Nach dem Krieg blieben Tausende als militärisches Überschussmaterial zurück – reichlich vorhanden, leichtgewichtig und vor allem perfekt aerodynamisch. Ehemalige Piloten und Rennfahrer sahen keinen Abfall, sondern vielmehr ein innovatives Bauteil, das bereit zur Verwendung war.</w:t>
      </w:r>
    </w:p>
    <w:p w:rsidR="00380466" w:rsidRPr="007954AD" w:rsidRDefault="004F5EA4" w:rsidP="00EC58B2">
      <w:pPr>
        <w:spacing w:line="276" w:lineRule="auto"/>
        <w:jc w:val="both"/>
        <w:rPr>
          <w:rFonts w:ascii="Arial" w:hAnsi="Arial" w:cs="Arial"/>
          <w:sz w:val="24"/>
          <w:szCs w:val="24"/>
        </w:rPr>
      </w:pPr>
      <w:r>
        <w:rPr>
          <w:rFonts w:ascii="Arial" w:hAnsi="Arial"/>
          <w:sz w:val="24"/>
        </w:rPr>
        <w:t xml:space="preserve">In Südkalifornien versammelten sich Rennfahrer auf den ausgetrockneten Seebetten – Orte wie </w:t>
      </w:r>
      <w:proofErr w:type="spellStart"/>
      <w:r>
        <w:rPr>
          <w:rFonts w:ascii="Arial" w:hAnsi="Arial"/>
          <w:sz w:val="24"/>
        </w:rPr>
        <w:t>Muroc</w:t>
      </w:r>
      <w:proofErr w:type="spellEnd"/>
      <w:r>
        <w:rPr>
          <w:rFonts w:ascii="Arial" w:hAnsi="Arial"/>
          <w:sz w:val="24"/>
        </w:rPr>
        <w:t xml:space="preserve"> und El Mirage –, um ihre Maschinen in geradlinigen Geschwindigkeitsrennen zu testen. Dies waren die Anfänge des Landgeschwindigkeitsrennens.</w:t>
      </w:r>
    </w:p>
    <w:p w:rsidR="004F5EA4" w:rsidRPr="007954AD" w:rsidRDefault="004F5EA4" w:rsidP="00EC58B2">
      <w:pPr>
        <w:spacing w:line="276" w:lineRule="auto"/>
        <w:jc w:val="both"/>
        <w:rPr>
          <w:rFonts w:ascii="Arial" w:hAnsi="Arial" w:cs="Arial"/>
          <w:sz w:val="24"/>
          <w:szCs w:val="24"/>
        </w:rPr>
      </w:pPr>
      <w:r>
        <w:rPr>
          <w:rFonts w:ascii="Arial" w:hAnsi="Arial"/>
          <w:sz w:val="24"/>
        </w:rPr>
        <w:t xml:space="preserve">Das Ziel war einfach: So schnell wie möglich auf einer geraden Strecke zu fahren. Traditionelle Hot Rods waren schnell, aber nicht stromlinienförmig. </w:t>
      </w:r>
      <w:proofErr w:type="spellStart"/>
      <w:r>
        <w:rPr>
          <w:rFonts w:ascii="Arial" w:hAnsi="Arial"/>
          <w:sz w:val="24"/>
        </w:rPr>
        <w:t>Belly</w:t>
      </w:r>
      <w:proofErr w:type="spellEnd"/>
      <w:r>
        <w:rPr>
          <w:rFonts w:ascii="Arial" w:hAnsi="Arial"/>
          <w:sz w:val="24"/>
        </w:rPr>
        <w:t>-Tanks änderten das.</w:t>
      </w:r>
    </w:p>
    <w:p w:rsidR="004F5EA4" w:rsidRPr="007954AD" w:rsidRDefault="004F5EA4" w:rsidP="00EC58B2">
      <w:pPr>
        <w:spacing w:line="276" w:lineRule="auto"/>
        <w:jc w:val="both"/>
        <w:rPr>
          <w:rFonts w:ascii="Arial" w:hAnsi="Arial" w:cs="Arial"/>
          <w:sz w:val="24"/>
          <w:szCs w:val="24"/>
        </w:rPr>
      </w:pPr>
      <w:r>
        <w:rPr>
          <w:rFonts w:ascii="Arial" w:hAnsi="Arial"/>
          <w:sz w:val="24"/>
        </w:rPr>
        <w:t>Die Rennfahrer schnitten den Tank auf, verstärkten ihn und zwängten sich hinein – oft fast flach liegend. Der Fahrer saß tief und fest, kaum sichtbar, und verschmolz mit seiner Maschine.</w:t>
      </w:r>
    </w:p>
    <w:p w:rsidR="00380466" w:rsidRPr="007954AD" w:rsidRDefault="004F5EA4" w:rsidP="00EC58B2">
      <w:pPr>
        <w:spacing w:line="276" w:lineRule="auto"/>
        <w:jc w:val="both"/>
        <w:rPr>
          <w:rFonts w:ascii="Arial" w:hAnsi="Arial" w:cs="Arial"/>
          <w:sz w:val="24"/>
          <w:szCs w:val="24"/>
        </w:rPr>
      </w:pPr>
      <w:r>
        <w:rPr>
          <w:rFonts w:ascii="Arial" w:hAnsi="Arial"/>
          <w:sz w:val="24"/>
        </w:rPr>
        <w:t xml:space="preserve">Das Ergebnis war ein winziges, torpedoförmiges Fahrzeug, das durch die Luft schnitt. Und sie waren schnell. </w:t>
      </w:r>
    </w:p>
    <w:p w:rsidR="00380466" w:rsidRPr="007954AD" w:rsidRDefault="004F5EA4" w:rsidP="00EC58B2">
      <w:pPr>
        <w:spacing w:line="276" w:lineRule="auto"/>
        <w:jc w:val="both"/>
        <w:rPr>
          <w:rFonts w:ascii="Arial" w:hAnsi="Arial" w:cs="Arial"/>
          <w:sz w:val="24"/>
          <w:szCs w:val="24"/>
        </w:rPr>
      </w:pPr>
      <w:r>
        <w:rPr>
          <w:rFonts w:ascii="Arial" w:hAnsi="Arial"/>
          <w:sz w:val="24"/>
        </w:rPr>
        <w:lastRenderedPageBreak/>
        <w:t xml:space="preserve">Einige frühe Fahrzeuge durchbrachen die 150-Meilen-Marke, dann die 200-Meilen-Marke – erstaunliche Geschwindigkeiten für selbstgebaute Maschinen jener Zeit. </w:t>
      </w:r>
    </w:p>
    <w:p w:rsidR="004F5EA4" w:rsidRPr="007954AD" w:rsidRDefault="00A63A16" w:rsidP="00EC58B2">
      <w:pPr>
        <w:spacing w:line="276" w:lineRule="auto"/>
        <w:jc w:val="both"/>
        <w:rPr>
          <w:rFonts w:ascii="Arial" w:hAnsi="Arial" w:cs="Arial"/>
          <w:sz w:val="24"/>
          <w:szCs w:val="24"/>
        </w:rPr>
      </w:pPr>
      <w:proofErr w:type="spellStart"/>
      <w:r>
        <w:rPr>
          <w:rFonts w:ascii="Arial" w:hAnsi="Arial"/>
          <w:sz w:val="24"/>
        </w:rPr>
        <w:t>Belly</w:t>
      </w:r>
      <w:proofErr w:type="spellEnd"/>
      <w:r>
        <w:rPr>
          <w:rFonts w:ascii="Arial" w:hAnsi="Arial"/>
          <w:sz w:val="24"/>
        </w:rPr>
        <w:t xml:space="preserve"> Tank Racer waren nicht komfortabel. Sie waren nicht praktisch. Die Fahrer kletterten durch winzige Öffnungen hinein und benötigten manchmal Hilfe beim Aussteigen. Die Sicht war eingeschränkt. Die Sicherheitsstandards waren optimistisch, aber sie waren von erlesener Schönheit.</w:t>
      </w:r>
    </w:p>
    <w:p w:rsidR="00DE6494" w:rsidRPr="007954AD" w:rsidRDefault="00DE6494" w:rsidP="00EC58B2">
      <w:pPr>
        <w:spacing w:line="276" w:lineRule="auto"/>
        <w:jc w:val="both"/>
        <w:rPr>
          <w:rFonts w:ascii="Arial" w:hAnsi="Arial" w:cs="Arial"/>
          <w:sz w:val="24"/>
          <w:szCs w:val="24"/>
        </w:rPr>
      </w:pPr>
      <w:r>
        <w:rPr>
          <w:rFonts w:ascii="Arial" w:hAnsi="Arial"/>
          <w:sz w:val="24"/>
        </w:rPr>
        <w:t xml:space="preserve">Leichtgewichtig und außergewöhnlich schmal, waren sie perfekt geeignet für die weiten Salzebenen von Bonneville, Utah – ebenso wie für die trockenen Seebetten Kaliforniens, die die frühe Landgeschwindigkeitskultur prägten – wo die Geradeausgeschwindigkeit oberste Priorität hatte. Auf diesen endlosen natürlichen Pisten wurde die Leistung über eine „Flying Mile“ gemessen, was aerodynamische Effizienz, mechanische Zuverlässigkeit und unerschütterliche Konzentration erforderte. Reduziert auf ihre wesentlichen Bestandteile – Motor, Räder, Lenkung und stromlinienförmige Karosserie – verkörperten </w:t>
      </w:r>
      <w:proofErr w:type="spellStart"/>
      <w:r>
        <w:rPr>
          <w:rFonts w:ascii="Arial" w:hAnsi="Arial"/>
          <w:sz w:val="24"/>
        </w:rPr>
        <w:t>Belly</w:t>
      </w:r>
      <w:proofErr w:type="spellEnd"/>
      <w:r>
        <w:rPr>
          <w:rFonts w:ascii="Arial" w:hAnsi="Arial"/>
          <w:sz w:val="24"/>
        </w:rPr>
        <w:t>-Tank-Rennwagen eine Philosophie der reinen Leistung. Jedes Element erfüllte seinen Zweck. Schmal, zweckmäßig und kompromisslos wurden sie von einem einzigen Ehrgeiz angetrieben: der Zeit zu entkommen.</w:t>
      </w:r>
    </w:p>
    <w:p w:rsidR="00DE6494" w:rsidRPr="007954AD" w:rsidRDefault="00DE6494" w:rsidP="00EC58B2">
      <w:pPr>
        <w:spacing w:line="276" w:lineRule="auto"/>
        <w:jc w:val="both"/>
        <w:rPr>
          <w:rFonts w:ascii="Arial" w:hAnsi="Arial" w:cs="Arial"/>
          <w:sz w:val="24"/>
          <w:szCs w:val="24"/>
        </w:rPr>
      </w:pPr>
      <w:r>
        <w:rPr>
          <w:rFonts w:ascii="Arial" w:hAnsi="Arial"/>
          <w:sz w:val="24"/>
        </w:rPr>
        <w:t xml:space="preserve">Über die von ihnen aufgestellten Rekorde hinaus beflügelten die </w:t>
      </w:r>
      <w:proofErr w:type="spellStart"/>
      <w:r>
        <w:rPr>
          <w:rFonts w:ascii="Arial" w:hAnsi="Arial"/>
          <w:sz w:val="24"/>
        </w:rPr>
        <w:t>Belly</w:t>
      </w:r>
      <w:proofErr w:type="spellEnd"/>
      <w:r>
        <w:rPr>
          <w:rFonts w:ascii="Arial" w:hAnsi="Arial"/>
          <w:sz w:val="24"/>
        </w:rPr>
        <w:t xml:space="preserve">-Tank-Racer die Fantasie einer ganzen Generation. Sie spiegelten einen Geist des Optimismus und der Neuerfindung wider – ein Beweis dafür, dass Einfallsreichtum, Mut und mechanische Kreativität überschüssiges Metall in Geschwindigkeit verwandeln konnten. In dieser Verschmelzung von Einfallsreichtum, Handwerkskunst und Wettbewerb nahm ein neues Kapitel der Automobilgeschichte Gestalt an. Der </w:t>
      </w:r>
      <w:proofErr w:type="spellStart"/>
      <w:r>
        <w:rPr>
          <w:rFonts w:ascii="Arial" w:hAnsi="Arial"/>
          <w:sz w:val="24"/>
        </w:rPr>
        <w:t>Belly</w:t>
      </w:r>
      <w:proofErr w:type="spellEnd"/>
      <w:r>
        <w:rPr>
          <w:rFonts w:ascii="Arial" w:hAnsi="Arial"/>
          <w:sz w:val="24"/>
        </w:rPr>
        <w:t>-Tank-Racer setzte nicht nur Rekorde auf dem Salzsee auf, sondern begründete eine bleibende Designphilosophie – reduzieren, verfeinern und alles Unnötige entfernen –, die bis heute die Leistungskultur prägt.</w:t>
      </w:r>
    </w:p>
    <w:p w:rsidR="00C0476B" w:rsidRPr="007954AD" w:rsidRDefault="00C0476B" w:rsidP="00C0476B">
      <w:pPr>
        <w:spacing w:line="276" w:lineRule="auto"/>
        <w:rPr>
          <w:rFonts w:ascii="Arial" w:hAnsi="Arial" w:cs="Arial"/>
          <w:b/>
          <w:sz w:val="24"/>
          <w:szCs w:val="24"/>
          <w:lang w:val="en-US" w:eastAsia="zh-CN"/>
        </w:rPr>
      </w:pPr>
    </w:p>
    <w:p w:rsidR="00A5589F" w:rsidRDefault="00A5589F" w:rsidP="00C0476B">
      <w:pPr>
        <w:spacing w:line="276" w:lineRule="auto"/>
        <w:rPr>
          <w:rFonts w:ascii="Arial" w:hAnsi="Arial"/>
          <w:b/>
          <w:sz w:val="24"/>
        </w:rPr>
      </w:pPr>
    </w:p>
    <w:p w:rsidR="00A5589F" w:rsidRDefault="00A5589F" w:rsidP="00C0476B">
      <w:pPr>
        <w:spacing w:line="276" w:lineRule="auto"/>
        <w:rPr>
          <w:rFonts w:ascii="Arial" w:hAnsi="Arial"/>
          <w:b/>
          <w:sz w:val="24"/>
        </w:rPr>
      </w:pPr>
    </w:p>
    <w:p w:rsidR="00A5589F" w:rsidRDefault="00A5589F" w:rsidP="00C0476B">
      <w:pPr>
        <w:spacing w:line="276" w:lineRule="auto"/>
        <w:rPr>
          <w:rFonts w:ascii="Arial" w:hAnsi="Arial"/>
          <w:b/>
          <w:sz w:val="24"/>
        </w:rPr>
      </w:pPr>
    </w:p>
    <w:p w:rsidR="00A5589F" w:rsidRDefault="00A5589F" w:rsidP="00C0476B">
      <w:pPr>
        <w:spacing w:line="276" w:lineRule="auto"/>
        <w:rPr>
          <w:rFonts w:ascii="Arial" w:hAnsi="Arial"/>
          <w:b/>
          <w:sz w:val="24"/>
        </w:rPr>
      </w:pPr>
    </w:p>
    <w:p w:rsidR="00A5589F" w:rsidRDefault="00A5589F" w:rsidP="00C0476B">
      <w:pPr>
        <w:spacing w:line="276" w:lineRule="auto"/>
        <w:rPr>
          <w:rFonts w:ascii="Arial" w:hAnsi="Arial"/>
          <w:b/>
          <w:sz w:val="24"/>
        </w:rPr>
      </w:pPr>
    </w:p>
    <w:p w:rsidR="00A5589F" w:rsidRDefault="00A5589F" w:rsidP="00C0476B">
      <w:pPr>
        <w:spacing w:line="276" w:lineRule="auto"/>
        <w:rPr>
          <w:rFonts w:ascii="Arial" w:hAnsi="Arial"/>
          <w:b/>
          <w:sz w:val="24"/>
        </w:rPr>
      </w:pPr>
    </w:p>
    <w:p w:rsidR="00A5589F" w:rsidRDefault="00A5589F" w:rsidP="00C0476B">
      <w:pPr>
        <w:spacing w:line="276" w:lineRule="auto"/>
        <w:rPr>
          <w:rFonts w:ascii="Arial" w:hAnsi="Arial"/>
          <w:b/>
          <w:sz w:val="24"/>
        </w:rPr>
      </w:pPr>
    </w:p>
    <w:p w:rsidR="00A5589F" w:rsidRDefault="00A5589F" w:rsidP="00C0476B">
      <w:pPr>
        <w:spacing w:line="276" w:lineRule="auto"/>
        <w:rPr>
          <w:rFonts w:ascii="Arial" w:hAnsi="Arial"/>
          <w:b/>
          <w:sz w:val="24"/>
        </w:rPr>
      </w:pPr>
    </w:p>
    <w:p w:rsidR="00DC291B" w:rsidRPr="007954AD" w:rsidRDefault="00DC291B" w:rsidP="00C0476B">
      <w:pPr>
        <w:spacing w:line="276" w:lineRule="auto"/>
        <w:rPr>
          <w:rFonts w:ascii="Arial" w:hAnsi="Arial" w:cs="Arial"/>
          <w:b/>
          <w:sz w:val="24"/>
          <w:szCs w:val="24"/>
        </w:rPr>
      </w:pPr>
      <w:r>
        <w:rPr>
          <w:rFonts w:ascii="Arial" w:hAnsi="Arial"/>
          <w:b/>
          <w:sz w:val="24"/>
        </w:rPr>
        <w:lastRenderedPageBreak/>
        <w:t>Technische Daten</w:t>
      </w:r>
    </w:p>
    <w:p w:rsidR="00DC291B" w:rsidRPr="007954AD" w:rsidRDefault="00DC291B" w:rsidP="00C0476B">
      <w:pPr>
        <w:spacing w:line="276" w:lineRule="auto"/>
        <w:rPr>
          <w:rFonts w:ascii="Arial" w:hAnsi="Arial" w:cs="Arial"/>
          <w:sz w:val="24"/>
          <w:szCs w:val="24"/>
        </w:rPr>
      </w:pPr>
      <w:r>
        <w:rPr>
          <w:rFonts w:ascii="Arial" w:hAnsi="Arial"/>
          <w:sz w:val="24"/>
        </w:rPr>
        <w:t>Limitiert auf 99 Exemplare, erhältlich in fünf Farben: Blau, Grün, Metallic-Grau, Rot und Schwarz.</w:t>
      </w:r>
    </w:p>
    <w:p w:rsidR="00DC291B" w:rsidRPr="007954AD" w:rsidRDefault="00DC291B" w:rsidP="00C0476B">
      <w:pPr>
        <w:spacing w:line="276" w:lineRule="auto"/>
        <w:rPr>
          <w:rFonts w:ascii="Arial" w:hAnsi="Arial" w:cs="Arial"/>
          <w:sz w:val="24"/>
          <w:szCs w:val="24"/>
        </w:rPr>
      </w:pPr>
      <w:r>
        <w:rPr>
          <w:rFonts w:ascii="Arial" w:hAnsi="Arial"/>
          <w:b/>
          <w:sz w:val="24"/>
        </w:rPr>
        <w:t>Abmessungen</w:t>
      </w:r>
      <w:r>
        <w:rPr>
          <w:rFonts w:ascii="Arial" w:hAnsi="Arial"/>
          <w:sz w:val="24"/>
        </w:rPr>
        <w:br/>
        <w:t>Länge: 420 mm</w:t>
      </w:r>
      <w:r>
        <w:rPr>
          <w:rFonts w:ascii="Arial" w:hAnsi="Arial"/>
          <w:sz w:val="24"/>
        </w:rPr>
        <w:br/>
        <w:t>Breite: 212 mm</w:t>
      </w:r>
      <w:r>
        <w:rPr>
          <w:rFonts w:ascii="Arial" w:hAnsi="Arial"/>
          <w:sz w:val="24"/>
        </w:rPr>
        <w:br/>
        <w:t>Höhe: 123 mm</w:t>
      </w:r>
    </w:p>
    <w:p w:rsidR="00DC291B" w:rsidRPr="007954AD" w:rsidRDefault="00DC291B" w:rsidP="00C0476B">
      <w:pPr>
        <w:spacing w:line="276" w:lineRule="auto"/>
        <w:rPr>
          <w:rFonts w:ascii="Arial" w:hAnsi="Arial" w:cs="Arial"/>
          <w:sz w:val="24"/>
          <w:szCs w:val="24"/>
        </w:rPr>
      </w:pPr>
      <w:r>
        <w:rPr>
          <w:rFonts w:ascii="Arial" w:hAnsi="Arial"/>
          <w:b/>
          <w:sz w:val="24"/>
        </w:rPr>
        <w:t>Gewicht</w:t>
      </w:r>
      <w:r>
        <w:rPr>
          <w:rFonts w:ascii="Arial" w:hAnsi="Arial"/>
          <w:sz w:val="24"/>
        </w:rPr>
        <w:br/>
        <w:t>5,4 kg</w:t>
      </w:r>
    </w:p>
    <w:p w:rsidR="00385C1A" w:rsidRPr="007954AD" w:rsidRDefault="00DC291B" w:rsidP="00C0476B">
      <w:pPr>
        <w:spacing w:line="276" w:lineRule="auto"/>
        <w:rPr>
          <w:rFonts w:ascii="Arial" w:hAnsi="Arial" w:cs="Arial"/>
          <w:b/>
          <w:sz w:val="24"/>
          <w:szCs w:val="24"/>
        </w:rPr>
      </w:pPr>
      <w:r>
        <w:rPr>
          <w:rFonts w:ascii="Arial" w:hAnsi="Arial"/>
          <w:b/>
          <w:sz w:val="24"/>
        </w:rPr>
        <w:t>Funktionen</w:t>
      </w:r>
    </w:p>
    <w:p w:rsidR="00385C1A" w:rsidRPr="007954AD" w:rsidRDefault="00DC291B" w:rsidP="00C0476B">
      <w:pPr>
        <w:spacing w:line="276" w:lineRule="auto"/>
        <w:rPr>
          <w:rFonts w:ascii="Arial" w:hAnsi="Arial" w:cs="Arial"/>
          <w:sz w:val="24"/>
          <w:szCs w:val="24"/>
        </w:rPr>
      </w:pPr>
      <w:r>
        <w:rPr>
          <w:rFonts w:ascii="Arial" w:hAnsi="Arial"/>
          <w:sz w:val="24"/>
        </w:rPr>
        <w:t>Stunden und Minuten werden auf zwei transparenten, rotierenden Scheiben angezeigt.</w:t>
      </w:r>
    </w:p>
    <w:p w:rsidR="00385C1A" w:rsidRPr="007954AD" w:rsidRDefault="00DC291B" w:rsidP="00C0476B">
      <w:pPr>
        <w:spacing w:line="276" w:lineRule="auto"/>
        <w:rPr>
          <w:rFonts w:ascii="Arial" w:hAnsi="Arial" w:cs="Arial"/>
          <w:sz w:val="24"/>
          <w:szCs w:val="24"/>
        </w:rPr>
      </w:pPr>
      <w:r>
        <w:rPr>
          <w:rFonts w:ascii="Arial" w:hAnsi="Arial"/>
          <w:sz w:val="24"/>
        </w:rPr>
        <w:t>Die Zeit wird durch manuelles Drehen der Minutenscheibe im Uhrzeigersinn (nach oben) eingestellt.</w:t>
      </w:r>
    </w:p>
    <w:p w:rsidR="00385C1A" w:rsidRPr="007954AD" w:rsidRDefault="00DC291B" w:rsidP="00C0476B">
      <w:pPr>
        <w:spacing w:line="276" w:lineRule="auto"/>
        <w:rPr>
          <w:rFonts w:ascii="Arial" w:hAnsi="Arial" w:cs="Arial"/>
          <w:sz w:val="24"/>
          <w:szCs w:val="24"/>
        </w:rPr>
      </w:pPr>
      <w:r>
        <w:rPr>
          <w:rFonts w:ascii="Arial" w:hAnsi="Arial"/>
          <w:sz w:val="24"/>
        </w:rPr>
        <w:t>Die Uhr wird über die Hinterräder aufgezogen.</w:t>
      </w:r>
    </w:p>
    <w:p w:rsidR="00DC291B" w:rsidRPr="007954AD" w:rsidRDefault="00DC291B" w:rsidP="00C0476B">
      <w:pPr>
        <w:spacing w:line="276" w:lineRule="auto"/>
        <w:rPr>
          <w:rFonts w:ascii="Arial" w:hAnsi="Arial" w:cs="Arial"/>
          <w:sz w:val="24"/>
          <w:szCs w:val="24"/>
        </w:rPr>
      </w:pPr>
      <w:r>
        <w:rPr>
          <w:rFonts w:ascii="Arial" w:hAnsi="Arial"/>
          <w:sz w:val="24"/>
        </w:rPr>
        <w:t>Durch Rückwärtsrollen des Modells (Drehen der Hinterräder) wird das Uhrwerk aufgezogen, ähnlich wie bei einem Rückzugauto.</w:t>
      </w:r>
    </w:p>
    <w:p w:rsidR="00DC291B" w:rsidRPr="007954AD" w:rsidRDefault="00DC291B" w:rsidP="00C0476B">
      <w:pPr>
        <w:spacing w:line="276" w:lineRule="auto"/>
        <w:rPr>
          <w:rFonts w:ascii="Arial" w:hAnsi="Arial" w:cs="Arial"/>
          <w:sz w:val="24"/>
          <w:szCs w:val="24"/>
        </w:rPr>
      </w:pPr>
      <w:r>
        <w:rPr>
          <w:rFonts w:ascii="Arial" w:hAnsi="Arial"/>
          <w:sz w:val="24"/>
        </w:rPr>
        <w:t>Das Modell bewegt sich frei vorwärts</w:t>
      </w:r>
    </w:p>
    <w:p w:rsidR="00DC291B" w:rsidRPr="007954AD" w:rsidRDefault="00DC291B" w:rsidP="00C0476B">
      <w:pPr>
        <w:spacing w:line="276" w:lineRule="auto"/>
        <w:rPr>
          <w:rFonts w:ascii="Arial" w:hAnsi="Arial" w:cs="Arial"/>
          <w:b/>
          <w:sz w:val="24"/>
          <w:szCs w:val="24"/>
        </w:rPr>
      </w:pPr>
      <w:r>
        <w:rPr>
          <w:rFonts w:ascii="Arial" w:hAnsi="Arial"/>
          <w:b/>
          <w:sz w:val="24"/>
        </w:rPr>
        <w:t>Uhrwerk</w:t>
      </w:r>
    </w:p>
    <w:p w:rsidR="00DC291B" w:rsidRPr="007954AD" w:rsidRDefault="00DC291B" w:rsidP="00C0476B">
      <w:pPr>
        <w:spacing w:line="276" w:lineRule="auto"/>
        <w:rPr>
          <w:rFonts w:ascii="Arial" w:hAnsi="Arial" w:cs="Arial"/>
          <w:sz w:val="24"/>
          <w:szCs w:val="24"/>
        </w:rPr>
      </w:pPr>
      <w:r>
        <w:rPr>
          <w:rFonts w:ascii="Arial" w:hAnsi="Arial"/>
          <w:sz w:val="24"/>
        </w:rPr>
        <w:t xml:space="preserve">Das Uhrwerk </w:t>
      </w:r>
      <w:proofErr w:type="spellStart"/>
      <w:r>
        <w:rPr>
          <w:rFonts w:ascii="Arial" w:hAnsi="Arial"/>
          <w:sz w:val="24"/>
        </w:rPr>
        <w:t>L’Epée</w:t>
      </w:r>
      <w:proofErr w:type="spellEnd"/>
      <w:r>
        <w:rPr>
          <w:rFonts w:ascii="Arial" w:hAnsi="Arial"/>
          <w:sz w:val="24"/>
        </w:rPr>
        <w:t xml:space="preserve"> 1839, in eigener Manufaktur entwickelt und gefertigt.</w:t>
      </w:r>
    </w:p>
    <w:p w:rsidR="00DC291B" w:rsidRPr="007954AD" w:rsidRDefault="00DC291B" w:rsidP="00C0476B">
      <w:pPr>
        <w:spacing w:line="276" w:lineRule="auto"/>
        <w:rPr>
          <w:rFonts w:ascii="Arial" w:hAnsi="Arial" w:cs="Arial"/>
          <w:sz w:val="24"/>
          <w:szCs w:val="24"/>
        </w:rPr>
      </w:pPr>
      <w:r>
        <w:rPr>
          <w:rFonts w:ascii="Arial" w:hAnsi="Arial"/>
          <w:sz w:val="24"/>
        </w:rPr>
        <w:t>Frequenz: 2,5 Hz / 18.000 A/h.</w:t>
      </w:r>
    </w:p>
    <w:p w:rsidR="00DC291B" w:rsidRPr="007954AD" w:rsidRDefault="00DC291B" w:rsidP="00C0476B">
      <w:pPr>
        <w:spacing w:line="276" w:lineRule="auto"/>
        <w:rPr>
          <w:rFonts w:ascii="Arial" w:hAnsi="Arial" w:cs="Arial"/>
          <w:sz w:val="24"/>
          <w:szCs w:val="24"/>
        </w:rPr>
      </w:pPr>
      <w:r>
        <w:rPr>
          <w:rFonts w:ascii="Arial" w:hAnsi="Arial"/>
          <w:sz w:val="24"/>
        </w:rPr>
        <w:t>Lagersteine: 11</w:t>
      </w:r>
    </w:p>
    <w:p w:rsidR="00DC291B" w:rsidRPr="007954AD" w:rsidRDefault="00DC291B" w:rsidP="00C0476B">
      <w:pPr>
        <w:spacing w:line="276" w:lineRule="auto"/>
        <w:rPr>
          <w:rFonts w:ascii="Arial" w:hAnsi="Arial" w:cs="Arial"/>
          <w:sz w:val="24"/>
          <w:szCs w:val="24"/>
        </w:rPr>
      </w:pPr>
      <w:r>
        <w:rPr>
          <w:rFonts w:ascii="Arial" w:hAnsi="Arial"/>
          <w:sz w:val="24"/>
        </w:rPr>
        <w:t>Gangreserve: 8 Tage</w:t>
      </w:r>
    </w:p>
    <w:p w:rsidR="00DC291B" w:rsidRPr="007954AD" w:rsidRDefault="00DC291B" w:rsidP="00C0476B">
      <w:pPr>
        <w:spacing w:line="276" w:lineRule="auto"/>
        <w:rPr>
          <w:rFonts w:ascii="Arial" w:hAnsi="Arial" w:cs="Arial"/>
          <w:sz w:val="24"/>
          <w:szCs w:val="24"/>
        </w:rPr>
      </w:pPr>
      <w:proofErr w:type="spellStart"/>
      <w:r>
        <w:rPr>
          <w:rFonts w:ascii="Arial" w:hAnsi="Arial"/>
          <w:sz w:val="24"/>
        </w:rPr>
        <w:t>Incabloc</w:t>
      </w:r>
      <w:proofErr w:type="spellEnd"/>
      <w:r>
        <w:rPr>
          <w:rFonts w:ascii="Arial" w:hAnsi="Arial"/>
          <w:sz w:val="24"/>
        </w:rPr>
        <w:t>-Stoßsicherungssystem.</w:t>
      </w:r>
    </w:p>
    <w:p w:rsidR="00DC291B" w:rsidRPr="007954AD" w:rsidRDefault="00DC291B" w:rsidP="00C0476B">
      <w:pPr>
        <w:spacing w:line="276" w:lineRule="auto"/>
        <w:rPr>
          <w:rFonts w:ascii="Arial" w:hAnsi="Arial" w:cs="Arial"/>
          <w:b/>
          <w:sz w:val="24"/>
          <w:szCs w:val="24"/>
        </w:rPr>
      </w:pPr>
      <w:r>
        <w:rPr>
          <w:rFonts w:ascii="Arial" w:hAnsi="Arial"/>
          <w:b/>
          <w:sz w:val="24"/>
        </w:rPr>
        <w:t>Karosserie &amp; Räder</w:t>
      </w:r>
    </w:p>
    <w:p w:rsidR="00DC291B" w:rsidRPr="007954AD" w:rsidRDefault="00DC291B" w:rsidP="00C0476B">
      <w:pPr>
        <w:spacing w:line="276" w:lineRule="auto"/>
        <w:rPr>
          <w:rFonts w:ascii="Arial" w:hAnsi="Arial" w:cs="Arial"/>
          <w:sz w:val="24"/>
          <w:szCs w:val="24"/>
        </w:rPr>
      </w:pPr>
      <w:r>
        <w:rPr>
          <w:rFonts w:ascii="Arial" w:hAnsi="Arial"/>
          <w:sz w:val="24"/>
        </w:rPr>
        <w:t>Ober- und Untergehäuse aus Aluminium gefertigt.</w:t>
      </w:r>
    </w:p>
    <w:p w:rsidR="00DC291B" w:rsidRPr="007954AD" w:rsidRDefault="00DC291B" w:rsidP="00C0476B">
      <w:pPr>
        <w:spacing w:line="276" w:lineRule="auto"/>
        <w:rPr>
          <w:rFonts w:ascii="Arial" w:hAnsi="Arial" w:cs="Arial"/>
          <w:sz w:val="24"/>
          <w:szCs w:val="24"/>
        </w:rPr>
      </w:pPr>
      <w:r>
        <w:rPr>
          <w:rFonts w:ascii="Arial" w:hAnsi="Arial"/>
          <w:sz w:val="24"/>
        </w:rPr>
        <w:t>Stahlfelgen.</w:t>
      </w:r>
    </w:p>
    <w:p w:rsidR="00DC291B" w:rsidRPr="00C96A4B" w:rsidRDefault="00DC291B" w:rsidP="00C0476B">
      <w:pPr>
        <w:spacing w:line="276" w:lineRule="auto"/>
        <w:rPr>
          <w:rFonts w:ascii="Arial" w:hAnsi="Arial" w:cs="Arial"/>
          <w:sz w:val="24"/>
          <w:szCs w:val="24"/>
        </w:rPr>
      </w:pPr>
      <w:r>
        <w:rPr>
          <w:rFonts w:ascii="Arial" w:hAnsi="Arial"/>
          <w:sz w:val="24"/>
        </w:rPr>
        <w:t>Weiche Gummireifen</w:t>
      </w:r>
    </w:p>
    <w:p w:rsidR="00DC291B" w:rsidRPr="00C96A4B" w:rsidRDefault="00DC291B" w:rsidP="00C0476B">
      <w:pPr>
        <w:spacing w:line="276" w:lineRule="auto"/>
        <w:rPr>
          <w:rFonts w:ascii="Arial" w:hAnsi="Arial" w:cs="Arial"/>
          <w:b/>
          <w:sz w:val="24"/>
          <w:szCs w:val="24"/>
        </w:rPr>
      </w:pPr>
      <w:r>
        <w:rPr>
          <w:rFonts w:ascii="Arial" w:hAnsi="Arial"/>
          <w:b/>
          <w:sz w:val="24"/>
        </w:rPr>
        <w:t>Materialien &amp; Oberflächen</w:t>
      </w:r>
    </w:p>
    <w:p w:rsidR="00606F69" w:rsidRDefault="00DC291B" w:rsidP="00C0476B">
      <w:pPr>
        <w:spacing w:line="276" w:lineRule="auto"/>
        <w:rPr>
          <w:rFonts w:ascii="Arial" w:hAnsi="Arial" w:cs="Arial"/>
          <w:sz w:val="24"/>
          <w:szCs w:val="24"/>
        </w:rPr>
      </w:pPr>
      <w:r>
        <w:rPr>
          <w:rFonts w:ascii="Arial" w:hAnsi="Arial"/>
          <w:b/>
          <w:sz w:val="24"/>
        </w:rPr>
        <w:t>Materialien:</w:t>
      </w:r>
      <w:r>
        <w:rPr>
          <w:rFonts w:ascii="Arial" w:hAnsi="Arial"/>
          <w:sz w:val="24"/>
        </w:rPr>
        <w:t xml:space="preserve"> Palladiumbeschichtetes Messing, polierter Edelstahl, Acrylglas für die Zylinder und die Kuppel.</w:t>
      </w:r>
    </w:p>
    <w:p w:rsidR="0037091B" w:rsidRDefault="00DC291B" w:rsidP="00C0476B">
      <w:pPr>
        <w:spacing w:line="276" w:lineRule="auto"/>
        <w:rPr>
          <w:rFonts w:ascii="Arial" w:hAnsi="Arial" w:cs="Arial"/>
          <w:sz w:val="24"/>
          <w:szCs w:val="24"/>
        </w:rPr>
      </w:pPr>
      <w:r>
        <w:rPr>
          <w:rFonts w:ascii="Arial" w:hAnsi="Arial"/>
          <w:b/>
          <w:sz w:val="24"/>
        </w:rPr>
        <w:lastRenderedPageBreak/>
        <w:t>Oberflächenveredelungen:</w:t>
      </w:r>
      <w:r>
        <w:rPr>
          <w:rFonts w:ascii="Arial" w:hAnsi="Arial"/>
          <w:sz w:val="24"/>
        </w:rPr>
        <w:t xml:space="preserve"> Poliertes, satiniertes und sandgestrahltes Uhrwerk; polierte und satinierte Ränder; lackierte Karosserie.</w:t>
      </w:r>
    </w:p>
    <w:p w:rsidR="00C664C6" w:rsidRDefault="00C664C6" w:rsidP="00C0476B">
      <w:pPr>
        <w:spacing w:line="276" w:lineRule="auto"/>
        <w:rPr>
          <w:rFonts w:ascii="Arial" w:hAnsi="Arial" w:cs="Arial"/>
          <w:sz w:val="24"/>
          <w:szCs w:val="24"/>
          <w:lang w:val="en-US" w:eastAsia="zh-CN"/>
        </w:rPr>
      </w:pPr>
    </w:p>
    <w:p w:rsidR="0085479D" w:rsidRDefault="0085479D" w:rsidP="0037091B">
      <w:pPr>
        <w:spacing w:after="240"/>
        <w:rPr>
          <w:rFonts w:ascii="Arial" w:hAnsi="Arial" w:cs="Arial"/>
          <w:sz w:val="24"/>
          <w:szCs w:val="24"/>
          <w:lang w:val="en-US" w:eastAsia="zh-CN"/>
        </w:rPr>
      </w:pPr>
    </w:p>
    <w:p w:rsidR="00C047FB" w:rsidRDefault="00C047FB" w:rsidP="0037091B">
      <w:pPr>
        <w:spacing w:after="240"/>
        <w:rPr>
          <w:rFonts w:ascii="Arial" w:hAnsi="Arial" w:cs="Arial"/>
          <w:b/>
          <w:sz w:val="24"/>
          <w:szCs w:val="24"/>
          <w:lang w:val="fr-CH" w:eastAsia="zh-CN"/>
        </w:rPr>
      </w:pPr>
    </w:p>
    <w:p w:rsidR="00C047FB" w:rsidRDefault="00C047FB" w:rsidP="0037091B">
      <w:pPr>
        <w:spacing w:after="240"/>
        <w:rPr>
          <w:rFonts w:ascii="Arial" w:hAnsi="Arial" w:cs="Arial"/>
          <w:b/>
          <w:sz w:val="24"/>
          <w:szCs w:val="24"/>
          <w:lang w:val="fr-CH" w:eastAsia="zh-CN"/>
        </w:rPr>
      </w:pPr>
    </w:p>
    <w:p w:rsidR="00A5589F" w:rsidRDefault="00A5589F" w:rsidP="0037091B">
      <w:pPr>
        <w:spacing w:after="240"/>
        <w:rPr>
          <w:rFonts w:ascii="Arial" w:hAnsi="Arial"/>
          <w:b/>
          <w:sz w:val="24"/>
        </w:rPr>
      </w:pPr>
    </w:p>
    <w:p w:rsidR="00A5589F" w:rsidRDefault="00A5589F" w:rsidP="0037091B">
      <w:pPr>
        <w:spacing w:after="240"/>
        <w:rPr>
          <w:rFonts w:ascii="Arial" w:hAnsi="Arial"/>
          <w:b/>
          <w:sz w:val="24"/>
        </w:rPr>
      </w:pPr>
    </w:p>
    <w:p w:rsidR="00A5589F" w:rsidRDefault="00A5589F" w:rsidP="0037091B">
      <w:pPr>
        <w:spacing w:after="240"/>
        <w:rPr>
          <w:rFonts w:ascii="Arial" w:hAnsi="Arial"/>
          <w:b/>
          <w:sz w:val="24"/>
        </w:rPr>
      </w:pPr>
    </w:p>
    <w:p w:rsidR="00A5589F" w:rsidRDefault="00A5589F" w:rsidP="0037091B">
      <w:pPr>
        <w:spacing w:after="240"/>
        <w:rPr>
          <w:rFonts w:ascii="Arial" w:hAnsi="Arial"/>
          <w:b/>
          <w:sz w:val="24"/>
        </w:rPr>
      </w:pPr>
    </w:p>
    <w:p w:rsidR="00A5589F" w:rsidRDefault="00A5589F" w:rsidP="0037091B">
      <w:pPr>
        <w:spacing w:after="240"/>
        <w:rPr>
          <w:rFonts w:ascii="Arial" w:hAnsi="Arial"/>
          <w:b/>
          <w:sz w:val="24"/>
        </w:rPr>
      </w:pPr>
    </w:p>
    <w:p w:rsidR="00A5589F" w:rsidRDefault="00A5589F" w:rsidP="0037091B">
      <w:pPr>
        <w:spacing w:after="240"/>
        <w:rPr>
          <w:rFonts w:ascii="Arial" w:hAnsi="Arial"/>
          <w:b/>
          <w:sz w:val="24"/>
        </w:rPr>
      </w:pPr>
    </w:p>
    <w:p w:rsidR="00A5589F" w:rsidRDefault="00A5589F" w:rsidP="0037091B">
      <w:pPr>
        <w:spacing w:after="240"/>
        <w:rPr>
          <w:rFonts w:ascii="Arial" w:hAnsi="Arial"/>
          <w:b/>
          <w:sz w:val="24"/>
        </w:rPr>
      </w:pPr>
    </w:p>
    <w:p w:rsidR="00A5589F" w:rsidRDefault="00A5589F" w:rsidP="0037091B">
      <w:pPr>
        <w:spacing w:after="240"/>
        <w:rPr>
          <w:rFonts w:ascii="Arial" w:hAnsi="Arial"/>
          <w:b/>
          <w:sz w:val="24"/>
        </w:rPr>
      </w:pPr>
    </w:p>
    <w:p w:rsidR="00A5589F" w:rsidRDefault="00A5589F" w:rsidP="0037091B">
      <w:pPr>
        <w:spacing w:after="240"/>
        <w:rPr>
          <w:rFonts w:ascii="Arial" w:hAnsi="Arial"/>
          <w:b/>
          <w:sz w:val="24"/>
        </w:rPr>
      </w:pPr>
    </w:p>
    <w:p w:rsidR="00A5589F" w:rsidRDefault="00A5589F" w:rsidP="0037091B">
      <w:pPr>
        <w:spacing w:after="240"/>
        <w:rPr>
          <w:rFonts w:ascii="Arial" w:hAnsi="Arial"/>
          <w:b/>
          <w:sz w:val="24"/>
        </w:rPr>
      </w:pPr>
    </w:p>
    <w:p w:rsidR="00A5589F" w:rsidRDefault="00A5589F" w:rsidP="0037091B">
      <w:pPr>
        <w:spacing w:after="240"/>
        <w:rPr>
          <w:rFonts w:ascii="Arial" w:hAnsi="Arial"/>
          <w:b/>
          <w:sz w:val="24"/>
        </w:rPr>
      </w:pPr>
    </w:p>
    <w:p w:rsidR="00A5589F" w:rsidRDefault="00A5589F" w:rsidP="0037091B">
      <w:pPr>
        <w:spacing w:after="240"/>
        <w:rPr>
          <w:rFonts w:ascii="Arial" w:hAnsi="Arial"/>
          <w:b/>
          <w:sz w:val="24"/>
        </w:rPr>
      </w:pPr>
    </w:p>
    <w:p w:rsidR="00A5589F" w:rsidRDefault="00A5589F" w:rsidP="0037091B">
      <w:pPr>
        <w:spacing w:after="240"/>
        <w:rPr>
          <w:rFonts w:ascii="Arial" w:hAnsi="Arial"/>
          <w:b/>
          <w:sz w:val="24"/>
        </w:rPr>
      </w:pPr>
    </w:p>
    <w:p w:rsidR="00A5589F" w:rsidRDefault="00A5589F" w:rsidP="0037091B">
      <w:pPr>
        <w:spacing w:after="240"/>
        <w:rPr>
          <w:rFonts w:ascii="Arial" w:hAnsi="Arial"/>
          <w:b/>
          <w:sz w:val="24"/>
        </w:rPr>
      </w:pPr>
    </w:p>
    <w:p w:rsidR="00A5589F" w:rsidRDefault="00A5589F" w:rsidP="0037091B">
      <w:pPr>
        <w:spacing w:after="240"/>
        <w:rPr>
          <w:rFonts w:ascii="Arial" w:hAnsi="Arial"/>
          <w:b/>
          <w:sz w:val="24"/>
        </w:rPr>
      </w:pPr>
    </w:p>
    <w:p w:rsidR="00A5589F" w:rsidRDefault="00A5589F" w:rsidP="0037091B">
      <w:pPr>
        <w:spacing w:after="240"/>
        <w:rPr>
          <w:rFonts w:ascii="Arial" w:hAnsi="Arial"/>
          <w:b/>
          <w:sz w:val="24"/>
        </w:rPr>
      </w:pPr>
    </w:p>
    <w:p w:rsidR="00A5589F" w:rsidRDefault="00A5589F" w:rsidP="0037091B">
      <w:pPr>
        <w:spacing w:after="240"/>
        <w:rPr>
          <w:rFonts w:ascii="Arial" w:hAnsi="Arial"/>
          <w:b/>
          <w:sz w:val="24"/>
        </w:rPr>
      </w:pPr>
    </w:p>
    <w:p w:rsidR="00A5589F" w:rsidRDefault="00A5589F" w:rsidP="0037091B">
      <w:pPr>
        <w:spacing w:after="240"/>
        <w:rPr>
          <w:rFonts w:ascii="Arial" w:hAnsi="Arial"/>
          <w:b/>
          <w:sz w:val="24"/>
        </w:rPr>
      </w:pPr>
    </w:p>
    <w:p w:rsidR="00A5589F" w:rsidRDefault="00A5589F" w:rsidP="0037091B">
      <w:pPr>
        <w:spacing w:after="240"/>
        <w:rPr>
          <w:rFonts w:ascii="Arial" w:hAnsi="Arial"/>
          <w:b/>
          <w:sz w:val="24"/>
        </w:rPr>
      </w:pPr>
    </w:p>
    <w:p w:rsidR="0037091B" w:rsidRPr="00D41BA7" w:rsidRDefault="0085479D" w:rsidP="0037091B">
      <w:pPr>
        <w:spacing w:after="240"/>
        <w:rPr>
          <w:rFonts w:ascii="Arial" w:hAnsi="Arial" w:cs="Arial"/>
          <w:b/>
          <w:sz w:val="24"/>
          <w:szCs w:val="24"/>
        </w:rPr>
      </w:pPr>
      <w:r>
        <w:rPr>
          <w:rFonts w:ascii="Arial" w:hAnsi="Arial"/>
          <w:b/>
          <w:sz w:val="24"/>
        </w:rPr>
        <w:lastRenderedPageBreak/>
        <w:t>Über den Designer Eric Meyer</w:t>
      </w:r>
    </w:p>
    <w:p w:rsidR="00C047FB" w:rsidRPr="00C047FB" w:rsidRDefault="00C047FB" w:rsidP="00C047FB">
      <w:pPr>
        <w:spacing w:before="100" w:beforeAutospacing="1" w:after="100" w:afterAutospacing="1" w:line="240" w:lineRule="auto"/>
        <w:rPr>
          <w:rFonts w:ascii="Arial" w:hAnsi="Arial" w:cs="Arial"/>
          <w:sz w:val="24"/>
          <w:szCs w:val="24"/>
        </w:rPr>
      </w:pPr>
      <w:r>
        <w:rPr>
          <w:rFonts w:ascii="Arial" w:hAnsi="Arial"/>
          <w:sz w:val="24"/>
        </w:rPr>
        <w:t>Eric Meyer entwirft und entwickelt Produkte für verschiedene Industriezweige.</w:t>
      </w:r>
      <w:r>
        <w:rPr>
          <w:rFonts w:ascii="Arial" w:hAnsi="Arial"/>
          <w:sz w:val="24"/>
        </w:rPr>
        <w:br/>
        <w:t>Sein in der Schweiz ansässiges Atelier zeichnet sich durch seine herausragende Innovationskraft im Design sowie durch seine ästhetische und technische Expertise aus, angetrieben von einer tiefen Leidenschaft für das Experimentieren.</w:t>
      </w:r>
    </w:p>
    <w:p w:rsidR="00C047FB" w:rsidRPr="00C047FB" w:rsidRDefault="00C047FB" w:rsidP="00C047FB">
      <w:pPr>
        <w:spacing w:before="100" w:beforeAutospacing="1" w:after="100" w:afterAutospacing="1" w:line="240" w:lineRule="auto"/>
        <w:rPr>
          <w:rFonts w:ascii="Arial" w:hAnsi="Arial" w:cs="Arial"/>
          <w:sz w:val="24"/>
          <w:szCs w:val="24"/>
        </w:rPr>
      </w:pPr>
      <w:r>
        <w:rPr>
          <w:rFonts w:ascii="Arial" w:hAnsi="Arial"/>
          <w:sz w:val="24"/>
        </w:rPr>
        <w:t>Das Studio arbeitet an einer breiten Palette von Produkten, darunter Uhren, einzigartige Uhrmacherkunstwerke, Interior Design und Industrieprodukte.</w:t>
      </w:r>
    </w:p>
    <w:p w:rsidR="00C047FB" w:rsidRPr="00C047FB" w:rsidRDefault="00C047FB" w:rsidP="00C047FB">
      <w:pPr>
        <w:spacing w:before="100" w:beforeAutospacing="1" w:after="100" w:afterAutospacing="1" w:line="240" w:lineRule="auto"/>
        <w:rPr>
          <w:rFonts w:ascii="Arial" w:hAnsi="Arial" w:cs="Arial"/>
          <w:sz w:val="24"/>
          <w:szCs w:val="24"/>
        </w:rPr>
      </w:pPr>
      <w:r>
        <w:rPr>
          <w:rFonts w:ascii="Arial" w:hAnsi="Arial"/>
          <w:sz w:val="24"/>
        </w:rPr>
        <w:t>Seine Liebe zur Bildhauerei und Malerei bietet ihm eine einzigartige Inspirationsquelle, bereichert durch sein Wissen und seine Leidenschaft für die schönen Künste.</w:t>
      </w:r>
    </w:p>
    <w:p w:rsidR="00C047FB" w:rsidRDefault="00C047FB" w:rsidP="00C047FB">
      <w:pPr>
        <w:spacing w:before="100" w:beforeAutospacing="1" w:after="100" w:afterAutospacing="1" w:line="240" w:lineRule="auto"/>
        <w:rPr>
          <w:rFonts w:ascii="Arial" w:hAnsi="Arial"/>
          <w:sz w:val="24"/>
        </w:rPr>
      </w:pPr>
      <w:r>
        <w:rPr>
          <w:rFonts w:ascii="Arial" w:hAnsi="Arial"/>
          <w:sz w:val="24"/>
        </w:rPr>
        <w:t xml:space="preserve">Im Laufe seiner Karriere hat Eric zahlreiche preisgekrönte Produkte entworfen und langfristige Partnerschaften mit renommierten internationalen Herstellern wie Nespresso, Swatch Group, Rolex, MB&amp;F, </w:t>
      </w:r>
      <w:proofErr w:type="spellStart"/>
      <w:r>
        <w:rPr>
          <w:rFonts w:ascii="Arial" w:hAnsi="Arial"/>
          <w:sz w:val="24"/>
        </w:rPr>
        <w:t>L’Epée</w:t>
      </w:r>
      <w:proofErr w:type="spellEnd"/>
      <w:r>
        <w:rPr>
          <w:rFonts w:ascii="Arial" w:hAnsi="Arial"/>
          <w:sz w:val="24"/>
        </w:rPr>
        <w:t xml:space="preserve"> 1839 und vielen anderen etabliert.</w:t>
      </w:r>
    </w:p>
    <w:p w:rsidR="00A5589F" w:rsidRDefault="00A5589F" w:rsidP="00C047FB">
      <w:pPr>
        <w:spacing w:before="100" w:beforeAutospacing="1" w:after="100" w:afterAutospacing="1" w:line="240" w:lineRule="auto"/>
        <w:rPr>
          <w:rFonts w:ascii="Arial" w:hAnsi="Arial" w:cs="Arial"/>
          <w:sz w:val="24"/>
          <w:szCs w:val="24"/>
        </w:rPr>
      </w:pPr>
    </w:p>
    <w:p w:rsidR="00A5589F" w:rsidRDefault="00A5589F" w:rsidP="00C047FB">
      <w:pPr>
        <w:spacing w:before="100" w:beforeAutospacing="1" w:after="100" w:afterAutospacing="1" w:line="240" w:lineRule="auto"/>
        <w:rPr>
          <w:rFonts w:ascii="Arial" w:hAnsi="Arial" w:cs="Arial"/>
          <w:sz w:val="24"/>
          <w:szCs w:val="24"/>
        </w:rPr>
      </w:pPr>
    </w:p>
    <w:p w:rsidR="00A5589F" w:rsidRDefault="00A5589F" w:rsidP="00C047FB">
      <w:pPr>
        <w:spacing w:before="100" w:beforeAutospacing="1" w:after="100" w:afterAutospacing="1" w:line="240" w:lineRule="auto"/>
        <w:rPr>
          <w:rFonts w:ascii="Arial" w:hAnsi="Arial" w:cs="Arial"/>
          <w:sz w:val="24"/>
          <w:szCs w:val="24"/>
        </w:rPr>
      </w:pPr>
    </w:p>
    <w:p w:rsidR="00A5589F" w:rsidRDefault="00A5589F" w:rsidP="00C047FB">
      <w:pPr>
        <w:spacing w:before="100" w:beforeAutospacing="1" w:after="100" w:afterAutospacing="1" w:line="240" w:lineRule="auto"/>
        <w:rPr>
          <w:rFonts w:ascii="Arial" w:hAnsi="Arial" w:cs="Arial"/>
          <w:sz w:val="24"/>
          <w:szCs w:val="24"/>
        </w:rPr>
      </w:pPr>
    </w:p>
    <w:p w:rsidR="00A5589F" w:rsidRDefault="00A5589F" w:rsidP="00C047FB">
      <w:pPr>
        <w:spacing w:before="100" w:beforeAutospacing="1" w:after="100" w:afterAutospacing="1" w:line="240" w:lineRule="auto"/>
        <w:rPr>
          <w:rFonts w:ascii="Arial" w:hAnsi="Arial" w:cs="Arial"/>
          <w:sz w:val="24"/>
          <w:szCs w:val="24"/>
        </w:rPr>
      </w:pPr>
    </w:p>
    <w:p w:rsidR="00A5589F" w:rsidRDefault="00A5589F" w:rsidP="00C047FB">
      <w:pPr>
        <w:spacing w:before="100" w:beforeAutospacing="1" w:after="100" w:afterAutospacing="1" w:line="240" w:lineRule="auto"/>
        <w:rPr>
          <w:rFonts w:ascii="Arial" w:hAnsi="Arial" w:cs="Arial"/>
          <w:sz w:val="24"/>
          <w:szCs w:val="24"/>
        </w:rPr>
      </w:pPr>
    </w:p>
    <w:p w:rsidR="00A5589F" w:rsidRDefault="00A5589F" w:rsidP="00C047FB">
      <w:pPr>
        <w:spacing w:before="100" w:beforeAutospacing="1" w:after="100" w:afterAutospacing="1" w:line="240" w:lineRule="auto"/>
        <w:rPr>
          <w:rFonts w:ascii="Arial" w:hAnsi="Arial" w:cs="Arial"/>
          <w:sz w:val="24"/>
          <w:szCs w:val="24"/>
        </w:rPr>
      </w:pPr>
    </w:p>
    <w:p w:rsidR="00A5589F" w:rsidRDefault="00A5589F" w:rsidP="00C047FB">
      <w:pPr>
        <w:spacing w:before="100" w:beforeAutospacing="1" w:after="100" w:afterAutospacing="1" w:line="240" w:lineRule="auto"/>
        <w:rPr>
          <w:rFonts w:ascii="Arial" w:hAnsi="Arial" w:cs="Arial"/>
          <w:sz w:val="24"/>
          <w:szCs w:val="24"/>
        </w:rPr>
      </w:pPr>
    </w:p>
    <w:p w:rsidR="00A5589F" w:rsidRDefault="00A5589F" w:rsidP="00C047FB">
      <w:pPr>
        <w:spacing w:before="100" w:beforeAutospacing="1" w:after="100" w:afterAutospacing="1" w:line="240" w:lineRule="auto"/>
        <w:rPr>
          <w:rFonts w:ascii="Arial" w:hAnsi="Arial" w:cs="Arial"/>
          <w:sz w:val="24"/>
          <w:szCs w:val="24"/>
        </w:rPr>
      </w:pPr>
    </w:p>
    <w:p w:rsidR="00A5589F" w:rsidRDefault="00A5589F" w:rsidP="00C047FB">
      <w:pPr>
        <w:spacing w:before="100" w:beforeAutospacing="1" w:after="100" w:afterAutospacing="1" w:line="240" w:lineRule="auto"/>
        <w:rPr>
          <w:rFonts w:ascii="Arial" w:hAnsi="Arial" w:cs="Arial"/>
          <w:sz w:val="24"/>
          <w:szCs w:val="24"/>
        </w:rPr>
      </w:pPr>
    </w:p>
    <w:p w:rsidR="00A5589F" w:rsidRDefault="00A5589F" w:rsidP="00C047FB">
      <w:pPr>
        <w:spacing w:before="100" w:beforeAutospacing="1" w:after="100" w:afterAutospacing="1" w:line="240" w:lineRule="auto"/>
        <w:rPr>
          <w:rFonts w:ascii="Arial" w:hAnsi="Arial" w:cs="Arial"/>
          <w:sz w:val="24"/>
          <w:szCs w:val="24"/>
        </w:rPr>
      </w:pPr>
    </w:p>
    <w:p w:rsidR="00A5589F" w:rsidRDefault="00A5589F" w:rsidP="00C047FB">
      <w:pPr>
        <w:spacing w:before="100" w:beforeAutospacing="1" w:after="100" w:afterAutospacing="1" w:line="240" w:lineRule="auto"/>
        <w:rPr>
          <w:rFonts w:ascii="Arial" w:hAnsi="Arial" w:cs="Arial"/>
          <w:sz w:val="24"/>
          <w:szCs w:val="24"/>
        </w:rPr>
      </w:pPr>
    </w:p>
    <w:p w:rsidR="00A5589F" w:rsidRDefault="00A5589F" w:rsidP="00C047FB">
      <w:pPr>
        <w:spacing w:before="100" w:beforeAutospacing="1" w:after="100" w:afterAutospacing="1" w:line="240" w:lineRule="auto"/>
        <w:rPr>
          <w:rFonts w:ascii="Arial" w:hAnsi="Arial" w:cs="Arial"/>
          <w:sz w:val="24"/>
          <w:szCs w:val="24"/>
        </w:rPr>
      </w:pPr>
    </w:p>
    <w:p w:rsidR="00A5589F" w:rsidRDefault="00A5589F" w:rsidP="00C047FB">
      <w:pPr>
        <w:spacing w:before="100" w:beforeAutospacing="1" w:after="100" w:afterAutospacing="1" w:line="240" w:lineRule="auto"/>
        <w:rPr>
          <w:rFonts w:ascii="Arial" w:hAnsi="Arial" w:cs="Arial"/>
          <w:sz w:val="24"/>
          <w:szCs w:val="24"/>
        </w:rPr>
      </w:pPr>
    </w:p>
    <w:p w:rsidR="00A5589F" w:rsidRDefault="00A5589F" w:rsidP="00C047FB">
      <w:pPr>
        <w:spacing w:before="100" w:beforeAutospacing="1" w:after="100" w:afterAutospacing="1" w:line="240" w:lineRule="auto"/>
        <w:rPr>
          <w:rFonts w:ascii="Arial" w:hAnsi="Arial" w:cs="Arial"/>
          <w:sz w:val="24"/>
          <w:szCs w:val="24"/>
        </w:rPr>
      </w:pPr>
    </w:p>
    <w:p w:rsidR="00A5589F" w:rsidRPr="00D16E1E" w:rsidRDefault="00A5589F" w:rsidP="00A5589F">
      <w:pPr>
        <w:jc w:val="center"/>
        <w:rPr>
          <w:rFonts w:ascii="Arial" w:eastAsia="Calibri" w:hAnsi="Arial" w:cs="Arial"/>
          <w:b/>
          <w:bCs/>
          <w:sz w:val="28"/>
          <w:szCs w:val="20"/>
        </w:rPr>
      </w:pPr>
      <w:r w:rsidRPr="00D16E1E">
        <w:rPr>
          <w:rFonts w:ascii="Arial" w:eastAsia="Calibri" w:hAnsi="Arial" w:cs="Arial"/>
          <w:b/>
          <w:sz w:val="28"/>
          <w:szCs w:val="20"/>
          <w:lang w:bidi="de-DE"/>
        </w:rPr>
        <w:lastRenderedPageBreak/>
        <w:t>L'EPEE 1839</w:t>
      </w:r>
      <w:r w:rsidRPr="00D16E1E">
        <w:rPr>
          <w:rFonts w:ascii="Arial" w:eastAsia="Calibri" w:hAnsi="Arial" w:cs="Arial"/>
          <w:b/>
          <w:sz w:val="28"/>
          <w:szCs w:val="20"/>
          <w:lang w:bidi="de-DE"/>
        </w:rPr>
        <w:br/>
        <w:t>DIE FÜHRENDE GROSSUHREN- MANUFAKTUR DER SCHWEIZ</w:t>
      </w:r>
    </w:p>
    <w:p w:rsidR="00A5589F" w:rsidRPr="00D16E1E" w:rsidRDefault="00A5589F" w:rsidP="00A5589F">
      <w:pPr>
        <w:jc w:val="center"/>
        <w:rPr>
          <w:rFonts w:ascii="Arial" w:eastAsia="Calibri" w:hAnsi="Arial" w:cs="Arial"/>
          <w:b/>
          <w:bCs/>
          <w:i/>
          <w:iCs/>
          <w:sz w:val="28"/>
          <w:szCs w:val="20"/>
        </w:rPr>
      </w:pPr>
    </w:p>
    <w:p w:rsidR="00A5589F" w:rsidRPr="00D16E1E" w:rsidRDefault="00A5589F" w:rsidP="00A5589F">
      <w:pPr>
        <w:jc w:val="both"/>
        <w:rPr>
          <w:rFonts w:ascii="Arial" w:hAnsi="Arial" w:cs="Arial"/>
        </w:rPr>
      </w:pPr>
      <w:proofErr w:type="spellStart"/>
      <w:r w:rsidRPr="00D16E1E">
        <w:rPr>
          <w:rFonts w:ascii="Arial" w:eastAsia="Arial" w:hAnsi="Arial" w:cs="Arial"/>
          <w:lang w:bidi="de-DE"/>
        </w:rPr>
        <w:t>L'Epée</w:t>
      </w:r>
      <w:proofErr w:type="spellEnd"/>
      <w:r w:rsidRPr="00D16E1E">
        <w:rPr>
          <w:rFonts w:ascii="Arial" w:eastAsia="Arial" w:hAnsi="Arial" w:cs="Arial"/>
          <w:lang w:bidi="de-DE"/>
        </w:rPr>
        <w:t xml:space="preserve"> 1839 ist seit 185 Jahren eine bedeutende Uhrenmanufaktur. Heute ist sie die einzige Manufaktur in der Schweiz, die sich auf die Produktion von hochwertigen Großuhren spezialisiert hat. Das 1839 von Auguste </w:t>
      </w:r>
      <w:proofErr w:type="spellStart"/>
      <w:r w:rsidRPr="00D16E1E">
        <w:rPr>
          <w:rFonts w:ascii="Arial" w:eastAsia="Arial" w:hAnsi="Arial" w:cs="Arial"/>
          <w:lang w:bidi="de-DE"/>
        </w:rPr>
        <w:t>L’Epée</w:t>
      </w:r>
      <w:proofErr w:type="spellEnd"/>
      <w:r w:rsidRPr="00D16E1E">
        <w:rPr>
          <w:rFonts w:ascii="Arial" w:eastAsia="Arial" w:hAnsi="Arial" w:cs="Arial"/>
          <w:lang w:bidi="de-DE"/>
        </w:rPr>
        <w:t xml:space="preserve"> in der Nähe von Besançon (Frankreich) gegründete Haus konzentrierte sich ursprünglich auf die Herstellung von Spieluhren und Uhrbauteilen. Schon zu diesem Zeitpunkt war die Marke ein Synonym für vollständig handgefertigte Stücke.</w:t>
      </w:r>
    </w:p>
    <w:p w:rsidR="00A5589F" w:rsidRPr="00D16E1E" w:rsidRDefault="00A5589F" w:rsidP="00A5589F">
      <w:pPr>
        <w:jc w:val="both"/>
        <w:rPr>
          <w:rFonts w:ascii="Arial" w:hAnsi="Arial" w:cs="Arial"/>
        </w:rPr>
      </w:pPr>
      <w:r w:rsidRPr="00D16E1E">
        <w:rPr>
          <w:rFonts w:ascii="Arial" w:eastAsia="Arial" w:hAnsi="Arial" w:cs="Arial"/>
          <w:lang w:bidi="de-DE"/>
        </w:rPr>
        <w:t xml:space="preserve">Ab 1850 wurde die Manufaktur führend in der Herstellung von Hemmungen und begann mit der Entwicklung von Spezialregulatoren für Wecker, Tischuhren und Spieluhren. Sie erlangte große Anerkennung und meldete zahlreiche Patente für spezielle Hemmungen an, insbesondere für die Verwendung in ihren Antiklopf-, Auto-Start- und </w:t>
      </w:r>
      <w:proofErr w:type="spellStart"/>
      <w:r w:rsidRPr="00D16E1E">
        <w:rPr>
          <w:rFonts w:ascii="Arial" w:eastAsia="Arial" w:hAnsi="Arial" w:cs="Arial"/>
          <w:lang w:bidi="de-DE"/>
        </w:rPr>
        <w:t>Konstantkraft</w:t>
      </w:r>
      <w:proofErr w:type="spellEnd"/>
      <w:r w:rsidRPr="00D16E1E">
        <w:rPr>
          <w:rFonts w:ascii="Arial" w:eastAsia="Arial" w:hAnsi="Arial" w:cs="Arial"/>
          <w:lang w:bidi="de-DE"/>
        </w:rPr>
        <w:t xml:space="preserve">-Systemen. </w:t>
      </w:r>
      <w:proofErr w:type="spellStart"/>
      <w:r w:rsidRPr="00D16E1E">
        <w:rPr>
          <w:rFonts w:ascii="Arial" w:eastAsia="Arial" w:hAnsi="Arial" w:cs="Arial"/>
          <w:lang w:bidi="de-DE"/>
        </w:rPr>
        <w:t>L'Epée</w:t>
      </w:r>
      <w:proofErr w:type="spellEnd"/>
      <w:r w:rsidRPr="00D16E1E">
        <w:rPr>
          <w:rFonts w:ascii="Arial" w:eastAsia="Arial" w:hAnsi="Arial" w:cs="Arial"/>
          <w:lang w:bidi="de-DE"/>
        </w:rPr>
        <w:t xml:space="preserve"> 1839 wurde zum Hauptlieferanten mehrerer berühmter Uhrmacher und gewann zahlreiche Goldmedaillen auf Weltausstellungen.</w:t>
      </w:r>
    </w:p>
    <w:p w:rsidR="00A5589F" w:rsidRPr="00D16E1E" w:rsidRDefault="00A5589F" w:rsidP="00A5589F">
      <w:pPr>
        <w:jc w:val="both"/>
        <w:rPr>
          <w:rFonts w:ascii="Arial" w:hAnsi="Arial" w:cs="Arial"/>
        </w:rPr>
      </w:pPr>
      <w:r w:rsidRPr="00D16E1E">
        <w:rPr>
          <w:rFonts w:ascii="Arial" w:eastAsia="Arial" w:hAnsi="Arial" w:cs="Arial"/>
          <w:lang w:bidi="de-DE"/>
        </w:rPr>
        <w:t xml:space="preserve">Im 20. Jahrhundert verdankte das Unternehmen seinen Erfolg vor allem seinen bemerkenswerten Reiseuhren. Viele verbinden die Marke </w:t>
      </w:r>
      <w:proofErr w:type="spellStart"/>
      <w:r w:rsidRPr="00D16E1E">
        <w:rPr>
          <w:rFonts w:ascii="Arial" w:eastAsia="Arial" w:hAnsi="Arial" w:cs="Arial"/>
          <w:lang w:bidi="de-DE"/>
        </w:rPr>
        <w:t>L'Epée</w:t>
      </w:r>
      <w:proofErr w:type="spellEnd"/>
      <w:r w:rsidRPr="00D16E1E">
        <w:rPr>
          <w:rFonts w:ascii="Arial" w:eastAsia="Arial" w:hAnsi="Arial" w:cs="Arial"/>
          <w:lang w:bidi="de-DE"/>
        </w:rPr>
        <w:t xml:space="preserve"> 1839 mit einflussreichen Persönlichkeiten und Personen in Machtpositionen: Tatsächlich verschenkten Mitglieder der französischen Regierung oft Uhren der Manufaktur an ihre vornehmen Gäste. Als das Überschallflugzeug Concorde 1976 seinen kommerziellen Flugbetrieb aufnahm, stattete </w:t>
      </w:r>
      <w:proofErr w:type="spellStart"/>
      <w:r w:rsidRPr="00D16E1E">
        <w:rPr>
          <w:rFonts w:ascii="Arial" w:eastAsia="Arial" w:hAnsi="Arial" w:cs="Arial"/>
          <w:lang w:bidi="de-DE"/>
        </w:rPr>
        <w:t>L'Epée</w:t>
      </w:r>
      <w:proofErr w:type="spellEnd"/>
      <w:r w:rsidRPr="00D16E1E">
        <w:rPr>
          <w:rFonts w:ascii="Arial" w:eastAsia="Arial" w:hAnsi="Arial" w:cs="Arial"/>
          <w:lang w:bidi="de-DE"/>
        </w:rPr>
        <w:t xml:space="preserve"> 1839 die Kabinen mit Wanduhren aus, die den Passagieren die Zeit anzeigten. 1994 stellte die Marke ihre Vorliebe für Herausforderungen unter Beweis, indem sie die größte Pendeluhr der Welt, den „Giant Regulator“, konstruierte, der im </w:t>
      </w:r>
      <w:r w:rsidRPr="00D16E1E">
        <w:rPr>
          <w:rFonts w:ascii="Arial" w:eastAsia="Arial" w:hAnsi="Arial" w:cs="Arial"/>
          <w:i/>
          <w:lang w:bidi="de-DE"/>
        </w:rPr>
        <w:t>Guinness-Buch der Rekorde</w:t>
      </w:r>
      <w:r w:rsidRPr="00D16E1E">
        <w:rPr>
          <w:rFonts w:ascii="Arial" w:eastAsia="Arial" w:hAnsi="Arial" w:cs="Arial"/>
          <w:lang w:bidi="de-DE"/>
        </w:rPr>
        <w:t xml:space="preserve"> aufgeführt ist.</w:t>
      </w:r>
    </w:p>
    <w:p w:rsidR="00A5589F" w:rsidRPr="00D16E1E" w:rsidRDefault="00A5589F" w:rsidP="00A5589F">
      <w:pPr>
        <w:contextualSpacing/>
        <w:jc w:val="both"/>
        <w:rPr>
          <w:rFonts w:ascii="Arial" w:hAnsi="Arial" w:cs="Arial"/>
        </w:rPr>
      </w:pPr>
      <w:bookmarkStart w:id="0" w:name="_Hlk168385837"/>
      <w:r w:rsidRPr="00D16E1E">
        <w:rPr>
          <w:rFonts w:ascii="Arial" w:eastAsia="Arial" w:hAnsi="Arial" w:cs="Arial"/>
          <w:lang w:bidi="de-DE"/>
        </w:rPr>
        <w:t xml:space="preserve">Heute hat </w:t>
      </w:r>
      <w:proofErr w:type="spellStart"/>
      <w:r w:rsidRPr="00D16E1E">
        <w:rPr>
          <w:rFonts w:ascii="Arial" w:eastAsia="Arial" w:hAnsi="Arial" w:cs="Arial"/>
          <w:lang w:bidi="de-DE"/>
        </w:rPr>
        <w:t>L'Epée</w:t>
      </w:r>
      <w:proofErr w:type="spellEnd"/>
      <w:r w:rsidRPr="00D16E1E">
        <w:rPr>
          <w:rFonts w:ascii="Arial" w:eastAsia="Arial" w:hAnsi="Arial" w:cs="Arial"/>
          <w:lang w:bidi="de-DE"/>
        </w:rPr>
        <w:t xml:space="preserve"> 1839 seinen Sitz im Schweizer Jura (Delémont) und steht unter der Leitung von CEO Arnaud Nicolas. Die Manufaktur hält dieses unglaubliche Know-how nach wie vor aufrecht und kreiert mit Leidenschaft einzigartige Uhrenskulpturen, die vollständig im eigenen Haus gefertigt werden.</w:t>
      </w:r>
    </w:p>
    <w:p w:rsidR="00A5589F" w:rsidRPr="00D16E1E" w:rsidRDefault="00A5589F" w:rsidP="00A5589F">
      <w:pPr>
        <w:contextualSpacing/>
        <w:jc w:val="both"/>
        <w:rPr>
          <w:rFonts w:ascii="Arial" w:hAnsi="Arial" w:cs="Arial"/>
        </w:rPr>
      </w:pPr>
    </w:p>
    <w:p w:rsidR="00A5589F" w:rsidRPr="00D16E1E" w:rsidRDefault="00A5589F" w:rsidP="00A5589F">
      <w:pPr>
        <w:contextualSpacing/>
        <w:jc w:val="both"/>
        <w:rPr>
          <w:rFonts w:ascii="Arial" w:hAnsi="Arial" w:cs="Arial"/>
        </w:rPr>
      </w:pPr>
      <w:r w:rsidRPr="00D16E1E">
        <w:rPr>
          <w:rFonts w:ascii="Arial" w:eastAsia="Arial" w:hAnsi="Arial" w:cs="Arial"/>
          <w:lang w:bidi="de-DE"/>
        </w:rPr>
        <w:t xml:space="preserve">Die technische Leistungsfähigkeit, die Kombination aus Form und Funktion, die langen Gangreserven und die bemerkenswerten </w:t>
      </w:r>
      <w:proofErr w:type="spellStart"/>
      <w:r w:rsidRPr="00D16E1E">
        <w:rPr>
          <w:rFonts w:ascii="Arial" w:eastAsia="Arial" w:hAnsi="Arial" w:cs="Arial"/>
          <w:lang w:bidi="de-DE"/>
        </w:rPr>
        <w:t>Finissierungen</w:t>
      </w:r>
      <w:proofErr w:type="spellEnd"/>
      <w:r w:rsidRPr="00D16E1E">
        <w:rPr>
          <w:rFonts w:ascii="Arial" w:eastAsia="Arial" w:hAnsi="Arial" w:cs="Arial"/>
          <w:lang w:bidi="de-DE"/>
        </w:rPr>
        <w:t xml:space="preserve"> ihrer Uhren gehören heute zu den Markenzeichen des Hauses.</w:t>
      </w:r>
    </w:p>
    <w:p w:rsidR="00A5589F" w:rsidRPr="00D16E1E" w:rsidRDefault="00A5589F" w:rsidP="00A5589F">
      <w:pPr>
        <w:contextualSpacing/>
        <w:jc w:val="both"/>
        <w:rPr>
          <w:rFonts w:ascii="Arial" w:hAnsi="Arial" w:cs="Arial"/>
        </w:rPr>
      </w:pPr>
    </w:p>
    <w:p w:rsidR="00A5589F" w:rsidRPr="00D16E1E" w:rsidRDefault="00A5589F" w:rsidP="00A5589F">
      <w:pPr>
        <w:contextualSpacing/>
        <w:jc w:val="both"/>
        <w:rPr>
          <w:rFonts w:ascii="Arial" w:hAnsi="Arial" w:cs="Arial"/>
        </w:rPr>
      </w:pPr>
      <w:r w:rsidRPr="00D16E1E">
        <w:rPr>
          <w:rFonts w:ascii="Arial" w:eastAsia="Arial" w:hAnsi="Arial" w:cs="Arial"/>
          <w:lang w:bidi="de-DE"/>
        </w:rPr>
        <w:t xml:space="preserve">2023 gewinnt </w:t>
      </w:r>
      <w:proofErr w:type="spellStart"/>
      <w:r w:rsidRPr="00D16E1E">
        <w:rPr>
          <w:rFonts w:ascii="Arial" w:eastAsia="Arial" w:hAnsi="Arial" w:cs="Arial"/>
          <w:lang w:bidi="de-DE"/>
        </w:rPr>
        <w:t>L'Epée</w:t>
      </w:r>
      <w:proofErr w:type="spellEnd"/>
      <w:r w:rsidRPr="00D16E1E">
        <w:rPr>
          <w:rFonts w:ascii="Arial" w:eastAsia="Arial" w:hAnsi="Arial" w:cs="Arial"/>
          <w:lang w:bidi="de-DE"/>
        </w:rPr>
        <w:t xml:space="preserve"> 1839 den Grand Prix de </w:t>
      </w:r>
      <w:proofErr w:type="spellStart"/>
      <w:r w:rsidRPr="00D16E1E">
        <w:rPr>
          <w:rFonts w:ascii="Arial" w:eastAsia="Arial" w:hAnsi="Arial" w:cs="Arial"/>
          <w:lang w:bidi="de-DE"/>
        </w:rPr>
        <w:t>L'Horlogerie</w:t>
      </w:r>
      <w:proofErr w:type="spellEnd"/>
      <w:r w:rsidRPr="00D16E1E">
        <w:rPr>
          <w:rFonts w:ascii="Arial" w:eastAsia="Arial" w:hAnsi="Arial" w:cs="Arial"/>
          <w:lang w:bidi="de-DE"/>
        </w:rPr>
        <w:t xml:space="preserve"> de Genève (GPHG) in der Kategorie „Mechanische Uhr“ mit der Time Fast II in Chrom, einer kreativen und technischen Herausforderung.</w:t>
      </w:r>
      <w:bookmarkEnd w:id="0"/>
    </w:p>
    <w:p w:rsidR="00A5589F" w:rsidRPr="00D16E1E" w:rsidRDefault="00A5589F" w:rsidP="00A5589F">
      <w:pPr>
        <w:contextualSpacing/>
        <w:jc w:val="both"/>
        <w:rPr>
          <w:rFonts w:ascii="Arial" w:hAnsi="Arial" w:cs="Arial"/>
        </w:rPr>
      </w:pPr>
    </w:p>
    <w:p w:rsidR="00A5589F" w:rsidRPr="00D16E1E" w:rsidRDefault="00A5589F" w:rsidP="00A5589F">
      <w:pPr>
        <w:jc w:val="both"/>
        <w:rPr>
          <w:rFonts w:ascii="Arial" w:hAnsi="Arial" w:cs="Arial"/>
          <w:i/>
        </w:rPr>
      </w:pPr>
      <w:r w:rsidRPr="00D16E1E">
        <w:rPr>
          <w:rFonts w:ascii="Arial" w:eastAsia="Arial" w:hAnsi="Arial" w:cs="Arial"/>
          <w:i/>
          <w:lang w:bidi="de-DE"/>
        </w:rPr>
        <w:t xml:space="preserve">Die Kollektionen von </w:t>
      </w:r>
      <w:proofErr w:type="spellStart"/>
      <w:r w:rsidRPr="00D16E1E">
        <w:rPr>
          <w:rFonts w:ascii="Arial" w:eastAsia="Arial" w:hAnsi="Arial" w:cs="Arial"/>
          <w:i/>
          <w:lang w:bidi="de-DE"/>
        </w:rPr>
        <w:t>L'Epée</w:t>
      </w:r>
      <w:proofErr w:type="spellEnd"/>
      <w:r w:rsidRPr="00D16E1E">
        <w:rPr>
          <w:rFonts w:ascii="Arial" w:eastAsia="Arial" w:hAnsi="Arial" w:cs="Arial"/>
          <w:i/>
          <w:lang w:bidi="de-DE"/>
        </w:rPr>
        <w:t xml:space="preserve"> 1839 konzentrieren sich auf drei Themen:</w:t>
      </w:r>
    </w:p>
    <w:p w:rsidR="00A5589F" w:rsidRPr="00D16E1E" w:rsidRDefault="00A5589F" w:rsidP="00A5589F">
      <w:pPr>
        <w:jc w:val="both"/>
        <w:rPr>
          <w:rFonts w:ascii="Arial" w:hAnsi="Arial" w:cs="Arial"/>
        </w:rPr>
      </w:pPr>
      <w:r w:rsidRPr="00D16E1E">
        <w:rPr>
          <w:rFonts w:ascii="Arial" w:eastAsia="Arial" w:hAnsi="Arial" w:cs="Arial"/>
          <w:lang w:bidi="de-DE"/>
        </w:rPr>
        <w:t>Kreative Kunst – an erster Stelle stehen kunstvolle Stücke, die manchmal in Zusammenarbeit mit externen Designern als gemeinsame Kreation entwickelt werden. Diese Uhren überraschen, inspirieren oder schockieren sogar den erfahrensten Sammler. Sie sind für all jene gedacht, die bewusst oder unbewusst nach außergewöhnlichen Objekten suchen.</w:t>
      </w:r>
    </w:p>
    <w:p w:rsidR="00A5589F" w:rsidRPr="00D16E1E" w:rsidRDefault="00A5589F" w:rsidP="00A5589F">
      <w:pPr>
        <w:jc w:val="both"/>
        <w:rPr>
          <w:rFonts w:ascii="Arial" w:hAnsi="Arial" w:cs="Arial"/>
        </w:rPr>
      </w:pPr>
    </w:p>
    <w:p w:rsidR="00A5589F" w:rsidRPr="00D16E1E" w:rsidRDefault="00A5589F" w:rsidP="00A5589F">
      <w:pPr>
        <w:jc w:val="both"/>
        <w:rPr>
          <w:rFonts w:ascii="Arial" w:hAnsi="Arial" w:cs="Arial"/>
        </w:rPr>
      </w:pPr>
      <w:r w:rsidRPr="00D16E1E">
        <w:rPr>
          <w:rFonts w:ascii="Arial" w:eastAsia="Arial" w:hAnsi="Arial" w:cs="Arial"/>
          <w:lang w:bidi="de-DE"/>
        </w:rPr>
        <w:lastRenderedPageBreak/>
        <w:t xml:space="preserve">Zeitgenössische Zeitmesser – technische Kreationen mit zeitgenössischem Design (Le </w:t>
      </w:r>
      <w:proofErr w:type="spellStart"/>
      <w:r w:rsidRPr="00D16E1E">
        <w:rPr>
          <w:rFonts w:ascii="Arial" w:eastAsia="Arial" w:hAnsi="Arial" w:cs="Arial"/>
          <w:lang w:bidi="de-DE"/>
        </w:rPr>
        <w:t>Duel</w:t>
      </w:r>
      <w:proofErr w:type="spellEnd"/>
      <w:r w:rsidRPr="00D16E1E">
        <w:rPr>
          <w:rFonts w:ascii="Arial" w:eastAsia="Arial" w:hAnsi="Arial" w:cs="Arial"/>
          <w:lang w:bidi="de-DE"/>
        </w:rPr>
        <w:t xml:space="preserve">, </w:t>
      </w:r>
      <w:proofErr w:type="spellStart"/>
      <w:r w:rsidRPr="00D16E1E">
        <w:rPr>
          <w:rFonts w:ascii="Arial" w:eastAsia="Arial" w:hAnsi="Arial" w:cs="Arial"/>
          <w:lang w:bidi="de-DE"/>
        </w:rPr>
        <w:t>Duet</w:t>
      </w:r>
      <w:proofErr w:type="spellEnd"/>
      <w:r w:rsidRPr="00D16E1E">
        <w:rPr>
          <w:rFonts w:ascii="Arial" w:eastAsia="Arial" w:hAnsi="Arial" w:cs="Arial"/>
          <w:lang w:bidi="de-DE"/>
        </w:rPr>
        <w:t xml:space="preserve"> usw.) und minimalistische, avantgardistische Modelle (La Tour) mit Komplikationen wie retrograden Sekundenanzeigen, Gangreserveanzeigen, Mondphasen, </w:t>
      </w:r>
      <w:proofErr w:type="spellStart"/>
      <w:r w:rsidRPr="00D16E1E">
        <w:rPr>
          <w:rFonts w:ascii="Arial" w:eastAsia="Arial" w:hAnsi="Arial" w:cs="Arial"/>
          <w:lang w:bidi="de-DE"/>
        </w:rPr>
        <w:t>Tourbillons</w:t>
      </w:r>
      <w:proofErr w:type="spellEnd"/>
      <w:r w:rsidRPr="00D16E1E">
        <w:rPr>
          <w:rFonts w:ascii="Arial" w:eastAsia="Arial" w:hAnsi="Arial" w:cs="Arial"/>
          <w:lang w:bidi="de-DE"/>
        </w:rPr>
        <w:t>, Schlagwerken oder Ewigen Kalendern.</w:t>
      </w:r>
      <w:bookmarkStart w:id="1" w:name="_GoBack"/>
      <w:bookmarkEnd w:id="1"/>
    </w:p>
    <w:p w:rsidR="00A5589F" w:rsidRPr="00D16E1E" w:rsidRDefault="00A5589F" w:rsidP="00A5589F">
      <w:pPr>
        <w:jc w:val="both"/>
        <w:rPr>
          <w:rFonts w:ascii="Arial" w:hAnsi="Arial" w:cs="Arial"/>
        </w:rPr>
      </w:pPr>
      <w:r w:rsidRPr="00D16E1E">
        <w:rPr>
          <w:rFonts w:ascii="Arial" w:eastAsia="Arial" w:hAnsi="Arial" w:cs="Arial"/>
          <w:lang w:bidi="de-DE"/>
        </w:rPr>
        <w:t xml:space="preserve">Kutschenuhren – diese auch als „Offiziersuhren“ bezeichneten historischen Stücke aus dem Erbe der Marke sind ebenfalls mit zahlreichen Komplikationen ausgestattet, z. B. Schlagwerken, Minutenrepetitionen, Kalendern, Mondphasen, </w:t>
      </w:r>
      <w:proofErr w:type="spellStart"/>
      <w:r w:rsidRPr="00D16E1E">
        <w:rPr>
          <w:rFonts w:ascii="Arial" w:eastAsia="Arial" w:hAnsi="Arial" w:cs="Arial"/>
          <w:lang w:bidi="de-DE"/>
        </w:rPr>
        <w:t>Tourbillons</w:t>
      </w:r>
      <w:proofErr w:type="spellEnd"/>
      <w:r w:rsidRPr="00D16E1E">
        <w:rPr>
          <w:rFonts w:ascii="Arial" w:eastAsia="Arial" w:hAnsi="Arial" w:cs="Arial"/>
          <w:lang w:bidi="de-DE"/>
        </w:rPr>
        <w:t xml:space="preserve"> u. v. m.</w:t>
      </w:r>
    </w:p>
    <w:p w:rsidR="00A5589F" w:rsidRPr="00D16E1E" w:rsidRDefault="00A5589F" w:rsidP="00A5589F">
      <w:pPr>
        <w:jc w:val="both"/>
        <w:rPr>
          <w:rFonts w:ascii="Arial" w:hAnsi="Arial" w:cs="Arial"/>
        </w:rPr>
      </w:pPr>
    </w:p>
    <w:p w:rsidR="00A5589F" w:rsidRPr="00C047FB" w:rsidRDefault="00A5589F" w:rsidP="00C047FB">
      <w:pPr>
        <w:spacing w:before="100" w:beforeAutospacing="1" w:after="100" w:afterAutospacing="1" w:line="240" w:lineRule="auto"/>
        <w:rPr>
          <w:rFonts w:ascii="Arial" w:hAnsi="Arial" w:cs="Arial"/>
          <w:sz w:val="24"/>
          <w:szCs w:val="24"/>
        </w:rPr>
      </w:pPr>
    </w:p>
    <w:p w:rsidR="008D490B" w:rsidRPr="00A5589F" w:rsidRDefault="008D490B" w:rsidP="00742893">
      <w:pPr>
        <w:rPr>
          <w:rFonts w:ascii="Arial" w:hAnsi="Arial" w:cs="Arial"/>
          <w:sz w:val="24"/>
          <w:szCs w:val="24"/>
        </w:rPr>
      </w:pPr>
    </w:p>
    <w:sectPr w:rsidR="008D490B" w:rsidRPr="00A5589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1D51" w:rsidRDefault="00981D51" w:rsidP="00745FED">
      <w:pPr>
        <w:spacing w:after="0" w:line="240" w:lineRule="auto"/>
      </w:pPr>
      <w:r>
        <w:separator/>
      </w:r>
    </w:p>
  </w:endnote>
  <w:endnote w:type="continuationSeparator" w:id="0">
    <w:p w:rsidR="00981D51" w:rsidRDefault="00981D51" w:rsidP="00745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89F" w:rsidRDefault="00A5589F" w:rsidP="00A5589F">
    <w:pPr>
      <w:pStyle w:val="Pieddepage"/>
      <w:rPr>
        <w:rFonts w:ascii="Arial" w:eastAsia="Arial" w:hAnsi="Arial" w:cs="Arial"/>
        <w:sz w:val="18"/>
        <w:szCs w:val="18"/>
        <w:lang w:bidi="de-DE"/>
      </w:rPr>
    </w:pPr>
  </w:p>
  <w:p w:rsidR="00A5589F" w:rsidRDefault="00A5589F" w:rsidP="00A5589F">
    <w:pPr>
      <w:pStyle w:val="Pieddepage"/>
      <w:rPr>
        <w:rFonts w:ascii="Arial" w:eastAsia="Arial" w:hAnsi="Arial" w:cs="Arial"/>
        <w:sz w:val="18"/>
        <w:szCs w:val="18"/>
        <w:lang w:bidi="de-DE"/>
      </w:rPr>
    </w:pPr>
    <w:r w:rsidRPr="00E05DD2">
      <w:rPr>
        <w:rFonts w:ascii="Arial" w:eastAsia="Arial" w:hAnsi="Arial" w:cs="Arial"/>
        <w:sz w:val="18"/>
        <w:szCs w:val="18"/>
        <w:lang w:bidi="de-DE"/>
      </w:rPr>
      <w:t xml:space="preserve">Kontakt für weiterführende Informationen </w:t>
    </w:r>
    <w:r w:rsidRPr="00E05DD2">
      <w:rPr>
        <w:rFonts w:ascii="Arial" w:eastAsia="Arial" w:hAnsi="Arial" w:cs="Arial"/>
        <w:sz w:val="18"/>
        <w:szCs w:val="18"/>
        <w:lang w:bidi="de-DE"/>
      </w:rPr>
      <w:br/>
    </w:r>
    <w:r>
      <w:rPr>
        <w:rFonts w:ascii="Arial" w:eastAsia="Arial" w:hAnsi="Arial" w:cs="Arial"/>
        <w:sz w:val="18"/>
        <w:szCs w:val="18"/>
        <w:lang w:bidi="de-DE"/>
      </w:rPr>
      <w:t>Noëlle Wehrle –</w:t>
    </w:r>
    <w:r w:rsidRPr="00E05DD2">
      <w:rPr>
        <w:rFonts w:ascii="Arial" w:eastAsia="Arial" w:hAnsi="Arial" w:cs="Arial"/>
        <w:sz w:val="18"/>
        <w:szCs w:val="18"/>
        <w:lang w:bidi="de-DE"/>
      </w:rPr>
      <w:t xml:space="preserve"> </w:t>
    </w:r>
    <w:r>
      <w:rPr>
        <w:rFonts w:ascii="Arial" w:eastAsia="Arial" w:hAnsi="Arial" w:cs="Arial"/>
        <w:sz w:val="18"/>
        <w:szCs w:val="18"/>
        <w:lang w:bidi="de-DE"/>
      </w:rPr>
      <w:t>noelle.wehrle</w:t>
    </w:r>
    <w:r w:rsidRPr="00E05DD2">
      <w:rPr>
        <w:rFonts w:ascii="Arial" w:eastAsia="Arial" w:hAnsi="Arial" w:cs="Arial"/>
        <w:sz w:val="18"/>
        <w:szCs w:val="18"/>
        <w:lang w:bidi="de-DE"/>
      </w:rPr>
      <w:t>@</w:t>
    </w:r>
    <w:r>
      <w:rPr>
        <w:rFonts w:ascii="Arial" w:eastAsia="Arial" w:hAnsi="Arial" w:cs="Arial"/>
        <w:sz w:val="18"/>
        <w:szCs w:val="18"/>
        <w:lang w:bidi="de-DE"/>
      </w:rPr>
      <w:t>swiza.ch</w:t>
    </w:r>
    <w:r w:rsidRPr="00E05DD2">
      <w:rPr>
        <w:rFonts w:ascii="Arial" w:eastAsia="Arial" w:hAnsi="Arial" w:cs="Arial"/>
        <w:sz w:val="18"/>
        <w:szCs w:val="18"/>
        <w:lang w:bidi="de-DE"/>
      </w:rPr>
      <w:t xml:space="preserve"> </w:t>
    </w:r>
  </w:p>
  <w:p w:rsidR="00A5589F" w:rsidRPr="00F61A10" w:rsidRDefault="00A5589F" w:rsidP="00A5589F">
    <w:pPr>
      <w:pStyle w:val="Pieddepage"/>
    </w:pPr>
    <w:r w:rsidRPr="00324AF1">
      <w:rPr>
        <w:rFonts w:ascii="Arial" w:hAnsi="Arial" w:cs="Arial"/>
        <w:sz w:val="18"/>
        <w:szCs w:val="18"/>
        <w:lang w:val="fr-CH"/>
      </w:rPr>
      <w:t xml:space="preserve">L’Epée 1839, Branch of LVMH </w:t>
    </w:r>
    <w:proofErr w:type="spellStart"/>
    <w:r w:rsidRPr="00324AF1">
      <w:rPr>
        <w:rFonts w:ascii="Arial" w:hAnsi="Arial" w:cs="Arial"/>
        <w:sz w:val="18"/>
        <w:szCs w:val="18"/>
        <w:lang w:val="fr-CH"/>
      </w:rPr>
      <w:t>Swiss</w:t>
    </w:r>
    <w:proofErr w:type="spellEnd"/>
    <w:r w:rsidRPr="00324AF1">
      <w:rPr>
        <w:rFonts w:ascii="Arial" w:hAnsi="Arial" w:cs="Arial"/>
        <w:sz w:val="18"/>
        <w:szCs w:val="18"/>
        <w:lang w:val="fr-CH"/>
      </w:rPr>
      <w:t xml:space="preserve"> Manufactures SA, rue St-Maurice 1, 2800 Delémont, Switzerland</w:t>
    </w:r>
  </w:p>
  <w:p w:rsidR="00A5589F" w:rsidRDefault="00A558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1D51" w:rsidRDefault="00981D51" w:rsidP="00745FED">
      <w:pPr>
        <w:spacing w:after="0" w:line="240" w:lineRule="auto"/>
      </w:pPr>
      <w:r>
        <w:separator/>
      </w:r>
    </w:p>
  </w:footnote>
  <w:footnote w:type="continuationSeparator" w:id="0">
    <w:p w:rsidR="00981D51" w:rsidRDefault="00981D51" w:rsidP="00745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FED" w:rsidRDefault="00745FED" w:rsidP="0037091B">
    <w:pPr>
      <w:pStyle w:val="En-tte"/>
      <w:spacing w:line="360" w:lineRule="auto"/>
      <w:jc w:val="center"/>
    </w:pPr>
    <w:r>
      <w:rPr>
        <w:noProof/>
      </w:rPr>
      <w:drawing>
        <wp:inline distT="0" distB="0" distL="0" distR="0">
          <wp:extent cx="619125" cy="588323"/>
          <wp:effectExtent l="0" t="0" r="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858" cy="6061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B6DC6"/>
    <w:multiLevelType w:val="multilevel"/>
    <w:tmpl w:val="19C4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0B2331"/>
    <w:multiLevelType w:val="multilevel"/>
    <w:tmpl w:val="ADE4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1A169B"/>
    <w:multiLevelType w:val="multilevel"/>
    <w:tmpl w:val="DBF0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297"/>
    <w:rsid w:val="00021B70"/>
    <w:rsid w:val="00032D02"/>
    <w:rsid w:val="00035F21"/>
    <w:rsid w:val="00036E00"/>
    <w:rsid w:val="000C2D4E"/>
    <w:rsid w:val="000C3776"/>
    <w:rsid w:val="000C6A75"/>
    <w:rsid w:val="000D5BF7"/>
    <w:rsid w:val="0010395C"/>
    <w:rsid w:val="00132D63"/>
    <w:rsid w:val="00152B01"/>
    <w:rsid w:val="00180E5C"/>
    <w:rsid w:val="001C445F"/>
    <w:rsid w:val="001F6859"/>
    <w:rsid w:val="002028A8"/>
    <w:rsid w:val="00204AB2"/>
    <w:rsid w:val="00210ACC"/>
    <w:rsid w:val="00212C04"/>
    <w:rsid w:val="002335BD"/>
    <w:rsid w:val="002808D3"/>
    <w:rsid w:val="00287C6C"/>
    <w:rsid w:val="002E36EA"/>
    <w:rsid w:val="00306549"/>
    <w:rsid w:val="003679FD"/>
    <w:rsid w:val="0037091B"/>
    <w:rsid w:val="00380466"/>
    <w:rsid w:val="00385C1A"/>
    <w:rsid w:val="003C3DB9"/>
    <w:rsid w:val="00437643"/>
    <w:rsid w:val="004476D6"/>
    <w:rsid w:val="00482EE3"/>
    <w:rsid w:val="00496849"/>
    <w:rsid w:val="004D06AC"/>
    <w:rsid w:val="004E7A0A"/>
    <w:rsid w:val="004F5EA4"/>
    <w:rsid w:val="00500D49"/>
    <w:rsid w:val="00513972"/>
    <w:rsid w:val="00530F86"/>
    <w:rsid w:val="00570042"/>
    <w:rsid w:val="00594135"/>
    <w:rsid w:val="005C5ACB"/>
    <w:rsid w:val="005C62D4"/>
    <w:rsid w:val="005D519C"/>
    <w:rsid w:val="005F3890"/>
    <w:rsid w:val="00606F69"/>
    <w:rsid w:val="00612DC7"/>
    <w:rsid w:val="00646F7E"/>
    <w:rsid w:val="00684B44"/>
    <w:rsid w:val="00696D98"/>
    <w:rsid w:val="006F123F"/>
    <w:rsid w:val="006F2ED5"/>
    <w:rsid w:val="007018E0"/>
    <w:rsid w:val="00736052"/>
    <w:rsid w:val="00742893"/>
    <w:rsid w:val="00745FED"/>
    <w:rsid w:val="00753C75"/>
    <w:rsid w:val="0075709F"/>
    <w:rsid w:val="00777563"/>
    <w:rsid w:val="007779E1"/>
    <w:rsid w:val="00787C73"/>
    <w:rsid w:val="007954AD"/>
    <w:rsid w:val="007A003A"/>
    <w:rsid w:val="007D0CA9"/>
    <w:rsid w:val="007D0F30"/>
    <w:rsid w:val="007E6609"/>
    <w:rsid w:val="0085479D"/>
    <w:rsid w:val="00861A2D"/>
    <w:rsid w:val="0088730C"/>
    <w:rsid w:val="008A4EE8"/>
    <w:rsid w:val="008D490B"/>
    <w:rsid w:val="008F0203"/>
    <w:rsid w:val="00922AA1"/>
    <w:rsid w:val="009250F5"/>
    <w:rsid w:val="009510B1"/>
    <w:rsid w:val="00967FCF"/>
    <w:rsid w:val="00981D51"/>
    <w:rsid w:val="009A32E3"/>
    <w:rsid w:val="009B6297"/>
    <w:rsid w:val="009F2BEB"/>
    <w:rsid w:val="00A23DF7"/>
    <w:rsid w:val="00A25001"/>
    <w:rsid w:val="00A26188"/>
    <w:rsid w:val="00A50CF4"/>
    <w:rsid w:val="00A5589F"/>
    <w:rsid w:val="00A63A16"/>
    <w:rsid w:val="00AA1D87"/>
    <w:rsid w:val="00AB4D70"/>
    <w:rsid w:val="00AB6BC7"/>
    <w:rsid w:val="00AC09EF"/>
    <w:rsid w:val="00AC16BE"/>
    <w:rsid w:val="00B10240"/>
    <w:rsid w:val="00B14EAC"/>
    <w:rsid w:val="00B463F1"/>
    <w:rsid w:val="00B63079"/>
    <w:rsid w:val="00B717E8"/>
    <w:rsid w:val="00BD5707"/>
    <w:rsid w:val="00C0476B"/>
    <w:rsid w:val="00C047FB"/>
    <w:rsid w:val="00C115FD"/>
    <w:rsid w:val="00C57110"/>
    <w:rsid w:val="00C62065"/>
    <w:rsid w:val="00C664C6"/>
    <w:rsid w:val="00C81FE7"/>
    <w:rsid w:val="00C86801"/>
    <w:rsid w:val="00C96A4B"/>
    <w:rsid w:val="00CA152C"/>
    <w:rsid w:val="00CD5B06"/>
    <w:rsid w:val="00CD6BC7"/>
    <w:rsid w:val="00CE73EA"/>
    <w:rsid w:val="00D41BA7"/>
    <w:rsid w:val="00D53F0F"/>
    <w:rsid w:val="00D56103"/>
    <w:rsid w:val="00D66F50"/>
    <w:rsid w:val="00DC291B"/>
    <w:rsid w:val="00DD0D86"/>
    <w:rsid w:val="00DE239F"/>
    <w:rsid w:val="00DE36DB"/>
    <w:rsid w:val="00DE3E1B"/>
    <w:rsid w:val="00DE6494"/>
    <w:rsid w:val="00E118F3"/>
    <w:rsid w:val="00EC58B2"/>
    <w:rsid w:val="00EE7ADB"/>
    <w:rsid w:val="00F15A9F"/>
    <w:rsid w:val="00FC2260"/>
    <w:rsid w:val="00FF4C25"/>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65C4AF3"/>
  <w15:chartTrackingRefBased/>
  <w15:docId w15:val="{F84838EB-DB03-472B-960B-75093BDF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link w:val="Titre2Car"/>
    <w:uiPriority w:val="9"/>
    <w:qFormat/>
    <w:rsid w:val="00DC291B"/>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B629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Sansinterligne">
    <w:name w:val="No Spacing"/>
    <w:basedOn w:val="Normal"/>
    <w:uiPriority w:val="99"/>
    <w:qFormat/>
    <w:rsid w:val="008D490B"/>
    <w:pPr>
      <w:spacing w:after="0" w:line="240" w:lineRule="auto"/>
    </w:pPr>
    <w:rPr>
      <w:rFonts w:ascii="Cambria" w:hAnsi="Cambria" w:cs="Calibri"/>
    </w:rPr>
  </w:style>
  <w:style w:type="character" w:customStyle="1" w:styleId="Titre2Car">
    <w:name w:val="Titre 2 Car"/>
    <w:basedOn w:val="Policepardfaut"/>
    <w:link w:val="Titre2"/>
    <w:uiPriority w:val="9"/>
    <w:rsid w:val="00DC291B"/>
    <w:rPr>
      <w:rFonts w:ascii="Times New Roman" w:eastAsia="Times New Roman" w:hAnsi="Times New Roman" w:cs="Times New Roman"/>
      <w:b/>
      <w:bCs/>
      <w:sz w:val="36"/>
      <w:szCs w:val="36"/>
      <w:lang w:eastAsia="pl-PL"/>
    </w:rPr>
  </w:style>
  <w:style w:type="character" w:styleId="lev">
    <w:name w:val="Strong"/>
    <w:basedOn w:val="Policepardfaut"/>
    <w:uiPriority w:val="22"/>
    <w:qFormat/>
    <w:rsid w:val="00DC291B"/>
    <w:rPr>
      <w:b/>
      <w:bCs/>
    </w:rPr>
  </w:style>
  <w:style w:type="paragraph" w:styleId="En-tte">
    <w:name w:val="header"/>
    <w:basedOn w:val="Normal"/>
    <w:link w:val="En-tteCar"/>
    <w:uiPriority w:val="99"/>
    <w:unhideWhenUsed/>
    <w:rsid w:val="00745FED"/>
    <w:pPr>
      <w:tabs>
        <w:tab w:val="center" w:pos="4536"/>
        <w:tab w:val="right" w:pos="9072"/>
      </w:tabs>
      <w:spacing w:after="0" w:line="240" w:lineRule="auto"/>
    </w:pPr>
  </w:style>
  <w:style w:type="character" w:customStyle="1" w:styleId="En-tteCar">
    <w:name w:val="En-tête Car"/>
    <w:basedOn w:val="Policepardfaut"/>
    <w:link w:val="En-tte"/>
    <w:uiPriority w:val="99"/>
    <w:rsid w:val="00745FED"/>
  </w:style>
  <w:style w:type="paragraph" w:styleId="Pieddepage">
    <w:name w:val="footer"/>
    <w:basedOn w:val="Normal"/>
    <w:link w:val="PieddepageCar"/>
    <w:uiPriority w:val="99"/>
    <w:unhideWhenUsed/>
    <w:rsid w:val="00745F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5FED"/>
  </w:style>
  <w:style w:type="paragraph" w:styleId="Textedebulles">
    <w:name w:val="Balloon Text"/>
    <w:basedOn w:val="Normal"/>
    <w:link w:val="TextedebullesCar"/>
    <w:uiPriority w:val="99"/>
    <w:semiHidden/>
    <w:unhideWhenUsed/>
    <w:rsid w:val="00152B0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2B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84906">
      <w:bodyDiv w:val="1"/>
      <w:marLeft w:val="0"/>
      <w:marRight w:val="0"/>
      <w:marTop w:val="0"/>
      <w:marBottom w:val="0"/>
      <w:divBdr>
        <w:top w:val="none" w:sz="0" w:space="0" w:color="auto"/>
        <w:left w:val="none" w:sz="0" w:space="0" w:color="auto"/>
        <w:bottom w:val="none" w:sz="0" w:space="0" w:color="auto"/>
        <w:right w:val="none" w:sz="0" w:space="0" w:color="auto"/>
      </w:divBdr>
    </w:div>
    <w:div w:id="117535203">
      <w:bodyDiv w:val="1"/>
      <w:marLeft w:val="0"/>
      <w:marRight w:val="0"/>
      <w:marTop w:val="0"/>
      <w:marBottom w:val="0"/>
      <w:divBdr>
        <w:top w:val="none" w:sz="0" w:space="0" w:color="auto"/>
        <w:left w:val="none" w:sz="0" w:space="0" w:color="auto"/>
        <w:bottom w:val="none" w:sz="0" w:space="0" w:color="auto"/>
        <w:right w:val="none" w:sz="0" w:space="0" w:color="auto"/>
      </w:divBdr>
    </w:div>
    <w:div w:id="129981761">
      <w:bodyDiv w:val="1"/>
      <w:marLeft w:val="0"/>
      <w:marRight w:val="0"/>
      <w:marTop w:val="0"/>
      <w:marBottom w:val="0"/>
      <w:divBdr>
        <w:top w:val="none" w:sz="0" w:space="0" w:color="auto"/>
        <w:left w:val="none" w:sz="0" w:space="0" w:color="auto"/>
        <w:bottom w:val="none" w:sz="0" w:space="0" w:color="auto"/>
        <w:right w:val="none" w:sz="0" w:space="0" w:color="auto"/>
      </w:divBdr>
    </w:div>
    <w:div w:id="302084346">
      <w:bodyDiv w:val="1"/>
      <w:marLeft w:val="0"/>
      <w:marRight w:val="0"/>
      <w:marTop w:val="0"/>
      <w:marBottom w:val="0"/>
      <w:divBdr>
        <w:top w:val="none" w:sz="0" w:space="0" w:color="auto"/>
        <w:left w:val="none" w:sz="0" w:space="0" w:color="auto"/>
        <w:bottom w:val="none" w:sz="0" w:space="0" w:color="auto"/>
        <w:right w:val="none" w:sz="0" w:space="0" w:color="auto"/>
      </w:divBdr>
    </w:div>
    <w:div w:id="350302505">
      <w:bodyDiv w:val="1"/>
      <w:marLeft w:val="0"/>
      <w:marRight w:val="0"/>
      <w:marTop w:val="0"/>
      <w:marBottom w:val="0"/>
      <w:divBdr>
        <w:top w:val="none" w:sz="0" w:space="0" w:color="auto"/>
        <w:left w:val="none" w:sz="0" w:space="0" w:color="auto"/>
        <w:bottom w:val="none" w:sz="0" w:space="0" w:color="auto"/>
        <w:right w:val="none" w:sz="0" w:space="0" w:color="auto"/>
      </w:divBdr>
    </w:div>
    <w:div w:id="376468411">
      <w:bodyDiv w:val="1"/>
      <w:marLeft w:val="0"/>
      <w:marRight w:val="0"/>
      <w:marTop w:val="0"/>
      <w:marBottom w:val="0"/>
      <w:divBdr>
        <w:top w:val="none" w:sz="0" w:space="0" w:color="auto"/>
        <w:left w:val="none" w:sz="0" w:space="0" w:color="auto"/>
        <w:bottom w:val="none" w:sz="0" w:space="0" w:color="auto"/>
        <w:right w:val="none" w:sz="0" w:space="0" w:color="auto"/>
      </w:divBdr>
    </w:div>
    <w:div w:id="494613283">
      <w:bodyDiv w:val="1"/>
      <w:marLeft w:val="0"/>
      <w:marRight w:val="0"/>
      <w:marTop w:val="0"/>
      <w:marBottom w:val="0"/>
      <w:divBdr>
        <w:top w:val="none" w:sz="0" w:space="0" w:color="auto"/>
        <w:left w:val="none" w:sz="0" w:space="0" w:color="auto"/>
        <w:bottom w:val="none" w:sz="0" w:space="0" w:color="auto"/>
        <w:right w:val="none" w:sz="0" w:space="0" w:color="auto"/>
      </w:divBdr>
    </w:div>
    <w:div w:id="515734905">
      <w:bodyDiv w:val="1"/>
      <w:marLeft w:val="0"/>
      <w:marRight w:val="0"/>
      <w:marTop w:val="0"/>
      <w:marBottom w:val="0"/>
      <w:divBdr>
        <w:top w:val="none" w:sz="0" w:space="0" w:color="auto"/>
        <w:left w:val="none" w:sz="0" w:space="0" w:color="auto"/>
        <w:bottom w:val="none" w:sz="0" w:space="0" w:color="auto"/>
        <w:right w:val="none" w:sz="0" w:space="0" w:color="auto"/>
      </w:divBdr>
      <w:divsChild>
        <w:div w:id="1344630656">
          <w:marLeft w:val="0"/>
          <w:marRight w:val="0"/>
          <w:marTop w:val="0"/>
          <w:marBottom w:val="0"/>
          <w:divBdr>
            <w:top w:val="none" w:sz="0" w:space="0" w:color="auto"/>
            <w:left w:val="none" w:sz="0" w:space="0" w:color="auto"/>
            <w:bottom w:val="none" w:sz="0" w:space="0" w:color="auto"/>
            <w:right w:val="none" w:sz="0" w:space="0" w:color="auto"/>
          </w:divBdr>
          <w:divsChild>
            <w:div w:id="18631564">
              <w:marLeft w:val="0"/>
              <w:marRight w:val="0"/>
              <w:marTop w:val="0"/>
              <w:marBottom w:val="0"/>
              <w:divBdr>
                <w:top w:val="none" w:sz="0" w:space="0" w:color="auto"/>
                <w:left w:val="none" w:sz="0" w:space="0" w:color="auto"/>
                <w:bottom w:val="none" w:sz="0" w:space="0" w:color="auto"/>
                <w:right w:val="none" w:sz="0" w:space="0" w:color="auto"/>
              </w:divBdr>
              <w:divsChild>
                <w:div w:id="113334555">
                  <w:marLeft w:val="0"/>
                  <w:marRight w:val="0"/>
                  <w:marTop w:val="0"/>
                  <w:marBottom w:val="0"/>
                  <w:divBdr>
                    <w:top w:val="none" w:sz="0" w:space="0" w:color="auto"/>
                    <w:left w:val="none" w:sz="0" w:space="0" w:color="auto"/>
                    <w:bottom w:val="none" w:sz="0" w:space="0" w:color="auto"/>
                    <w:right w:val="none" w:sz="0" w:space="0" w:color="auto"/>
                  </w:divBdr>
                  <w:divsChild>
                    <w:div w:id="1143739897">
                      <w:marLeft w:val="0"/>
                      <w:marRight w:val="0"/>
                      <w:marTop w:val="0"/>
                      <w:marBottom w:val="0"/>
                      <w:divBdr>
                        <w:top w:val="none" w:sz="0" w:space="0" w:color="auto"/>
                        <w:left w:val="none" w:sz="0" w:space="0" w:color="auto"/>
                        <w:bottom w:val="none" w:sz="0" w:space="0" w:color="auto"/>
                        <w:right w:val="none" w:sz="0" w:space="0" w:color="auto"/>
                      </w:divBdr>
                      <w:divsChild>
                        <w:div w:id="1949972369">
                          <w:marLeft w:val="0"/>
                          <w:marRight w:val="0"/>
                          <w:marTop w:val="0"/>
                          <w:marBottom w:val="0"/>
                          <w:divBdr>
                            <w:top w:val="none" w:sz="0" w:space="0" w:color="auto"/>
                            <w:left w:val="none" w:sz="0" w:space="0" w:color="auto"/>
                            <w:bottom w:val="none" w:sz="0" w:space="0" w:color="auto"/>
                            <w:right w:val="none" w:sz="0" w:space="0" w:color="auto"/>
                          </w:divBdr>
                          <w:divsChild>
                            <w:div w:id="65499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797554">
      <w:bodyDiv w:val="1"/>
      <w:marLeft w:val="0"/>
      <w:marRight w:val="0"/>
      <w:marTop w:val="0"/>
      <w:marBottom w:val="0"/>
      <w:divBdr>
        <w:top w:val="none" w:sz="0" w:space="0" w:color="auto"/>
        <w:left w:val="none" w:sz="0" w:space="0" w:color="auto"/>
        <w:bottom w:val="none" w:sz="0" w:space="0" w:color="auto"/>
        <w:right w:val="none" w:sz="0" w:space="0" w:color="auto"/>
      </w:divBdr>
    </w:div>
    <w:div w:id="600797178">
      <w:bodyDiv w:val="1"/>
      <w:marLeft w:val="0"/>
      <w:marRight w:val="0"/>
      <w:marTop w:val="0"/>
      <w:marBottom w:val="0"/>
      <w:divBdr>
        <w:top w:val="none" w:sz="0" w:space="0" w:color="auto"/>
        <w:left w:val="none" w:sz="0" w:space="0" w:color="auto"/>
        <w:bottom w:val="none" w:sz="0" w:space="0" w:color="auto"/>
        <w:right w:val="none" w:sz="0" w:space="0" w:color="auto"/>
      </w:divBdr>
    </w:div>
    <w:div w:id="757211240">
      <w:bodyDiv w:val="1"/>
      <w:marLeft w:val="0"/>
      <w:marRight w:val="0"/>
      <w:marTop w:val="0"/>
      <w:marBottom w:val="0"/>
      <w:divBdr>
        <w:top w:val="none" w:sz="0" w:space="0" w:color="auto"/>
        <w:left w:val="none" w:sz="0" w:space="0" w:color="auto"/>
        <w:bottom w:val="none" w:sz="0" w:space="0" w:color="auto"/>
        <w:right w:val="none" w:sz="0" w:space="0" w:color="auto"/>
      </w:divBdr>
    </w:div>
    <w:div w:id="834414249">
      <w:bodyDiv w:val="1"/>
      <w:marLeft w:val="0"/>
      <w:marRight w:val="0"/>
      <w:marTop w:val="0"/>
      <w:marBottom w:val="0"/>
      <w:divBdr>
        <w:top w:val="none" w:sz="0" w:space="0" w:color="auto"/>
        <w:left w:val="none" w:sz="0" w:space="0" w:color="auto"/>
        <w:bottom w:val="none" w:sz="0" w:space="0" w:color="auto"/>
        <w:right w:val="none" w:sz="0" w:space="0" w:color="auto"/>
      </w:divBdr>
    </w:div>
    <w:div w:id="879318334">
      <w:bodyDiv w:val="1"/>
      <w:marLeft w:val="0"/>
      <w:marRight w:val="0"/>
      <w:marTop w:val="0"/>
      <w:marBottom w:val="0"/>
      <w:divBdr>
        <w:top w:val="none" w:sz="0" w:space="0" w:color="auto"/>
        <w:left w:val="none" w:sz="0" w:space="0" w:color="auto"/>
        <w:bottom w:val="none" w:sz="0" w:space="0" w:color="auto"/>
        <w:right w:val="none" w:sz="0" w:space="0" w:color="auto"/>
      </w:divBdr>
      <w:divsChild>
        <w:div w:id="1885678196">
          <w:marLeft w:val="0"/>
          <w:marRight w:val="0"/>
          <w:marTop w:val="0"/>
          <w:marBottom w:val="0"/>
          <w:divBdr>
            <w:top w:val="none" w:sz="0" w:space="0" w:color="auto"/>
            <w:left w:val="none" w:sz="0" w:space="0" w:color="auto"/>
            <w:bottom w:val="none" w:sz="0" w:space="0" w:color="auto"/>
            <w:right w:val="none" w:sz="0" w:space="0" w:color="auto"/>
          </w:divBdr>
          <w:divsChild>
            <w:div w:id="1052509471">
              <w:marLeft w:val="0"/>
              <w:marRight w:val="0"/>
              <w:marTop w:val="0"/>
              <w:marBottom w:val="0"/>
              <w:divBdr>
                <w:top w:val="none" w:sz="0" w:space="0" w:color="auto"/>
                <w:left w:val="none" w:sz="0" w:space="0" w:color="auto"/>
                <w:bottom w:val="none" w:sz="0" w:space="0" w:color="auto"/>
                <w:right w:val="none" w:sz="0" w:space="0" w:color="auto"/>
              </w:divBdr>
              <w:divsChild>
                <w:div w:id="1686787013">
                  <w:marLeft w:val="0"/>
                  <w:marRight w:val="0"/>
                  <w:marTop w:val="0"/>
                  <w:marBottom w:val="0"/>
                  <w:divBdr>
                    <w:top w:val="none" w:sz="0" w:space="0" w:color="auto"/>
                    <w:left w:val="none" w:sz="0" w:space="0" w:color="auto"/>
                    <w:bottom w:val="none" w:sz="0" w:space="0" w:color="auto"/>
                    <w:right w:val="none" w:sz="0" w:space="0" w:color="auto"/>
                  </w:divBdr>
                  <w:divsChild>
                    <w:div w:id="142503453">
                      <w:marLeft w:val="0"/>
                      <w:marRight w:val="0"/>
                      <w:marTop w:val="0"/>
                      <w:marBottom w:val="0"/>
                      <w:divBdr>
                        <w:top w:val="none" w:sz="0" w:space="0" w:color="auto"/>
                        <w:left w:val="none" w:sz="0" w:space="0" w:color="auto"/>
                        <w:bottom w:val="none" w:sz="0" w:space="0" w:color="auto"/>
                        <w:right w:val="none" w:sz="0" w:space="0" w:color="auto"/>
                      </w:divBdr>
                      <w:divsChild>
                        <w:div w:id="1661538759">
                          <w:marLeft w:val="0"/>
                          <w:marRight w:val="0"/>
                          <w:marTop w:val="0"/>
                          <w:marBottom w:val="0"/>
                          <w:divBdr>
                            <w:top w:val="none" w:sz="0" w:space="0" w:color="auto"/>
                            <w:left w:val="none" w:sz="0" w:space="0" w:color="auto"/>
                            <w:bottom w:val="none" w:sz="0" w:space="0" w:color="auto"/>
                            <w:right w:val="none" w:sz="0" w:space="0" w:color="auto"/>
                          </w:divBdr>
                          <w:divsChild>
                            <w:div w:id="1427572766">
                              <w:marLeft w:val="0"/>
                              <w:marRight w:val="0"/>
                              <w:marTop w:val="0"/>
                              <w:marBottom w:val="0"/>
                              <w:divBdr>
                                <w:top w:val="none" w:sz="0" w:space="0" w:color="auto"/>
                                <w:left w:val="none" w:sz="0" w:space="0" w:color="auto"/>
                                <w:bottom w:val="none" w:sz="0" w:space="0" w:color="auto"/>
                                <w:right w:val="none" w:sz="0" w:space="0" w:color="auto"/>
                              </w:divBdr>
                              <w:divsChild>
                                <w:div w:id="171700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582934">
      <w:bodyDiv w:val="1"/>
      <w:marLeft w:val="0"/>
      <w:marRight w:val="0"/>
      <w:marTop w:val="0"/>
      <w:marBottom w:val="0"/>
      <w:divBdr>
        <w:top w:val="none" w:sz="0" w:space="0" w:color="auto"/>
        <w:left w:val="none" w:sz="0" w:space="0" w:color="auto"/>
        <w:bottom w:val="none" w:sz="0" w:space="0" w:color="auto"/>
        <w:right w:val="none" w:sz="0" w:space="0" w:color="auto"/>
      </w:divBdr>
    </w:div>
    <w:div w:id="1124228395">
      <w:bodyDiv w:val="1"/>
      <w:marLeft w:val="0"/>
      <w:marRight w:val="0"/>
      <w:marTop w:val="0"/>
      <w:marBottom w:val="0"/>
      <w:divBdr>
        <w:top w:val="none" w:sz="0" w:space="0" w:color="auto"/>
        <w:left w:val="none" w:sz="0" w:space="0" w:color="auto"/>
        <w:bottom w:val="none" w:sz="0" w:space="0" w:color="auto"/>
        <w:right w:val="none" w:sz="0" w:space="0" w:color="auto"/>
      </w:divBdr>
    </w:div>
    <w:div w:id="1140808419">
      <w:bodyDiv w:val="1"/>
      <w:marLeft w:val="0"/>
      <w:marRight w:val="0"/>
      <w:marTop w:val="0"/>
      <w:marBottom w:val="0"/>
      <w:divBdr>
        <w:top w:val="none" w:sz="0" w:space="0" w:color="auto"/>
        <w:left w:val="none" w:sz="0" w:space="0" w:color="auto"/>
        <w:bottom w:val="none" w:sz="0" w:space="0" w:color="auto"/>
        <w:right w:val="none" w:sz="0" w:space="0" w:color="auto"/>
      </w:divBdr>
    </w:div>
    <w:div w:id="1182546035">
      <w:bodyDiv w:val="1"/>
      <w:marLeft w:val="0"/>
      <w:marRight w:val="0"/>
      <w:marTop w:val="0"/>
      <w:marBottom w:val="0"/>
      <w:divBdr>
        <w:top w:val="none" w:sz="0" w:space="0" w:color="auto"/>
        <w:left w:val="none" w:sz="0" w:space="0" w:color="auto"/>
        <w:bottom w:val="none" w:sz="0" w:space="0" w:color="auto"/>
        <w:right w:val="none" w:sz="0" w:space="0" w:color="auto"/>
      </w:divBdr>
      <w:divsChild>
        <w:div w:id="821772484">
          <w:marLeft w:val="0"/>
          <w:marRight w:val="0"/>
          <w:marTop w:val="0"/>
          <w:marBottom w:val="0"/>
          <w:divBdr>
            <w:top w:val="none" w:sz="0" w:space="0" w:color="auto"/>
            <w:left w:val="none" w:sz="0" w:space="0" w:color="auto"/>
            <w:bottom w:val="none" w:sz="0" w:space="0" w:color="auto"/>
            <w:right w:val="none" w:sz="0" w:space="0" w:color="auto"/>
          </w:divBdr>
          <w:divsChild>
            <w:div w:id="4404369">
              <w:marLeft w:val="0"/>
              <w:marRight w:val="0"/>
              <w:marTop w:val="0"/>
              <w:marBottom w:val="0"/>
              <w:divBdr>
                <w:top w:val="none" w:sz="0" w:space="0" w:color="auto"/>
                <w:left w:val="none" w:sz="0" w:space="0" w:color="auto"/>
                <w:bottom w:val="none" w:sz="0" w:space="0" w:color="auto"/>
                <w:right w:val="none" w:sz="0" w:space="0" w:color="auto"/>
              </w:divBdr>
              <w:divsChild>
                <w:div w:id="1906530647">
                  <w:marLeft w:val="0"/>
                  <w:marRight w:val="0"/>
                  <w:marTop w:val="0"/>
                  <w:marBottom w:val="0"/>
                  <w:divBdr>
                    <w:top w:val="none" w:sz="0" w:space="0" w:color="auto"/>
                    <w:left w:val="none" w:sz="0" w:space="0" w:color="auto"/>
                    <w:bottom w:val="none" w:sz="0" w:space="0" w:color="auto"/>
                    <w:right w:val="none" w:sz="0" w:space="0" w:color="auto"/>
                  </w:divBdr>
                  <w:divsChild>
                    <w:div w:id="1642692533">
                      <w:marLeft w:val="0"/>
                      <w:marRight w:val="0"/>
                      <w:marTop w:val="0"/>
                      <w:marBottom w:val="0"/>
                      <w:divBdr>
                        <w:top w:val="none" w:sz="0" w:space="0" w:color="auto"/>
                        <w:left w:val="none" w:sz="0" w:space="0" w:color="auto"/>
                        <w:bottom w:val="none" w:sz="0" w:space="0" w:color="auto"/>
                        <w:right w:val="none" w:sz="0" w:space="0" w:color="auto"/>
                      </w:divBdr>
                      <w:divsChild>
                        <w:div w:id="329793273">
                          <w:marLeft w:val="0"/>
                          <w:marRight w:val="0"/>
                          <w:marTop w:val="0"/>
                          <w:marBottom w:val="0"/>
                          <w:divBdr>
                            <w:top w:val="none" w:sz="0" w:space="0" w:color="auto"/>
                            <w:left w:val="none" w:sz="0" w:space="0" w:color="auto"/>
                            <w:bottom w:val="none" w:sz="0" w:space="0" w:color="auto"/>
                            <w:right w:val="none" w:sz="0" w:space="0" w:color="auto"/>
                          </w:divBdr>
                          <w:divsChild>
                            <w:div w:id="3218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852649">
      <w:bodyDiv w:val="1"/>
      <w:marLeft w:val="0"/>
      <w:marRight w:val="0"/>
      <w:marTop w:val="0"/>
      <w:marBottom w:val="0"/>
      <w:divBdr>
        <w:top w:val="none" w:sz="0" w:space="0" w:color="auto"/>
        <w:left w:val="none" w:sz="0" w:space="0" w:color="auto"/>
        <w:bottom w:val="none" w:sz="0" w:space="0" w:color="auto"/>
        <w:right w:val="none" w:sz="0" w:space="0" w:color="auto"/>
      </w:divBdr>
    </w:div>
    <w:div w:id="1297374724">
      <w:bodyDiv w:val="1"/>
      <w:marLeft w:val="0"/>
      <w:marRight w:val="0"/>
      <w:marTop w:val="0"/>
      <w:marBottom w:val="0"/>
      <w:divBdr>
        <w:top w:val="none" w:sz="0" w:space="0" w:color="auto"/>
        <w:left w:val="none" w:sz="0" w:space="0" w:color="auto"/>
        <w:bottom w:val="none" w:sz="0" w:space="0" w:color="auto"/>
        <w:right w:val="none" w:sz="0" w:space="0" w:color="auto"/>
      </w:divBdr>
    </w:div>
    <w:div w:id="1355422202">
      <w:bodyDiv w:val="1"/>
      <w:marLeft w:val="0"/>
      <w:marRight w:val="0"/>
      <w:marTop w:val="0"/>
      <w:marBottom w:val="0"/>
      <w:divBdr>
        <w:top w:val="none" w:sz="0" w:space="0" w:color="auto"/>
        <w:left w:val="none" w:sz="0" w:space="0" w:color="auto"/>
        <w:bottom w:val="none" w:sz="0" w:space="0" w:color="auto"/>
        <w:right w:val="none" w:sz="0" w:space="0" w:color="auto"/>
      </w:divBdr>
    </w:div>
    <w:div w:id="1391728992">
      <w:bodyDiv w:val="1"/>
      <w:marLeft w:val="0"/>
      <w:marRight w:val="0"/>
      <w:marTop w:val="0"/>
      <w:marBottom w:val="0"/>
      <w:divBdr>
        <w:top w:val="none" w:sz="0" w:space="0" w:color="auto"/>
        <w:left w:val="none" w:sz="0" w:space="0" w:color="auto"/>
        <w:bottom w:val="none" w:sz="0" w:space="0" w:color="auto"/>
        <w:right w:val="none" w:sz="0" w:space="0" w:color="auto"/>
      </w:divBdr>
      <w:divsChild>
        <w:div w:id="1888027120">
          <w:marLeft w:val="0"/>
          <w:marRight w:val="0"/>
          <w:marTop w:val="0"/>
          <w:marBottom w:val="0"/>
          <w:divBdr>
            <w:top w:val="none" w:sz="0" w:space="0" w:color="auto"/>
            <w:left w:val="none" w:sz="0" w:space="0" w:color="auto"/>
            <w:bottom w:val="none" w:sz="0" w:space="0" w:color="auto"/>
            <w:right w:val="none" w:sz="0" w:space="0" w:color="auto"/>
          </w:divBdr>
          <w:divsChild>
            <w:div w:id="1543470382">
              <w:marLeft w:val="0"/>
              <w:marRight w:val="0"/>
              <w:marTop w:val="0"/>
              <w:marBottom w:val="0"/>
              <w:divBdr>
                <w:top w:val="none" w:sz="0" w:space="0" w:color="auto"/>
                <w:left w:val="none" w:sz="0" w:space="0" w:color="auto"/>
                <w:bottom w:val="none" w:sz="0" w:space="0" w:color="auto"/>
                <w:right w:val="none" w:sz="0" w:space="0" w:color="auto"/>
              </w:divBdr>
              <w:divsChild>
                <w:div w:id="1018970339">
                  <w:marLeft w:val="0"/>
                  <w:marRight w:val="0"/>
                  <w:marTop w:val="0"/>
                  <w:marBottom w:val="0"/>
                  <w:divBdr>
                    <w:top w:val="none" w:sz="0" w:space="0" w:color="auto"/>
                    <w:left w:val="none" w:sz="0" w:space="0" w:color="auto"/>
                    <w:bottom w:val="none" w:sz="0" w:space="0" w:color="auto"/>
                    <w:right w:val="none" w:sz="0" w:space="0" w:color="auto"/>
                  </w:divBdr>
                  <w:divsChild>
                    <w:div w:id="475030343">
                      <w:marLeft w:val="0"/>
                      <w:marRight w:val="0"/>
                      <w:marTop w:val="0"/>
                      <w:marBottom w:val="0"/>
                      <w:divBdr>
                        <w:top w:val="none" w:sz="0" w:space="0" w:color="auto"/>
                        <w:left w:val="none" w:sz="0" w:space="0" w:color="auto"/>
                        <w:bottom w:val="none" w:sz="0" w:space="0" w:color="auto"/>
                        <w:right w:val="none" w:sz="0" w:space="0" w:color="auto"/>
                      </w:divBdr>
                      <w:divsChild>
                        <w:div w:id="1157957603">
                          <w:marLeft w:val="0"/>
                          <w:marRight w:val="0"/>
                          <w:marTop w:val="0"/>
                          <w:marBottom w:val="0"/>
                          <w:divBdr>
                            <w:top w:val="none" w:sz="0" w:space="0" w:color="auto"/>
                            <w:left w:val="none" w:sz="0" w:space="0" w:color="auto"/>
                            <w:bottom w:val="none" w:sz="0" w:space="0" w:color="auto"/>
                            <w:right w:val="none" w:sz="0" w:space="0" w:color="auto"/>
                          </w:divBdr>
                          <w:divsChild>
                            <w:div w:id="164700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145611">
      <w:bodyDiv w:val="1"/>
      <w:marLeft w:val="0"/>
      <w:marRight w:val="0"/>
      <w:marTop w:val="0"/>
      <w:marBottom w:val="0"/>
      <w:divBdr>
        <w:top w:val="none" w:sz="0" w:space="0" w:color="auto"/>
        <w:left w:val="none" w:sz="0" w:space="0" w:color="auto"/>
        <w:bottom w:val="none" w:sz="0" w:space="0" w:color="auto"/>
        <w:right w:val="none" w:sz="0" w:space="0" w:color="auto"/>
      </w:divBdr>
    </w:div>
    <w:div w:id="1770392511">
      <w:bodyDiv w:val="1"/>
      <w:marLeft w:val="0"/>
      <w:marRight w:val="0"/>
      <w:marTop w:val="0"/>
      <w:marBottom w:val="0"/>
      <w:divBdr>
        <w:top w:val="none" w:sz="0" w:space="0" w:color="auto"/>
        <w:left w:val="none" w:sz="0" w:space="0" w:color="auto"/>
        <w:bottom w:val="none" w:sz="0" w:space="0" w:color="auto"/>
        <w:right w:val="none" w:sz="0" w:space="0" w:color="auto"/>
      </w:divBdr>
    </w:div>
    <w:div w:id="1829207348">
      <w:bodyDiv w:val="1"/>
      <w:marLeft w:val="0"/>
      <w:marRight w:val="0"/>
      <w:marTop w:val="0"/>
      <w:marBottom w:val="0"/>
      <w:divBdr>
        <w:top w:val="none" w:sz="0" w:space="0" w:color="auto"/>
        <w:left w:val="none" w:sz="0" w:space="0" w:color="auto"/>
        <w:bottom w:val="none" w:sz="0" w:space="0" w:color="auto"/>
        <w:right w:val="none" w:sz="0" w:space="0" w:color="auto"/>
      </w:divBdr>
    </w:div>
    <w:div w:id="1874077852">
      <w:bodyDiv w:val="1"/>
      <w:marLeft w:val="0"/>
      <w:marRight w:val="0"/>
      <w:marTop w:val="0"/>
      <w:marBottom w:val="0"/>
      <w:divBdr>
        <w:top w:val="none" w:sz="0" w:space="0" w:color="auto"/>
        <w:left w:val="none" w:sz="0" w:space="0" w:color="auto"/>
        <w:bottom w:val="none" w:sz="0" w:space="0" w:color="auto"/>
        <w:right w:val="none" w:sz="0" w:space="0" w:color="auto"/>
      </w:divBdr>
    </w:div>
    <w:div w:id="1876455586">
      <w:bodyDiv w:val="1"/>
      <w:marLeft w:val="0"/>
      <w:marRight w:val="0"/>
      <w:marTop w:val="0"/>
      <w:marBottom w:val="0"/>
      <w:divBdr>
        <w:top w:val="none" w:sz="0" w:space="0" w:color="auto"/>
        <w:left w:val="none" w:sz="0" w:space="0" w:color="auto"/>
        <w:bottom w:val="none" w:sz="0" w:space="0" w:color="auto"/>
        <w:right w:val="none" w:sz="0" w:space="0" w:color="auto"/>
      </w:divBdr>
      <w:divsChild>
        <w:div w:id="1161703627">
          <w:marLeft w:val="0"/>
          <w:marRight w:val="0"/>
          <w:marTop w:val="0"/>
          <w:marBottom w:val="0"/>
          <w:divBdr>
            <w:top w:val="none" w:sz="0" w:space="0" w:color="auto"/>
            <w:left w:val="none" w:sz="0" w:space="0" w:color="auto"/>
            <w:bottom w:val="none" w:sz="0" w:space="0" w:color="auto"/>
            <w:right w:val="none" w:sz="0" w:space="0" w:color="auto"/>
          </w:divBdr>
          <w:divsChild>
            <w:div w:id="709915561">
              <w:marLeft w:val="0"/>
              <w:marRight w:val="0"/>
              <w:marTop w:val="0"/>
              <w:marBottom w:val="0"/>
              <w:divBdr>
                <w:top w:val="none" w:sz="0" w:space="0" w:color="auto"/>
                <w:left w:val="none" w:sz="0" w:space="0" w:color="auto"/>
                <w:bottom w:val="none" w:sz="0" w:space="0" w:color="auto"/>
                <w:right w:val="none" w:sz="0" w:space="0" w:color="auto"/>
              </w:divBdr>
              <w:divsChild>
                <w:div w:id="1370371223">
                  <w:marLeft w:val="0"/>
                  <w:marRight w:val="0"/>
                  <w:marTop w:val="0"/>
                  <w:marBottom w:val="0"/>
                  <w:divBdr>
                    <w:top w:val="none" w:sz="0" w:space="0" w:color="auto"/>
                    <w:left w:val="none" w:sz="0" w:space="0" w:color="auto"/>
                    <w:bottom w:val="none" w:sz="0" w:space="0" w:color="auto"/>
                    <w:right w:val="none" w:sz="0" w:space="0" w:color="auto"/>
                  </w:divBdr>
                  <w:divsChild>
                    <w:div w:id="110051538">
                      <w:marLeft w:val="0"/>
                      <w:marRight w:val="0"/>
                      <w:marTop w:val="0"/>
                      <w:marBottom w:val="0"/>
                      <w:divBdr>
                        <w:top w:val="none" w:sz="0" w:space="0" w:color="auto"/>
                        <w:left w:val="none" w:sz="0" w:space="0" w:color="auto"/>
                        <w:bottom w:val="none" w:sz="0" w:space="0" w:color="auto"/>
                        <w:right w:val="none" w:sz="0" w:space="0" w:color="auto"/>
                      </w:divBdr>
                      <w:divsChild>
                        <w:div w:id="1494225277">
                          <w:marLeft w:val="0"/>
                          <w:marRight w:val="0"/>
                          <w:marTop w:val="0"/>
                          <w:marBottom w:val="0"/>
                          <w:divBdr>
                            <w:top w:val="none" w:sz="0" w:space="0" w:color="auto"/>
                            <w:left w:val="none" w:sz="0" w:space="0" w:color="auto"/>
                            <w:bottom w:val="none" w:sz="0" w:space="0" w:color="auto"/>
                            <w:right w:val="none" w:sz="0" w:space="0" w:color="auto"/>
                          </w:divBdr>
                          <w:divsChild>
                            <w:div w:id="58276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218034">
      <w:bodyDiv w:val="1"/>
      <w:marLeft w:val="0"/>
      <w:marRight w:val="0"/>
      <w:marTop w:val="0"/>
      <w:marBottom w:val="0"/>
      <w:divBdr>
        <w:top w:val="none" w:sz="0" w:space="0" w:color="auto"/>
        <w:left w:val="none" w:sz="0" w:space="0" w:color="auto"/>
        <w:bottom w:val="none" w:sz="0" w:space="0" w:color="auto"/>
        <w:right w:val="none" w:sz="0" w:space="0" w:color="auto"/>
      </w:divBdr>
    </w:div>
    <w:div w:id="201137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9</Pages>
  <Words>2082</Words>
  <Characters>12495</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Wehrle</dc:creator>
  <cp:keywords/>
  <dc:description/>
  <cp:lastModifiedBy>Noelle Wehrle</cp:lastModifiedBy>
  <cp:revision>11</cp:revision>
  <cp:lastPrinted>2026-03-18T13:58:00Z</cp:lastPrinted>
  <dcterms:created xsi:type="dcterms:W3CDTF">2026-03-18T13:58:00Z</dcterms:created>
  <dcterms:modified xsi:type="dcterms:W3CDTF">2026-03-30T08:35:00Z</dcterms:modified>
</cp:coreProperties>
</file>